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4F" w:rsidRDefault="00214855" w:rsidP="00214855">
      <w:pPr>
        <w:spacing w:line="360" w:lineRule="auto"/>
        <w:jc w:val="center"/>
        <w:rPr>
          <w:b/>
          <w:sz w:val="28"/>
          <w:szCs w:val="28"/>
        </w:rPr>
      </w:pPr>
      <w:r w:rsidRPr="00214855">
        <w:rPr>
          <w:b/>
          <w:sz w:val="28"/>
          <w:szCs w:val="28"/>
        </w:rPr>
        <w:t xml:space="preserve">Развитие познавательной деятельности дошкольника через игры </w:t>
      </w:r>
      <w:proofErr w:type="gramStart"/>
      <w:r>
        <w:rPr>
          <w:b/>
          <w:sz w:val="28"/>
          <w:szCs w:val="28"/>
        </w:rPr>
        <w:t>–</w:t>
      </w:r>
      <w:r w:rsidRPr="00214855">
        <w:rPr>
          <w:b/>
          <w:sz w:val="28"/>
          <w:szCs w:val="28"/>
        </w:rPr>
        <w:t>э</w:t>
      </w:r>
      <w:proofErr w:type="gramEnd"/>
      <w:r w:rsidRPr="00214855">
        <w:rPr>
          <w:b/>
          <w:sz w:val="28"/>
          <w:szCs w:val="28"/>
        </w:rPr>
        <w:t>ксперименты</w:t>
      </w:r>
    </w:p>
    <w:p w:rsidR="00BA60BD" w:rsidRDefault="00331479" w:rsidP="00680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239B">
        <w:rPr>
          <w:sz w:val="28"/>
          <w:szCs w:val="28"/>
        </w:rPr>
        <w:t>Китайский философ Конфуций  2,6 тыс.</w:t>
      </w:r>
      <w:r w:rsidR="003F577C">
        <w:rPr>
          <w:sz w:val="28"/>
          <w:szCs w:val="28"/>
        </w:rPr>
        <w:t xml:space="preserve"> </w:t>
      </w:r>
      <w:r w:rsidR="00FC239B">
        <w:rPr>
          <w:sz w:val="28"/>
          <w:szCs w:val="28"/>
        </w:rPr>
        <w:t>лет назад изрек мудрость, которая остается актуальность и по сей день</w:t>
      </w:r>
      <w:proofErr w:type="gramStart"/>
      <w:r w:rsidR="00FC239B">
        <w:rPr>
          <w:sz w:val="28"/>
          <w:szCs w:val="28"/>
        </w:rPr>
        <w:t xml:space="preserve"> </w:t>
      </w:r>
      <w:r w:rsidR="00BA60BD" w:rsidRPr="00755EF7">
        <w:rPr>
          <w:i/>
          <w:sz w:val="28"/>
          <w:szCs w:val="28"/>
        </w:rPr>
        <w:t>:</w:t>
      </w:r>
      <w:proofErr w:type="gramEnd"/>
      <w:r w:rsidR="00BA60BD" w:rsidRPr="00755EF7">
        <w:rPr>
          <w:i/>
          <w:sz w:val="28"/>
          <w:szCs w:val="28"/>
        </w:rPr>
        <w:t xml:space="preserve"> «Расскажи – и я забуду, покажи – и я запомню</w:t>
      </w:r>
      <w:r w:rsidR="00FC239B" w:rsidRPr="00755EF7">
        <w:rPr>
          <w:i/>
          <w:sz w:val="28"/>
          <w:szCs w:val="28"/>
        </w:rPr>
        <w:t>, дай попробовать и я пойму»</w:t>
      </w:r>
      <w:r w:rsidR="00FC239B">
        <w:rPr>
          <w:sz w:val="28"/>
          <w:szCs w:val="28"/>
        </w:rPr>
        <w:t>. Другими словами наиболее прочно и надежно усваивается то, что человек имел возможность исследовать сам.</w:t>
      </w:r>
    </w:p>
    <w:p w:rsidR="00BA60BD" w:rsidRDefault="0042273B" w:rsidP="00680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FC239B" w:rsidRPr="00FC239B">
        <w:rPr>
          <w:sz w:val="28"/>
          <w:szCs w:val="28"/>
        </w:rPr>
        <w:t xml:space="preserve">юбой </w:t>
      </w:r>
      <w:r>
        <w:rPr>
          <w:sz w:val="28"/>
          <w:szCs w:val="28"/>
        </w:rPr>
        <w:t xml:space="preserve">условно </w:t>
      </w:r>
      <w:r w:rsidR="00FC239B" w:rsidRPr="00FC239B">
        <w:rPr>
          <w:sz w:val="28"/>
          <w:szCs w:val="28"/>
        </w:rPr>
        <w:t>нормальный ребенок появляется на свет с врожденной познавательной направленностью,</w:t>
      </w:r>
      <w:r>
        <w:rPr>
          <w:sz w:val="28"/>
          <w:szCs w:val="28"/>
        </w:rPr>
        <w:t xml:space="preserve"> </w:t>
      </w:r>
      <w:r w:rsidR="00FC239B" w:rsidRPr="00FC239B">
        <w:rPr>
          <w:sz w:val="28"/>
          <w:szCs w:val="28"/>
        </w:rPr>
        <w:t xml:space="preserve"> помогающей ем</w:t>
      </w:r>
      <w:r>
        <w:rPr>
          <w:sz w:val="28"/>
          <w:szCs w:val="28"/>
        </w:rPr>
        <w:t xml:space="preserve">у адаптироваться </w:t>
      </w:r>
      <w:r w:rsidR="00FC239B" w:rsidRPr="00FC239B">
        <w:rPr>
          <w:sz w:val="28"/>
          <w:szCs w:val="28"/>
        </w:rPr>
        <w:t xml:space="preserve"> к новым </w:t>
      </w:r>
      <w:r>
        <w:rPr>
          <w:sz w:val="28"/>
          <w:szCs w:val="28"/>
        </w:rPr>
        <w:t>условиям своей жизнедеятельности</w:t>
      </w:r>
      <w:r w:rsidR="00063076">
        <w:rPr>
          <w:sz w:val="28"/>
          <w:szCs w:val="28"/>
        </w:rPr>
        <w:t xml:space="preserve">. </w:t>
      </w:r>
      <w:r w:rsidR="00063076" w:rsidRPr="00063076">
        <w:rPr>
          <w:sz w:val="28"/>
          <w:szCs w:val="28"/>
        </w:rPr>
        <w:t>Ребёнок занимается познанием мира через экспериментирование</w:t>
      </w:r>
      <w:r w:rsidR="003F577C">
        <w:rPr>
          <w:sz w:val="28"/>
          <w:szCs w:val="28"/>
        </w:rPr>
        <w:t>:  разбирает игрушки, наблюдае</w:t>
      </w:r>
      <w:r w:rsidR="00063076" w:rsidRPr="00063076">
        <w:rPr>
          <w:sz w:val="28"/>
          <w:szCs w:val="28"/>
        </w:rPr>
        <w:t>т за падающими в воду предметами (</w:t>
      </w:r>
      <w:r w:rsidR="000D367E">
        <w:rPr>
          <w:sz w:val="28"/>
          <w:szCs w:val="28"/>
        </w:rPr>
        <w:t>«тонет или не тонет»), определяе</w:t>
      </w:r>
      <w:r w:rsidR="00063076" w:rsidRPr="00063076">
        <w:rPr>
          <w:sz w:val="28"/>
          <w:szCs w:val="28"/>
        </w:rPr>
        <w:t>т на вкус, например, «</w:t>
      </w:r>
      <w:proofErr w:type="gramStart"/>
      <w:r w:rsidR="00063076" w:rsidRPr="00063076">
        <w:rPr>
          <w:sz w:val="28"/>
          <w:szCs w:val="28"/>
        </w:rPr>
        <w:t>сладкое-горькое</w:t>
      </w:r>
      <w:proofErr w:type="gramEnd"/>
      <w:r w:rsidR="00063076" w:rsidRPr="00063076">
        <w:rPr>
          <w:sz w:val="28"/>
          <w:szCs w:val="28"/>
        </w:rPr>
        <w:t>»</w:t>
      </w:r>
      <w:r w:rsidR="00E07DC3">
        <w:rPr>
          <w:sz w:val="28"/>
          <w:szCs w:val="28"/>
        </w:rPr>
        <w:t xml:space="preserve"> и т.п.</w:t>
      </w:r>
      <w:r w:rsidR="00063076">
        <w:rPr>
          <w:sz w:val="28"/>
          <w:szCs w:val="28"/>
        </w:rPr>
        <w:t xml:space="preserve"> </w:t>
      </w:r>
      <w:r w:rsidR="00331479" w:rsidRPr="00331479">
        <w:rPr>
          <w:sz w:val="28"/>
          <w:szCs w:val="28"/>
        </w:rPr>
        <w:t xml:space="preserve"> Вся жизнь ребенка-дошкольника пронизана игрой, только так он готов открыть себя миру и мир для себя.</w:t>
      </w:r>
      <w:r w:rsidR="00FC239B" w:rsidRPr="00FC239B">
        <w:rPr>
          <w:sz w:val="28"/>
          <w:szCs w:val="28"/>
        </w:rPr>
        <w:t> </w:t>
      </w:r>
      <w:r>
        <w:rPr>
          <w:sz w:val="28"/>
          <w:szCs w:val="28"/>
        </w:rPr>
        <w:t xml:space="preserve">И поскольку игра является основным видом деятельности в дошкольном возрасте, то воспитатель получает уникальную возможность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="00755EF7">
        <w:rPr>
          <w:sz w:val="28"/>
          <w:szCs w:val="28"/>
        </w:rPr>
        <w:t xml:space="preserve">посредством игры,  максимально сблизив обучение и познание. Самым эффективным способом  такого сближения является </w:t>
      </w:r>
      <w:r w:rsidR="00755EF7" w:rsidRPr="00755EF7">
        <w:rPr>
          <w:i/>
          <w:sz w:val="28"/>
          <w:szCs w:val="28"/>
        </w:rPr>
        <w:t>игра – эксперимент.</w:t>
      </w:r>
      <w:r w:rsidR="00755EF7">
        <w:rPr>
          <w:sz w:val="28"/>
          <w:szCs w:val="28"/>
        </w:rPr>
        <w:t xml:space="preserve"> На этом и основан мой педагогический опыт.</w:t>
      </w:r>
    </w:p>
    <w:p w:rsidR="00942B6D" w:rsidRDefault="00331479" w:rsidP="002148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855" w:rsidRPr="00214855">
        <w:rPr>
          <w:sz w:val="28"/>
          <w:szCs w:val="28"/>
        </w:rPr>
        <w:t xml:space="preserve">Необходимость утверждения исследовательского подхода в образовании наиболее четко выразил русский педагог – исследователь </w:t>
      </w:r>
      <w:proofErr w:type="spellStart"/>
      <w:r w:rsidR="00214855" w:rsidRPr="00214855">
        <w:rPr>
          <w:sz w:val="28"/>
          <w:szCs w:val="28"/>
        </w:rPr>
        <w:t>К.Н.Вентцель</w:t>
      </w:r>
      <w:proofErr w:type="spellEnd"/>
      <w:r w:rsidR="00214855" w:rsidRPr="00214855">
        <w:rPr>
          <w:sz w:val="28"/>
          <w:szCs w:val="28"/>
        </w:rPr>
        <w:t xml:space="preserve"> (1857 - 1947), говоривший, что «ребенок по натуре сво</w:t>
      </w:r>
      <w:r w:rsidR="00BA60BD">
        <w:rPr>
          <w:sz w:val="28"/>
          <w:szCs w:val="28"/>
        </w:rPr>
        <w:t xml:space="preserve">ей утилитарист и практик» и </w:t>
      </w:r>
      <w:r>
        <w:rPr>
          <w:sz w:val="28"/>
          <w:szCs w:val="28"/>
        </w:rPr>
        <w:t>п</w:t>
      </w:r>
      <w:r w:rsidR="00214855" w:rsidRPr="00214855">
        <w:rPr>
          <w:sz w:val="28"/>
          <w:szCs w:val="28"/>
        </w:rPr>
        <w:t xml:space="preserve">оэтому необходимо включать </w:t>
      </w:r>
      <w:r>
        <w:rPr>
          <w:sz w:val="28"/>
          <w:szCs w:val="28"/>
        </w:rPr>
        <w:t>его</w:t>
      </w:r>
      <w:r w:rsidR="00214855" w:rsidRPr="00214855">
        <w:rPr>
          <w:sz w:val="28"/>
          <w:szCs w:val="28"/>
        </w:rPr>
        <w:t xml:space="preserve"> в поиск.</w:t>
      </w:r>
      <w:r w:rsidR="00214855" w:rsidRPr="0021485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214855" w:rsidRPr="00214855">
        <w:rPr>
          <w:sz w:val="28"/>
          <w:szCs w:val="28"/>
        </w:rPr>
        <w:t xml:space="preserve">Это утверждение </w:t>
      </w:r>
      <w:r>
        <w:rPr>
          <w:sz w:val="28"/>
          <w:szCs w:val="28"/>
        </w:rPr>
        <w:t xml:space="preserve">нашло отражение в ФГОС ДО рассматривающих </w:t>
      </w:r>
      <w:r w:rsidR="00942B6D">
        <w:rPr>
          <w:sz w:val="28"/>
          <w:szCs w:val="28"/>
        </w:rPr>
        <w:t xml:space="preserve">ребенка не как </w:t>
      </w:r>
      <w:r w:rsidR="00942B6D" w:rsidRPr="00942B6D">
        <w:rPr>
          <w:i/>
          <w:sz w:val="28"/>
          <w:szCs w:val="28"/>
        </w:rPr>
        <w:t xml:space="preserve">объект </w:t>
      </w:r>
      <w:r w:rsidR="00942B6D">
        <w:rPr>
          <w:sz w:val="28"/>
          <w:szCs w:val="28"/>
        </w:rPr>
        <w:t xml:space="preserve">воспитания, а как </w:t>
      </w:r>
      <w:r w:rsidR="00942B6D" w:rsidRPr="00942B6D">
        <w:rPr>
          <w:i/>
          <w:sz w:val="28"/>
          <w:szCs w:val="28"/>
        </w:rPr>
        <w:t>субъект отношений</w:t>
      </w:r>
      <w:proofErr w:type="gramStart"/>
      <w:r w:rsidR="00214855" w:rsidRPr="00214855">
        <w:rPr>
          <w:sz w:val="28"/>
          <w:szCs w:val="28"/>
        </w:rPr>
        <w:t xml:space="preserve"> </w:t>
      </w:r>
      <w:r w:rsidR="00942B6D">
        <w:rPr>
          <w:sz w:val="28"/>
          <w:szCs w:val="28"/>
        </w:rPr>
        <w:t>.</w:t>
      </w:r>
      <w:proofErr w:type="gramEnd"/>
    </w:p>
    <w:p w:rsidR="00942B6D" w:rsidRDefault="00942B6D" w:rsidP="002148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00AE">
        <w:rPr>
          <w:sz w:val="28"/>
          <w:szCs w:val="28"/>
        </w:rPr>
        <w:t xml:space="preserve"> </w:t>
      </w:r>
      <w:r w:rsidR="006800AE" w:rsidRPr="006800AE">
        <w:rPr>
          <w:sz w:val="28"/>
          <w:szCs w:val="28"/>
        </w:rPr>
        <w:t xml:space="preserve">Одним из видов игр, которые могут быть использованы в ходе </w:t>
      </w:r>
      <w:r>
        <w:rPr>
          <w:sz w:val="28"/>
          <w:szCs w:val="28"/>
        </w:rPr>
        <w:t xml:space="preserve">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развитию познавательной активности </w:t>
      </w:r>
      <w:r w:rsidR="006800AE" w:rsidRPr="006800AE">
        <w:rPr>
          <w:sz w:val="28"/>
          <w:szCs w:val="28"/>
        </w:rPr>
        <w:t xml:space="preserve"> детей раннего и младшего дошкольного возраста как субъектов </w:t>
      </w:r>
      <w:proofErr w:type="spellStart"/>
      <w:r w:rsidR="006800AE" w:rsidRPr="00942B6D">
        <w:rPr>
          <w:i/>
          <w:sz w:val="28"/>
          <w:szCs w:val="28"/>
        </w:rPr>
        <w:t>здоровьесберегающей</w:t>
      </w:r>
      <w:proofErr w:type="spellEnd"/>
      <w:r w:rsidR="006800AE" w:rsidRPr="006800AE">
        <w:rPr>
          <w:sz w:val="28"/>
          <w:szCs w:val="28"/>
        </w:rPr>
        <w:t xml:space="preserve"> деятельности и поведения становятся </w:t>
      </w:r>
      <w:r w:rsidR="006800AE" w:rsidRPr="00942B6D">
        <w:rPr>
          <w:sz w:val="28"/>
          <w:szCs w:val="28"/>
        </w:rPr>
        <w:t>игры-экспериментирования.</w:t>
      </w:r>
      <w:r w:rsidR="00063076" w:rsidRPr="00063076">
        <w:rPr>
          <w:sz w:val="28"/>
          <w:szCs w:val="28"/>
        </w:rPr>
        <w:t xml:space="preserve"> Своими корнями исследовательская деятельность уходит в манипулирование предметами, о чем неоднократно говорил Л. С. Выготский. За использование метода экспериментирования в работе с детьми дошкольного возраста выступали такие классики педагогики, как Я. А. Коменский, И. Г. </w:t>
      </w:r>
      <w:proofErr w:type="spellStart"/>
      <w:r w:rsidR="00063076" w:rsidRPr="00063076">
        <w:rPr>
          <w:sz w:val="28"/>
          <w:szCs w:val="28"/>
        </w:rPr>
        <w:t>Пестолоцци</w:t>
      </w:r>
      <w:proofErr w:type="spellEnd"/>
      <w:r w:rsidR="00063076" w:rsidRPr="00063076">
        <w:rPr>
          <w:sz w:val="28"/>
          <w:szCs w:val="28"/>
        </w:rPr>
        <w:t>, Ж. -Ж. Руссо, К. Д. Ушинский и многие другие.</w:t>
      </w:r>
    </w:p>
    <w:p w:rsidR="006800AE" w:rsidRDefault="006800AE" w:rsidP="00214855">
      <w:pPr>
        <w:spacing w:line="360" w:lineRule="auto"/>
        <w:rPr>
          <w:sz w:val="28"/>
          <w:szCs w:val="28"/>
        </w:rPr>
      </w:pPr>
      <w:r w:rsidRPr="006800AE">
        <w:rPr>
          <w:rFonts w:ascii="Arial" w:hAnsi="Arial" w:cs="Arial"/>
          <w:color w:val="242E25"/>
          <w:sz w:val="27"/>
          <w:szCs w:val="27"/>
          <w:shd w:val="clear" w:color="auto" w:fill="EEF7F2"/>
        </w:rPr>
        <w:t xml:space="preserve"> </w:t>
      </w:r>
      <w:r w:rsidRPr="00942B6D">
        <w:rPr>
          <w:i/>
          <w:sz w:val="28"/>
          <w:szCs w:val="28"/>
        </w:rPr>
        <w:t>Игры-эксперименты</w:t>
      </w:r>
      <w:r w:rsidRPr="006800AE">
        <w:rPr>
          <w:sz w:val="28"/>
          <w:szCs w:val="28"/>
        </w:rPr>
        <w:t xml:space="preserve"> — это игры на основе экспериментирования с предметом (предметами). Основное действие для ребенка — это манипуляция с определенным </w:t>
      </w:r>
      <w:r w:rsidRPr="006800AE">
        <w:rPr>
          <w:sz w:val="28"/>
          <w:szCs w:val="28"/>
        </w:rPr>
        <w:lastRenderedPageBreak/>
        <w:t xml:space="preserve">предметом на основе заданного воспитателем сюжета. Цель таких игр заключается в </w:t>
      </w:r>
      <w:proofErr w:type="spellStart"/>
      <w:r w:rsidRPr="006800AE">
        <w:rPr>
          <w:sz w:val="28"/>
          <w:szCs w:val="28"/>
        </w:rPr>
        <w:t>практиковании</w:t>
      </w:r>
      <w:proofErr w:type="spellEnd"/>
      <w:r w:rsidRPr="006800AE">
        <w:rPr>
          <w:sz w:val="28"/>
          <w:szCs w:val="28"/>
        </w:rPr>
        <w:t xml:space="preserve">, закреплении культурно-гигиенических умений и навыков, навыков </w:t>
      </w:r>
      <w:r w:rsidR="000D367E">
        <w:rPr>
          <w:sz w:val="28"/>
          <w:szCs w:val="28"/>
        </w:rPr>
        <w:t>здорового образа жизни.</w:t>
      </w:r>
    </w:p>
    <w:p w:rsidR="006800AE" w:rsidRPr="006800AE" w:rsidRDefault="00A1753B" w:rsidP="00680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разработке игр</w:t>
      </w:r>
      <w:r w:rsidR="000D367E">
        <w:rPr>
          <w:sz w:val="28"/>
          <w:szCs w:val="28"/>
        </w:rPr>
        <w:t xml:space="preserve"> </w:t>
      </w:r>
      <w:r>
        <w:rPr>
          <w:sz w:val="28"/>
          <w:szCs w:val="28"/>
        </w:rPr>
        <w:t>- экспериментов</w:t>
      </w:r>
      <w:r w:rsidR="006800AE" w:rsidRPr="00680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учитываю  следующие </w:t>
      </w:r>
      <w:r w:rsidRPr="0017094E">
        <w:rPr>
          <w:sz w:val="28"/>
          <w:szCs w:val="28"/>
          <w:u w:val="single"/>
        </w:rPr>
        <w:t>принципы</w:t>
      </w:r>
      <w:r w:rsidR="006800AE" w:rsidRPr="006800AE">
        <w:rPr>
          <w:sz w:val="28"/>
          <w:szCs w:val="28"/>
        </w:rPr>
        <w:t>:</w:t>
      </w:r>
    </w:p>
    <w:p w:rsidR="006800AE" w:rsidRPr="006800AE" w:rsidRDefault="000D367E" w:rsidP="006800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и опыт</w:t>
      </w:r>
      <w:r w:rsidR="006800AE" w:rsidRPr="006800AE">
        <w:rPr>
          <w:sz w:val="28"/>
          <w:szCs w:val="28"/>
        </w:rPr>
        <w:t xml:space="preserve"> д</w:t>
      </w:r>
      <w:r w:rsidR="00942B6D">
        <w:rPr>
          <w:sz w:val="28"/>
          <w:szCs w:val="28"/>
        </w:rPr>
        <w:t>етей</w:t>
      </w:r>
      <w:r w:rsidR="006800AE" w:rsidRPr="006800AE">
        <w:rPr>
          <w:sz w:val="28"/>
          <w:szCs w:val="28"/>
        </w:rPr>
        <w:t>;</w:t>
      </w:r>
    </w:p>
    <w:p w:rsidR="006800AE" w:rsidRPr="006800AE" w:rsidRDefault="006800AE" w:rsidP="006800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00AE">
        <w:rPr>
          <w:sz w:val="28"/>
          <w:szCs w:val="28"/>
        </w:rPr>
        <w:t>доступности содержания игр;</w:t>
      </w:r>
    </w:p>
    <w:p w:rsidR="006800AE" w:rsidRPr="006800AE" w:rsidRDefault="006800AE" w:rsidP="006800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00AE">
        <w:rPr>
          <w:sz w:val="28"/>
          <w:szCs w:val="28"/>
        </w:rPr>
        <w:t>ориентации на обеспечение «культурной практики» детей в игре</w:t>
      </w:r>
      <w:r w:rsidR="000D367E">
        <w:rPr>
          <w:sz w:val="28"/>
          <w:szCs w:val="28"/>
        </w:rPr>
        <w:t xml:space="preserve"> и ЗОЖ</w:t>
      </w:r>
      <w:r w:rsidRPr="006800AE">
        <w:rPr>
          <w:sz w:val="28"/>
          <w:szCs w:val="28"/>
        </w:rPr>
        <w:t>;</w:t>
      </w:r>
    </w:p>
    <w:p w:rsidR="006800AE" w:rsidRPr="00942B6D" w:rsidRDefault="006800AE" w:rsidP="00942B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00AE">
        <w:rPr>
          <w:sz w:val="28"/>
          <w:szCs w:val="28"/>
        </w:rPr>
        <w:t>сохранения положительного эмоционального настроя детей, активизации любознательности;</w:t>
      </w:r>
    </w:p>
    <w:p w:rsidR="006800AE" w:rsidRPr="006800AE" w:rsidRDefault="006800AE" w:rsidP="006800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00AE">
        <w:rPr>
          <w:sz w:val="28"/>
          <w:szCs w:val="28"/>
        </w:rPr>
        <w:t>постепенного усложнения игр;</w:t>
      </w:r>
    </w:p>
    <w:p w:rsidR="006800AE" w:rsidRPr="006800AE" w:rsidRDefault="006800AE" w:rsidP="006800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00AE">
        <w:rPr>
          <w:sz w:val="28"/>
          <w:szCs w:val="28"/>
        </w:rPr>
        <w:t>цикличной организации игр.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Изучая с детьми новую тему, исследуя новый объект или явление</w:t>
      </w:r>
      <w:r w:rsidR="00E07DC3">
        <w:rPr>
          <w:sz w:val="28"/>
          <w:szCs w:val="28"/>
        </w:rPr>
        <w:t>,</w:t>
      </w:r>
      <w:r w:rsidRPr="00534530">
        <w:rPr>
          <w:sz w:val="28"/>
          <w:szCs w:val="28"/>
        </w:rPr>
        <w:t xml:space="preserve"> </w:t>
      </w:r>
      <w:r w:rsidR="00E07DC3">
        <w:rPr>
          <w:sz w:val="28"/>
          <w:szCs w:val="28"/>
        </w:rPr>
        <w:t>я придерживаюсь</w:t>
      </w:r>
      <w:r w:rsidR="0017094E">
        <w:rPr>
          <w:sz w:val="28"/>
          <w:szCs w:val="28"/>
        </w:rPr>
        <w:t xml:space="preserve"> следующей </w:t>
      </w:r>
      <w:r w:rsidR="0017094E" w:rsidRPr="0017094E">
        <w:rPr>
          <w:sz w:val="28"/>
          <w:szCs w:val="28"/>
          <w:u w:val="single"/>
        </w:rPr>
        <w:t>структуры</w:t>
      </w:r>
      <w:r w:rsidRPr="00534530">
        <w:rPr>
          <w:sz w:val="28"/>
          <w:szCs w:val="28"/>
        </w:rPr>
        <w:t>: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формулирование проблемы (</w:t>
      </w:r>
      <w:r w:rsidR="003206D0">
        <w:rPr>
          <w:sz w:val="28"/>
          <w:szCs w:val="28"/>
        </w:rPr>
        <w:t>осознание того, что необходимо узнать</w:t>
      </w:r>
      <w:r w:rsidRPr="00534530">
        <w:rPr>
          <w:sz w:val="28"/>
          <w:szCs w:val="28"/>
        </w:rPr>
        <w:t>)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выдвижение предположени</w:t>
      </w:r>
      <w:proofErr w:type="gramStart"/>
      <w:r w:rsidRPr="00534530">
        <w:rPr>
          <w:sz w:val="28"/>
          <w:szCs w:val="28"/>
        </w:rPr>
        <w:t>й</w:t>
      </w:r>
      <w:r w:rsidR="003206D0">
        <w:rPr>
          <w:sz w:val="28"/>
          <w:szCs w:val="28"/>
        </w:rPr>
        <w:t>(</w:t>
      </w:r>
      <w:proofErr w:type="gramEnd"/>
      <w:r w:rsidR="003206D0">
        <w:rPr>
          <w:sz w:val="28"/>
          <w:szCs w:val="28"/>
        </w:rPr>
        <w:t xml:space="preserve"> прогнозирование результатов)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проверка предположений, гипотез</w:t>
      </w:r>
      <w:r w:rsidR="003206D0">
        <w:rPr>
          <w:sz w:val="28"/>
          <w:szCs w:val="28"/>
        </w:rPr>
        <w:t xml:space="preserve"> </w:t>
      </w:r>
      <w:proofErr w:type="gramStart"/>
      <w:r w:rsidR="003206D0">
        <w:rPr>
          <w:sz w:val="28"/>
          <w:szCs w:val="28"/>
        </w:rPr>
        <w:t xml:space="preserve">( </w:t>
      </w:r>
      <w:proofErr w:type="gramEnd"/>
      <w:r w:rsidR="003206D0">
        <w:rPr>
          <w:sz w:val="28"/>
          <w:szCs w:val="28"/>
        </w:rPr>
        <w:t>с проговариванием  правил безопасности)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</w:t>
      </w:r>
      <w:r w:rsidR="003206D0">
        <w:rPr>
          <w:sz w:val="28"/>
          <w:szCs w:val="28"/>
        </w:rPr>
        <w:t>наблюдение результатов</w:t>
      </w:r>
    </w:p>
    <w:p w:rsidR="00E11905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фиксация результатов</w:t>
      </w:r>
      <w:r w:rsidR="00E11905">
        <w:rPr>
          <w:sz w:val="28"/>
          <w:szCs w:val="28"/>
        </w:rPr>
        <w:t xml:space="preserve"> </w:t>
      </w:r>
    </w:p>
    <w:p w:rsidR="00534530" w:rsidRDefault="00E11905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3206D0">
        <w:rPr>
          <w:sz w:val="28"/>
          <w:szCs w:val="28"/>
        </w:rPr>
        <w:t>формулирование выводов</w:t>
      </w:r>
    </w:p>
    <w:p w:rsidR="00372709" w:rsidRPr="00372709" w:rsidRDefault="00372709" w:rsidP="00372709">
      <w:pPr>
        <w:spacing w:line="360" w:lineRule="auto"/>
        <w:rPr>
          <w:sz w:val="28"/>
          <w:szCs w:val="28"/>
        </w:rPr>
      </w:pPr>
      <w:r w:rsidRPr="00372709">
        <w:rPr>
          <w:b/>
          <w:bCs/>
          <w:i/>
          <w:iCs/>
          <w:sz w:val="28"/>
          <w:szCs w:val="28"/>
        </w:rPr>
        <w:t> </w:t>
      </w:r>
      <w:r w:rsidRPr="00372709">
        <w:rPr>
          <w:bCs/>
          <w:iCs/>
          <w:sz w:val="28"/>
          <w:szCs w:val="28"/>
        </w:rPr>
        <w:t xml:space="preserve">В процессе экспериментирования  ребенку необходимо ответить на следующие </w:t>
      </w:r>
      <w:r w:rsidRPr="00372709">
        <w:rPr>
          <w:bCs/>
          <w:iCs/>
          <w:sz w:val="28"/>
          <w:szCs w:val="28"/>
          <w:u w:val="single"/>
        </w:rPr>
        <w:t>вопросы</w:t>
      </w:r>
      <w:r w:rsidRPr="00372709">
        <w:rPr>
          <w:bCs/>
          <w:iCs/>
          <w:sz w:val="28"/>
          <w:szCs w:val="28"/>
        </w:rPr>
        <w:t>:</w:t>
      </w:r>
    </w:p>
    <w:p w:rsidR="00372709" w:rsidRPr="00372709" w:rsidRDefault="00372709" w:rsidP="00372709">
      <w:pPr>
        <w:spacing w:line="360" w:lineRule="auto"/>
        <w:rPr>
          <w:sz w:val="28"/>
          <w:szCs w:val="28"/>
        </w:rPr>
      </w:pPr>
      <w:r w:rsidRPr="00372709">
        <w:rPr>
          <w:sz w:val="28"/>
          <w:szCs w:val="28"/>
        </w:rPr>
        <w:t>- Как я это делаю?</w:t>
      </w:r>
    </w:p>
    <w:p w:rsidR="00372709" w:rsidRPr="00372709" w:rsidRDefault="00372709" w:rsidP="00372709">
      <w:pPr>
        <w:spacing w:line="360" w:lineRule="auto"/>
        <w:rPr>
          <w:sz w:val="28"/>
          <w:szCs w:val="28"/>
        </w:rPr>
      </w:pPr>
      <w:r w:rsidRPr="00372709">
        <w:rPr>
          <w:sz w:val="28"/>
          <w:szCs w:val="28"/>
        </w:rPr>
        <w:t>- Почему я это делаю именно так, а не иначе?</w:t>
      </w:r>
    </w:p>
    <w:p w:rsidR="00372709" w:rsidRPr="00534530" w:rsidRDefault="00372709" w:rsidP="00534530">
      <w:pPr>
        <w:spacing w:line="360" w:lineRule="auto"/>
        <w:rPr>
          <w:sz w:val="28"/>
          <w:szCs w:val="28"/>
        </w:rPr>
      </w:pPr>
      <w:r w:rsidRPr="00372709">
        <w:rPr>
          <w:sz w:val="28"/>
          <w:szCs w:val="28"/>
        </w:rPr>
        <w:t xml:space="preserve"> - Зачем я это делаю, что хочу узнать, что получилось в результате?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Для положительной мотив</w:t>
      </w:r>
      <w:r w:rsidR="000D367E">
        <w:rPr>
          <w:sz w:val="28"/>
          <w:szCs w:val="28"/>
        </w:rPr>
        <w:t>ации деятельности детей, считаю необходимым</w:t>
      </w:r>
      <w:r w:rsidRPr="00534530">
        <w:rPr>
          <w:sz w:val="28"/>
          <w:szCs w:val="28"/>
        </w:rPr>
        <w:t xml:space="preserve"> использова</w:t>
      </w:r>
      <w:r w:rsidR="000D367E">
        <w:rPr>
          <w:sz w:val="28"/>
          <w:szCs w:val="28"/>
        </w:rPr>
        <w:t>ние различных</w:t>
      </w:r>
      <w:r w:rsidRPr="00534530">
        <w:rPr>
          <w:sz w:val="28"/>
          <w:szCs w:val="28"/>
        </w:rPr>
        <w:t xml:space="preserve"> </w:t>
      </w:r>
      <w:r w:rsidR="000D367E">
        <w:rPr>
          <w:sz w:val="28"/>
          <w:szCs w:val="28"/>
          <w:u w:val="single"/>
        </w:rPr>
        <w:t>стимулов</w:t>
      </w:r>
      <w:proofErr w:type="gramStart"/>
      <w:r w:rsidR="000D367E">
        <w:rPr>
          <w:sz w:val="28"/>
          <w:szCs w:val="28"/>
        </w:rPr>
        <w:t xml:space="preserve"> </w:t>
      </w:r>
      <w:r w:rsidRPr="00534530">
        <w:rPr>
          <w:sz w:val="28"/>
          <w:szCs w:val="28"/>
        </w:rPr>
        <w:t>:</w:t>
      </w:r>
      <w:proofErr w:type="gramEnd"/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новизна, необычность объекта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тайна, сюрприз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мотив помощи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познавательный момент (почему так)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• ситуация выбора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lastRenderedPageBreak/>
        <w:t xml:space="preserve">Для достижения высоких результатов по развитию познавательных способностей дошкольников через исследовательскую деятельность </w:t>
      </w:r>
      <w:r w:rsidR="000D367E">
        <w:rPr>
          <w:sz w:val="28"/>
          <w:szCs w:val="28"/>
        </w:rPr>
        <w:t>определяю</w:t>
      </w:r>
      <w:r w:rsidRPr="00534530">
        <w:rPr>
          <w:sz w:val="28"/>
          <w:szCs w:val="28"/>
        </w:rPr>
        <w:t xml:space="preserve"> следующие </w:t>
      </w:r>
      <w:r w:rsidRPr="00E07DC3">
        <w:rPr>
          <w:sz w:val="28"/>
          <w:szCs w:val="28"/>
          <w:u w:val="single"/>
        </w:rPr>
        <w:t>задачи</w:t>
      </w:r>
      <w:r w:rsidRPr="00534530">
        <w:rPr>
          <w:sz w:val="28"/>
          <w:szCs w:val="28"/>
        </w:rPr>
        <w:t>: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1. Расширение представлений детей об окружающем мире через знакомство с элементарными знаниями из различных областей науки.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2. Развитие у детей умений пользоваться приборами-помощниками при проведении опытов-экспериментов.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3. Развитие у детей познавательных способностей: развитие мыслительных способностей анализ, синтез, классификация, сравнение, обобщение; формирование способов познания путем сенсорного анализа.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 xml:space="preserve">4. Социально-личностное развитие каждого ребенка: развитие </w:t>
      </w:r>
      <w:proofErr w:type="spellStart"/>
      <w:r w:rsidRPr="00534530">
        <w:rPr>
          <w:sz w:val="28"/>
          <w:szCs w:val="28"/>
        </w:rPr>
        <w:t>коммуникативности</w:t>
      </w:r>
      <w:proofErr w:type="spellEnd"/>
      <w:r w:rsidRPr="00534530">
        <w:rPr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534530">
        <w:rPr>
          <w:sz w:val="28"/>
          <w:szCs w:val="28"/>
        </w:rPr>
        <w:t>саморегуляции</w:t>
      </w:r>
      <w:proofErr w:type="spellEnd"/>
      <w:r w:rsidRPr="00534530">
        <w:rPr>
          <w:sz w:val="28"/>
          <w:szCs w:val="28"/>
        </w:rPr>
        <w:t xml:space="preserve"> своих действий.</w:t>
      </w:r>
    </w:p>
    <w:p w:rsidR="00534530" w:rsidRPr="00534530" w:rsidRDefault="00C8061D" w:rsidP="005345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530" w:rsidRPr="00534530">
        <w:rPr>
          <w:sz w:val="28"/>
          <w:szCs w:val="28"/>
        </w:rPr>
        <w:t xml:space="preserve">Для побуждения детей к исследовательской деятельности огромное значение имеет хорошо оборудованная </w:t>
      </w:r>
      <w:r w:rsidR="00534530" w:rsidRPr="00C8061D">
        <w:rPr>
          <w:i/>
          <w:sz w:val="28"/>
          <w:szCs w:val="28"/>
        </w:rPr>
        <w:t>предметно-пространственная среда</w:t>
      </w:r>
      <w:r w:rsidR="00534530" w:rsidRPr="00534530">
        <w:rPr>
          <w:sz w:val="28"/>
          <w:szCs w:val="28"/>
        </w:rPr>
        <w:t xml:space="preserve"> в группе. Она стимулирует самостоятельную исследовательскую деятельность ребенка, создает оптимальные условия для активизации хода самореализации.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В</w:t>
      </w:r>
      <w:r w:rsidR="00C8061D">
        <w:rPr>
          <w:sz w:val="28"/>
          <w:szCs w:val="28"/>
        </w:rPr>
        <w:t xml:space="preserve"> нашей</w:t>
      </w:r>
      <w:r w:rsidRPr="00534530">
        <w:rPr>
          <w:sz w:val="28"/>
          <w:szCs w:val="28"/>
        </w:rPr>
        <w:t xml:space="preserve"> группе </w:t>
      </w:r>
      <w:r w:rsidR="00C8061D">
        <w:rPr>
          <w:sz w:val="28"/>
          <w:szCs w:val="28"/>
        </w:rPr>
        <w:t xml:space="preserve">есть </w:t>
      </w:r>
      <w:r w:rsidRPr="00534530">
        <w:rPr>
          <w:sz w:val="28"/>
          <w:szCs w:val="28"/>
        </w:rPr>
        <w:t xml:space="preserve"> </w:t>
      </w:r>
      <w:r w:rsidRPr="00882128">
        <w:rPr>
          <w:sz w:val="28"/>
          <w:szCs w:val="28"/>
          <w:u w:val="single"/>
        </w:rPr>
        <w:t xml:space="preserve">уголок </w:t>
      </w:r>
      <w:proofErr w:type="gramStart"/>
      <w:r w:rsidRPr="00882128">
        <w:rPr>
          <w:sz w:val="28"/>
          <w:szCs w:val="28"/>
          <w:u w:val="single"/>
        </w:rPr>
        <w:t>экспериментирования</w:t>
      </w:r>
      <w:proofErr w:type="gramEnd"/>
      <w:r w:rsidRPr="00534530">
        <w:rPr>
          <w:sz w:val="28"/>
          <w:szCs w:val="28"/>
        </w:rPr>
        <w:t xml:space="preserve"> в котором находится разнообразное оборудование:</w:t>
      </w:r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proofErr w:type="gramStart"/>
      <w:r w:rsidRPr="00534530">
        <w:rPr>
          <w:sz w:val="28"/>
          <w:szCs w:val="28"/>
        </w:rPr>
        <w:t>• емкости р</w:t>
      </w:r>
      <w:r w:rsidR="00C8061D">
        <w:rPr>
          <w:sz w:val="28"/>
          <w:szCs w:val="28"/>
        </w:rPr>
        <w:t>азличных форм и размеров</w:t>
      </w:r>
      <w:r w:rsidRPr="00534530">
        <w:rPr>
          <w:sz w:val="28"/>
          <w:szCs w:val="28"/>
        </w:rPr>
        <w:t>, пипетки, трубочки, увеличительные стекла, лупы, измерительные приборы, губки, пенопласт, вата, поролон и т. д.</w:t>
      </w:r>
      <w:proofErr w:type="gramEnd"/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proofErr w:type="gramStart"/>
      <w:r w:rsidRPr="00534530">
        <w:rPr>
          <w:sz w:val="28"/>
          <w:szCs w:val="28"/>
        </w:rPr>
        <w:t>• объекты неживой и живой природы: камешки, ракушки, шишки, листья, песок, почва, веточки</w:t>
      </w:r>
      <w:proofErr w:type="gramEnd"/>
    </w:p>
    <w:p w:rsidR="00534530" w:rsidRPr="00534530" w:rsidRDefault="00534530" w:rsidP="00534530">
      <w:pPr>
        <w:spacing w:line="360" w:lineRule="auto"/>
        <w:rPr>
          <w:sz w:val="28"/>
          <w:szCs w:val="28"/>
        </w:rPr>
      </w:pPr>
      <w:proofErr w:type="gramStart"/>
      <w:r w:rsidRPr="00534530">
        <w:rPr>
          <w:sz w:val="28"/>
          <w:szCs w:val="28"/>
        </w:rPr>
        <w:t>• различные материалы: ткань, бумага, дерево, резина, стекло, магниты и т. д.</w:t>
      </w:r>
      <w:proofErr w:type="gramEnd"/>
    </w:p>
    <w:p w:rsidR="00534530" w:rsidRDefault="00534530" w:rsidP="00534530">
      <w:pPr>
        <w:spacing w:line="360" w:lineRule="auto"/>
        <w:rPr>
          <w:sz w:val="28"/>
          <w:szCs w:val="28"/>
        </w:rPr>
      </w:pPr>
      <w:r w:rsidRPr="00534530">
        <w:rPr>
          <w:sz w:val="28"/>
          <w:szCs w:val="28"/>
        </w:rPr>
        <w:t>Все это способствует развитию наблюдательности, любознательности, повышению интереса к исследовательской деятельности.</w:t>
      </w:r>
    </w:p>
    <w:p w:rsidR="00882128" w:rsidRPr="00534530" w:rsidRDefault="00882128" w:rsidP="005345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моей методической копилке есть </w:t>
      </w:r>
      <w:r w:rsidRPr="00861608">
        <w:rPr>
          <w:sz w:val="28"/>
          <w:szCs w:val="28"/>
        </w:rPr>
        <w:t xml:space="preserve"> </w:t>
      </w:r>
      <w:r w:rsidRPr="00882128">
        <w:rPr>
          <w:sz w:val="28"/>
          <w:szCs w:val="28"/>
          <w:u w:val="single"/>
        </w:rPr>
        <w:t xml:space="preserve">картотека проведения </w:t>
      </w:r>
      <w:r w:rsidRPr="00882128">
        <w:rPr>
          <w:sz w:val="28"/>
          <w:szCs w:val="28"/>
          <w:u w:val="single"/>
        </w:rPr>
        <w:t>игр-экспериментов</w:t>
      </w:r>
      <w:r w:rsidRPr="00861608">
        <w:rPr>
          <w:sz w:val="28"/>
          <w:szCs w:val="28"/>
        </w:rPr>
        <w:t xml:space="preserve"> в детском саду</w:t>
      </w:r>
      <w:r>
        <w:rPr>
          <w:sz w:val="28"/>
          <w:szCs w:val="28"/>
        </w:rPr>
        <w:t xml:space="preserve"> по возрастным группам; </w:t>
      </w:r>
      <w:r w:rsidRPr="00882128">
        <w:rPr>
          <w:sz w:val="28"/>
          <w:szCs w:val="28"/>
          <w:u w:val="single"/>
        </w:rPr>
        <w:t>наглядные пособия собственного изготовления</w:t>
      </w:r>
      <w:proofErr w:type="gramStart"/>
      <w:r w:rsidRPr="008821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;</w:t>
      </w:r>
      <w:proofErr w:type="gramEnd"/>
      <w:r>
        <w:rPr>
          <w:sz w:val="28"/>
          <w:szCs w:val="28"/>
          <w:u w:val="single"/>
        </w:rPr>
        <w:t xml:space="preserve"> </w:t>
      </w:r>
      <w:r w:rsidRPr="00882128">
        <w:rPr>
          <w:sz w:val="28"/>
          <w:szCs w:val="28"/>
          <w:u w:val="single"/>
        </w:rPr>
        <w:t>конспекты</w:t>
      </w:r>
      <w:r w:rsidRPr="00861608">
        <w:rPr>
          <w:sz w:val="28"/>
          <w:szCs w:val="28"/>
        </w:rPr>
        <w:t xml:space="preserve"> проведения совместной с детьми деятельности</w:t>
      </w:r>
      <w:r>
        <w:rPr>
          <w:sz w:val="28"/>
          <w:szCs w:val="28"/>
        </w:rPr>
        <w:t xml:space="preserve">; </w:t>
      </w:r>
      <w:r w:rsidRPr="00882128">
        <w:rPr>
          <w:sz w:val="28"/>
          <w:szCs w:val="28"/>
          <w:u w:val="single"/>
        </w:rPr>
        <w:t>картотека загадок</w:t>
      </w:r>
      <w:r w:rsidR="00087AE0">
        <w:rPr>
          <w:sz w:val="28"/>
          <w:szCs w:val="28"/>
          <w:u w:val="single"/>
        </w:rPr>
        <w:t xml:space="preserve"> и</w:t>
      </w:r>
      <w:bookmarkStart w:id="0" w:name="_GoBack"/>
      <w:bookmarkEnd w:id="0"/>
      <w:r w:rsidR="00087AE0">
        <w:rPr>
          <w:sz w:val="28"/>
          <w:szCs w:val="28"/>
          <w:u w:val="single"/>
        </w:rPr>
        <w:t xml:space="preserve"> стихов</w:t>
      </w:r>
      <w:r>
        <w:rPr>
          <w:sz w:val="28"/>
          <w:szCs w:val="28"/>
        </w:rPr>
        <w:t xml:space="preserve"> по темам игр-экспериментов</w:t>
      </w:r>
      <w:r w:rsidR="003206D0">
        <w:rPr>
          <w:sz w:val="28"/>
          <w:szCs w:val="28"/>
        </w:rPr>
        <w:t xml:space="preserve">; </w:t>
      </w:r>
      <w:r w:rsidR="003206D0" w:rsidRPr="003206D0">
        <w:rPr>
          <w:sz w:val="28"/>
          <w:szCs w:val="28"/>
          <w:u w:val="single"/>
        </w:rPr>
        <w:t>картотека дидактических игр</w:t>
      </w:r>
      <w:r w:rsidR="003206D0">
        <w:rPr>
          <w:sz w:val="28"/>
          <w:szCs w:val="28"/>
        </w:rPr>
        <w:t xml:space="preserve"> помогающих эффективному проведению игр-экспериментов</w:t>
      </w:r>
    </w:p>
    <w:p w:rsidR="00534530" w:rsidRDefault="00861608" w:rsidP="002148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Проводимую мною работу считаю положительной</w:t>
      </w:r>
      <w:r w:rsidRPr="00861608">
        <w:rPr>
          <w:sz w:val="28"/>
          <w:szCs w:val="28"/>
        </w:rPr>
        <w:t xml:space="preserve">. Результаты мониторинга показывают положительную динамику развития детей по данной теме. </w:t>
      </w:r>
    </w:p>
    <w:p w:rsidR="00372709" w:rsidRDefault="00E11905" w:rsidP="00372709">
      <w:pPr>
        <w:keepNext/>
        <w:spacing w:line="360" w:lineRule="auto"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C19DE51" wp14:editId="3772CC67">
            <wp:extent cx="2731912" cy="204886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009_075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492" cy="204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72709">
        <w:t xml:space="preserve">           </w:t>
      </w:r>
      <w:r>
        <w:t xml:space="preserve">  </w:t>
      </w:r>
      <w:r w:rsidR="00372709">
        <w:rPr>
          <w:noProof/>
          <w:lang w:eastAsia="ru-RU"/>
        </w:rPr>
        <w:drawing>
          <wp:inline distT="0" distB="0" distL="0" distR="0" wp14:anchorId="4A185260" wp14:editId="221D073E">
            <wp:extent cx="2746208" cy="2054507"/>
            <wp:effectExtent l="0" t="0" r="0" b="3175"/>
            <wp:docPr id="2" name="Рисунок 2" descr="http://4.bp.blogspot.com/-Hy1ZmfEVoqM/TY9zBMgXS_I/AAAAAAAAAIw/nIlaF40S8_4/s320/SDC1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Hy1ZmfEVoqM/TY9zBMgXS_I/AAAAAAAAAIw/nIlaF40S8_4/s320/SDC107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08" cy="205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09" w:rsidRPr="00A40C48" w:rsidRDefault="00372709" w:rsidP="00A40C48">
      <w:pPr>
        <w:pStyle w:val="a5"/>
        <w:rPr>
          <w:sz w:val="22"/>
          <w:szCs w:val="22"/>
        </w:rPr>
      </w:pPr>
      <w:r w:rsidRPr="00372709">
        <w:rPr>
          <w:sz w:val="22"/>
          <w:szCs w:val="22"/>
        </w:rPr>
        <w:t xml:space="preserve">            </w:t>
      </w:r>
      <w:r w:rsidR="00E11905" w:rsidRPr="00372709">
        <w:rPr>
          <w:sz w:val="22"/>
          <w:szCs w:val="22"/>
        </w:rPr>
        <w:t xml:space="preserve">Познавательный уголок </w:t>
      </w:r>
      <w:r w:rsidRPr="003727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372709">
        <w:rPr>
          <w:sz w:val="22"/>
          <w:szCs w:val="22"/>
        </w:rPr>
        <w:t xml:space="preserve">                                         </w:t>
      </w:r>
      <w:proofErr w:type="spellStart"/>
      <w:r w:rsidRPr="00372709">
        <w:rPr>
          <w:sz w:val="22"/>
          <w:szCs w:val="22"/>
        </w:rPr>
        <w:t>Уголок</w:t>
      </w:r>
      <w:proofErr w:type="spellEnd"/>
      <w:r w:rsidRPr="00372709">
        <w:rPr>
          <w:sz w:val="22"/>
          <w:szCs w:val="22"/>
        </w:rPr>
        <w:t xml:space="preserve"> экспериментирования </w:t>
      </w:r>
    </w:p>
    <w:p w:rsidR="00A40C48" w:rsidRPr="00372709" w:rsidRDefault="00372709" w:rsidP="00372709">
      <w:r>
        <w:rPr>
          <w:noProof/>
          <w:lang w:eastAsia="ru-RU"/>
        </w:rPr>
        <w:drawing>
          <wp:inline distT="0" distB="0" distL="0" distR="0">
            <wp:extent cx="2844800" cy="23318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19_17073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11" cy="23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330222" cy="2306591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19_17073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410" cy="231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48" w:rsidRDefault="00372709" w:rsidP="00372709">
      <w:pPr>
        <w:rPr>
          <w:b/>
          <w:color w:val="548DD4" w:themeColor="text2" w:themeTint="99"/>
        </w:rPr>
      </w:pPr>
      <w:r>
        <w:rPr>
          <w:b/>
          <w:bCs/>
          <w:color w:val="4F81BD" w:themeColor="accent1"/>
          <w:sz w:val="22"/>
          <w:szCs w:val="22"/>
        </w:rPr>
        <w:t xml:space="preserve">           </w:t>
      </w:r>
      <w:r w:rsidRPr="00372709">
        <w:rPr>
          <w:b/>
          <w:color w:val="548DD4" w:themeColor="text2" w:themeTint="99"/>
        </w:rPr>
        <w:t>Изучаем свойства воздуха</w:t>
      </w:r>
      <w:r w:rsidR="00A40C48">
        <w:rPr>
          <w:b/>
          <w:color w:val="548DD4" w:themeColor="text2" w:themeTint="99"/>
        </w:rPr>
        <w:t xml:space="preserve">                                                  </w:t>
      </w:r>
      <w:r>
        <w:rPr>
          <w:b/>
          <w:color w:val="548DD4" w:themeColor="text2" w:themeTint="99"/>
        </w:rPr>
        <w:t>ловцы воздуха</w:t>
      </w:r>
    </w:p>
    <w:p w:rsidR="00A40C48" w:rsidRPr="00372709" w:rsidRDefault="00A40C48" w:rsidP="00372709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ru-RU"/>
        </w:rPr>
        <w:drawing>
          <wp:inline distT="0" distB="0" distL="0" distR="0">
            <wp:extent cx="2731912" cy="19056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19_1706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30" cy="190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 xml:space="preserve">   </w:t>
      </w:r>
      <w:r>
        <w:rPr>
          <w:b/>
          <w:noProof/>
          <w:color w:val="1F497D" w:themeColor="text2"/>
          <w:lang w:eastAsia="ru-RU"/>
        </w:rPr>
        <w:drawing>
          <wp:inline distT="0" distB="0" distL="0" distR="0">
            <wp:extent cx="1732719" cy="1902912"/>
            <wp:effectExtent l="0" t="0" r="127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19_17065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83" cy="19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 xml:space="preserve">    </w:t>
      </w:r>
      <w:r>
        <w:rPr>
          <w:b/>
          <w:noProof/>
          <w:color w:val="1F497D" w:themeColor="text2"/>
          <w:lang w:eastAsia="ru-RU"/>
        </w:rPr>
        <w:drawing>
          <wp:inline distT="0" distB="0" distL="0" distR="0">
            <wp:extent cx="1672663" cy="1898007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19_170638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65" cy="19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48" w:rsidRDefault="00A40C48" w:rsidP="00E11905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    Свойства воды.                                          </w:t>
      </w:r>
      <w:r w:rsidRPr="00A40C48">
        <w:rPr>
          <w:b/>
          <w:color w:val="548DD4" w:themeColor="text2" w:themeTint="99"/>
        </w:rPr>
        <w:t>Без вкуса, без цвета, без запаха</w:t>
      </w:r>
    </w:p>
    <w:p w:rsidR="00A40C48" w:rsidRDefault="00A40C48" w:rsidP="00E11905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ru-RU"/>
        </w:rPr>
        <w:drawing>
          <wp:inline distT="0" distB="0" distL="0" distR="0">
            <wp:extent cx="2822223" cy="211680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210_1702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3" cy="2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 xml:space="preserve">        </w:t>
      </w:r>
      <w:r>
        <w:rPr>
          <w:b/>
          <w:noProof/>
          <w:color w:val="1F497D" w:themeColor="text2"/>
          <w:lang w:eastAsia="ru-RU"/>
        </w:rPr>
        <w:drawing>
          <wp:inline distT="0" distB="0" distL="0" distR="0">
            <wp:extent cx="2810933" cy="2108334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210_1702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520" cy="211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48" w:rsidRPr="00A40C48" w:rsidRDefault="00A40C48" w:rsidP="00E11905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Свойства воды.                                                        Растворимость</w:t>
      </w:r>
    </w:p>
    <w:sectPr w:rsidR="00A40C48" w:rsidRPr="00A40C48" w:rsidSect="00E11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37F7"/>
    <w:multiLevelType w:val="multilevel"/>
    <w:tmpl w:val="9E3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D7"/>
    <w:rsid w:val="00063076"/>
    <w:rsid w:val="00087AE0"/>
    <w:rsid w:val="000D367E"/>
    <w:rsid w:val="00157118"/>
    <w:rsid w:val="0017094E"/>
    <w:rsid w:val="00214855"/>
    <w:rsid w:val="003206D0"/>
    <w:rsid w:val="00331479"/>
    <w:rsid w:val="00372709"/>
    <w:rsid w:val="003A73D4"/>
    <w:rsid w:val="003F577C"/>
    <w:rsid w:val="0042273B"/>
    <w:rsid w:val="00534530"/>
    <w:rsid w:val="00632F4F"/>
    <w:rsid w:val="006800AE"/>
    <w:rsid w:val="00755EF7"/>
    <w:rsid w:val="008558D7"/>
    <w:rsid w:val="00861608"/>
    <w:rsid w:val="00882128"/>
    <w:rsid w:val="00942B6D"/>
    <w:rsid w:val="00A1753B"/>
    <w:rsid w:val="00A40C48"/>
    <w:rsid w:val="00BA60BD"/>
    <w:rsid w:val="00C8061D"/>
    <w:rsid w:val="00E07DC3"/>
    <w:rsid w:val="00E11905"/>
    <w:rsid w:val="00F63576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3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3D4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1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E1190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3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3D4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1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0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E1190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3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dcterms:created xsi:type="dcterms:W3CDTF">2014-12-21T15:16:00Z</dcterms:created>
  <dcterms:modified xsi:type="dcterms:W3CDTF">2014-12-21T19:43:00Z</dcterms:modified>
</cp:coreProperties>
</file>