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47024" w:rsidRPr="009E20DA" w:rsidRDefault="00647024" w:rsidP="00A73A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0DA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647024" w:rsidRDefault="00647024" w:rsidP="00A73A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0DA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среднего профессионального образования</w:t>
      </w:r>
    </w:p>
    <w:p w:rsidR="00647024" w:rsidRPr="009E20DA" w:rsidRDefault="00647024" w:rsidP="00A73A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колледж №5 города Москвы</w:t>
      </w:r>
    </w:p>
    <w:p w:rsidR="00647024" w:rsidRPr="00BE7C8B" w:rsidRDefault="00647024" w:rsidP="00A73AB7">
      <w:pPr>
        <w:rPr>
          <w:rFonts w:ascii="Times New Roman" w:hAnsi="Times New Roman" w:cs="Times New Roman"/>
          <w:sz w:val="24"/>
          <w:szCs w:val="24"/>
        </w:rPr>
      </w:pPr>
    </w:p>
    <w:p w:rsidR="00647024" w:rsidRPr="00BE7C8B" w:rsidRDefault="00647024" w:rsidP="00A7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024" w:rsidRPr="00141656" w:rsidRDefault="00647024" w:rsidP="00A73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024" w:rsidRPr="00141656" w:rsidRDefault="003D20B4" w:rsidP="00A73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5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141656">
        <w:rPr>
          <w:rFonts w:ascii="Times New Roman" w:hAnsi="Times New Roman" w:cs="Times New Roman"/>
          <w:b/>
          <w:sz w:val="24"/>
          <w:szCs w:val="24"/>
        </w:rPr>
        <w:t>О</w:t>
      </w:r>
      <w:r w:rsidRPr="00141656">
        <w:rPr>
          <w:rFonts w:ascii="Times New Roman" w:hAnsi="Times New Roman" w:cs="Times New Roman"/>
          <w:b/>
          <w:sz w:val="24"/>
          <w:szCs w:val="24"/>
        </w:rPr>
        <w:t>ОД на экзамен по ПМ. 03</w:t>
      </w:r>
      <w:r w:rsidR="00141656">
        <w:rPr>
          <w:rFonts w:ascii="Times New Roman" w:hAnsi="Times New Roman" w:cs="Times New Roman"/>
          <w:b/>
          <w:sz w:val="24"/>
          <w:szCs w:val="24"/>
        </w:rPr>
        <w:t xml:space="preserve"> (дисциплина </w:t>
      </w:r>
      <w:proofErr w:type="spellStart"/>
      <w:r w:rsidR="00141656">
        <w:rPr>
          <w:rFonts w:ascii="Times New Roman" w:hAnsi="Times New Roman" w:cs="Times New Roman"/>
          <w:b/>
          <w:sz w:val="24"/>
          <w:szCs w:val="24"/>
        </w:rPr>
        <w:t>ТиМЭО</w:t>
      </w:r>
      <w:proofErr w:type="spellEnd"/>
      <w:r w:rsidR="00141656">
        <w:rPr>
          <w:rFonts w:ascii="Times New Roman" w:hAnsi="Times New Roman" w:cs="Times New Roman"/>
          <w:b/>
          <w:sz w:val="24"/>
          <w:szCs w:val="24"/>
        </w:rPr>
        <w:t>)</w:t>
      </w:r>
      <w:r w:rsidRPr="00141656">
        <w:rPr>
          <w:rFonts w:ascii="Times New Roman" w:hAnsi="Times New Roman" w:cs="Times New Roman"/>
          <w:b/>
          <w:sz w:val="24"/>
          <w:szCs w:val="24"/>
        </w:rPr>
        <w:br/>
        <w:t>Возрастная группа: старшая</w:t>
      </w:r>
      <w:r w:rsidRPr="00141656">
        <w:rPr>
          <w:rFonts w:ascii="Times New Roman" w:hAnsi="Times New Roman" w:cs="Times New Roman"/>
          <w:b/>
          <w:sz w:val="24"/>
          <w:szCs w:val="24"/>
        </w:rPr>
        <w:br/>
        <w:t>Тема недели</w:t>
      </w:r>
      <w:r w:rsidR="00141656">
        <w:rPr>
          <w:rFonts w:ascii="Times New Roman" w:hAnsi="Times New Roman" w:cs="Times New Roman"/>
          <w:b/>
          <w:sz w:val="24"/>
          <w:szCs w:val="24"/>
        </w:rPr>
        <w:t>:</w:t>
      </w:r>
      <w:r w:rsidRPr="00141656">
        <w:rPr>
          <w:rFonts w:ascii="Times New Roman" w:hAnsi="Times New Roman" w:cs="Times New Roman"/>
          <w:b/>
          <w:sz w:val="24"/>
          <w:szCs w:val="24"/>
        </w:rPr>
        <w:t xml:space="preserve"> «Матушка-зима»</w:t>
      </w:r>
      <w:r w:rsidRPr="00141656">
        <w:rPr>
          <w:rFonts w:ascii="Times New Roman" w:hAnsi="Times New Roman" w:cs="Times New Roman"/>
          <w:b/>
          <w:sz w:val="24"/>
          <w:szCs w:val="24"/>
        </w:rPr>
        <w:br/>
        <w:t xml:space="preserve">Тема </w:t>
      </w:r>
      <w:r w:rsidR="00141656">
        <w:rPr>
          <w:rFonts w:ascii="Times New Roman" w:hAnsi="Times New Roman" w:cs="Times New Roman"/>
          <w:b/>
          <w:sz w:val="24"/>
          <w:szCs w:val="24"/>
        </w:rPr>
        <w:t>О</w:t>
      </w:r>
      <w:r w:rsidRPr="00141656">
        <w:rPr>
          <w:rFonts w:ascii="Times New Roman" w:hAnsi="Times New Roman" w:cs="Times New Roman"/>
          <w:b/>
          <w:sz w:val="24"/>
          <w:szCs w:val="24"/>
        </w:rPr>
        <w:t>ОД: «</w:t>
      </w:r>
      <w:r w:rsidR="00141656">
        <w:rPr>
          <w:rFonts w:ascii="Times New Roman" w:hAnsi="Times New Roman" w:cs="Times New Roman"/>
          <w:b/>
          <w:sz w:val="24"/>
          <w:szCs w:val="24"/>
        </w:rPr>
        <w:t>Быть учеными</w:t>
      </w:r>
      <w:r w:rsidR="00E25A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41656">
        <w:rPr>
          <w:rFonts w:ascii="Times New Roman" w:hAnsi="Times New Roman" w:cs="Times New Roman"/>
          <w:b/>
          <w:sz w:val="24"/>
          <w:szCs w:val="24"/>
        </w:rPr>
        <w:t xml:space="preserve"> здорово»</w:t>
      </w:r>
      <w:r w:rsidRPr="00141656">
        <w:rPr>
          <w:rFonts w:ascii="Times New Roman" w:hAnsi="Times New Roman" w:cs="Times New Roman"/>
          <w:b/>
          <w:sz w:val="24"/>
          <w:szCs w:val="24"/>
        </w:rPr>
        <w:br/>
      </w:r>
      <w:r w:rsidR="00141656" w:rsidRPr="00141656">
        <w:rPr>
          <w:rFonts w:ascii="Times New Roman" w:hAnsi="Times New Roman" w:cs="Times New Roman"/>
          <w:b/>
          <w:sz w:val="24"/>
          <w:szCs w:val="24"/>
        </w:rPr>
        <w:t>Г</w:t>
      </w:r>
      <w:r w:rsidR="00141656">
        <w:rPr>
          <w:rFonts w:ascii="Times New Roman" w:hAnsi="Times New Roman" w:cs="Times New Roman"/>
          <w:b/>
          <w:sz w:val="24"/>
          <w:szCs w:val="24"/>
        </w:rPr>
        <w:t>БОУ</w:t>
      </w:r>
      <w:r w:rsidR="00141656" w:rsidRPr="00141656">
        <w:rPr>
          <w:rFonts w:ascii="Times New Roman" w:hAnsi="Times New Roman" w:cs="Times New Roman"/>
          <w:b/>
          <w:sz w:val="24"/>
          <w:szCs w:val="24"/>
        </w:rPr>
        <w:t xml:space="preserve"> "гимназия 1597" структурное подразделение "детский сад 1012"</w:t>
      </w:r>
    </w:p>
    <w:p w:rsidR="00647024" w:rsidRPr="00141656" w:rsidRDefault="00647024" w:rsidP="00A73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024" w:rsidRDefault="00647024" w:rsidP="00A73A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024" w:rsidRPr="001552F5" w:rsidRDefault="00647024" w:rsidP="00A73AB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024" w:rsidRPr="00BE7C8B" w:rsidRDefault="00647024" w:rsidP="00A73AB7">
      <w:pPr>
        <w:pStyle w:val="a3"/>
      </w:pPr>
    </w:p>
    <w:p w:rsidR="00647024" w:rsidRPr="001552F5" w:rsidRDefault="00647024" w:rsidP="00A73A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2F5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47024" w:rsidRPr="001552F5" w:rsidRDefault="00647024" w:rsidP="00A73A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52F5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1F0A3C">
        <w:rPr>
          <w:rFonts w:ascii="Times New Roman" w:hAnsi="Times New Roman" w:cs="Times New Roman"/>
          <w:sz w:val="24"/>
          <w:szCs w:val="24"/>
        </w:rPr>
        <w:t>4</w:t>
      </w:r>
      <w:r w:rsidRPr="001552F5">
        <w:rPr>
          <w:rFonts w:ascii="Times New Roman" w:hAnsi="Times New Roman" w:cs="Times New Roman"/>
          <w:sz w:val="24"/>
          <w:szCs w:val="24"/>
        </w:rPr>
        <w:t>1Д группы</w:t>
      </w:r>
    </w:p>
    <w:p w:rsidR="00141656" w:rsidRDefault="00647024" w:rsidP="00E25A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52F5">
        <w:rPr>
          <w:rFonts w:ascii="Times New Roman" w:hAnsi="Times New Roman" w:cs="Times New Roman"/>
          <w:sz w:val="24"/>
          <w:szCs w:val="24"/>
        </w:rPr>
        <w:t>Макарина</w:t>
      </w:r>
      <w:proofErr w:type="spellEnd"/>
      <w:r w:rsidRPr="001552F5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E25AB4" w:rsidRDefault="00E25AB4" w:rsidP="00E25A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7024" w:rsidRDefault="00647024" w:rsidP="00A73A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Методист:</w:t>
      </w:r>
    </w:p>
    <w:p w:rsidR="00647024" w:rsidRPr="004E1497" w:rsidRDefault="00647024" w:rsidP="00A73A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Любовь Николаевна</w:t>
      </w:r>
    </w:p>
    <w:p w:rsidR="00647024" w:rsidRPr="001552F5" w:rsidRDefault="00647024" w:rsidP="00A73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024" w:rsidRDefault="00647024" w:rsidP="00A7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024" w:rsidRDefault="00647024" w:rsidP="00A7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AB4" w:rsidRPr="00BE7C8B" w:rsidRDefault="00E25AB4" w:rsidP="00A73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024" w:rsidRPr="00BE7C8B" w:rsidRDefault="00647024" w:rsidP="00A73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  <w:r w:rsidRPr="00BE7C8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47024" w:rsidRDefault="00647024"/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276"/>
        <w:gridCol w:w="2126"/>
        <w:gridCol w:w="9506"/>
        <w:gridCol w:w="1267"/>
      </w:tblGrid>
      <w:tr w:rsidR="00647024" w:rsidRPr="00246CD1" w:rsidTr="00AF265E">
        <w:trPr>
          <w:trHeight w:val="179"/>
        </w:trPr>
        <w:tc>
          <w:tcPr>
            <w:tcW w:w="923" w:type="dxa"/>
            <w:vAlign w:val="center"/>
          </w:tcPr>
          <w:p w:rsidR="00647024" w:rsidRPr="00246CD1" w:rsidRDefault="00647024" w:rsidP="0024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Часть ООД</w:t>
            </w:r>
          </w:p>
        </w:tc>
        <w:tc>
          <w:tcPr>
            <w:tcW w:w="1276" w:type="dxa"/>
            <w:vAlign w:val="center"/>
          </w:tcPr>
          <w:p w:rsidR="00647024" w:rsidRPr="00246CD1" w:rsidRDefault="00647024" w:rsidP="0024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Интеграция О.О.</w:t>
            </w:r>
          </w:p>
        </w:tc>
        <w:tc>
          <w:tcPr>
            <w:tcW w:w="2126" w:type="dxa"/>
            <w:vAlign w:val="center"/>
          </w:tcPr>
          <w:p w:rsidR="00647024" w:rsidRPr="00246CD1" w:rsidRDefault="00647024" w:rsidP="0024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9506" w:type="dxa"/>
            <w:vAlign w:val="center"/>
          </w:tcPr>
          <w:p w:rsidR="00647024" w:rsidRPr="00246CD1" w:rsidRDefault="00647024" w:rsidP="0024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67" w:type="dxa"/>
            <w:vAlign w:val="center"/>
          </w:tcPr>
          <w:p w:rsidR="00647024" w:rsidRPr="00246CD1" w:rsidRDefault="00647024" w:rsidP="00246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5249DD" w:rsidRPr="00246CD1" w:rsidTr="00AF265E">
        <w:trPr>
          <w:trHeight w:val="735"/>
        </w:trPr>
        <w:tc>
          <w:tcPr>
            <w:tcW w:w="923" w:type="dxa"/>
            <w:vMerge w:val="restart"/>
          </w:tcPr>
          <w:p w:rsidR="005249DD" w:rsidRPr="00246CD1" w:rsidRDefault="005249DD" w:rsidP="00A6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часть</w:t>
            </w: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49DD" w:rsidRDefault="005249DD" w:rsidP="00AF265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  <w:p w:rsidR="005249DD" w:rsidRDefault="005249DD" w:rsidP="00AF265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49DD" w:rsidRDefault="005249DD" w:rsidP="00AF265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0D164F" w:rsidRDefault="000D164F" w:rsidP="00AF265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164F" w:rsidRPr="00246CD1" w:rsidRDefault="000D164F" w:rsidP="00AF265E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126" w:type="dxa"/>
            <w:vMerge w:val="restart"/>
          </w:tcPr>
          <w:p w:rsidR="005249DD" w:rsidRDefault="005249DD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детей о неживой природе.</w:t>
            </w:r>
          </w:p>
          <w:p w:rsidR="005249DD" w:rsidRDefault="005249DD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наблюдать, развивать любознательность.</w:t>
            </w:r>
          </w:p>
          <w:p w:rsidR="005249DD" w:rsidRDefault="005249DD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детей выдвигать свою точку зрения на рассмотрение. </w:t>
            </w:r>
          </w:p>
          <w:p w:rsidR="005249DD" w:rsidRDefault="005249DD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устанавливать причинно-следственные связи.</w:t>
            </w:r>
          </w:p>
          <w:p w:rsidR="00282B9F" w:rsidRPr="000F54A5" w:rsidRDefault="00282B9F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помочь</w:t>
            </w:r>
            <w:r w:rsidR="0075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098" w:rsidRPr="00DA6098" w:rsidRDefault="00DA6098" w:rsidP="00AF265E">
            <w:pPr>
              <w:pStyle w:val="a6"/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 воспитывать детей привычку внимательно слушать воспитателя</w:t>
            </w:r>
          </w:p>
        </w:tc>
        <w:tc>
          <w:tcPr>
            <w:tcW w:w="9506" w:type="dxa"/>
          </w:tcPr>
          <w:p w:rsidR="005249DD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Мотивация</w:t>
            </w:r>
          </w:p>
          <w:p w:rsidR="006255BD" w:rsidRDefault="006255BD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55B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вы хотите стать учеными? Тогда вам нужно отгадать загадки!</w:t>
            </w:r>
          </w:p>
          <w:p w:rsidR="006255BD" w:rsidRPr="003D20B4" w:rsidRDefault="006255BD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3D20B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Загадки:</w:t>
            </w:r>
            <w:r w:rsidR="003D20B4" w:rsidRPr="003D20B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(в приложении)</w:t>
            </w:r>
          </w:p>
          <w:p w:rsidR="006255BD" w:rsidRDefault="006255BD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Хорошо, нужно еще ответить на несколько вопросов:</w:t>
            </w:r>
          </w:p>
          <w:p w:rsidR="006255BD" w:rsidRDefault="006255BD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Как вы считаете, что такое вода? </w:t>
            </w:r>
          </w:p>
          <w:p w:rsidR="006255BD" w:rsidRDefault="006255BD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Это жидкость</w:t>
            </w:r>
          </w:p>
          <w:p w:rsidR="00BE1F8C" w:rsidRDefault="00BE1F8C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Посмотрите, </w:t>
            </w:r>
            <w:r w:rsidR="00851E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какого цвета больше всего на глобусе? </w:t>
            </w:r>
          </w:p>
          <w:p w:rsidR="00851E24" w:rsidRDefault="00851E24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Голубой,  синий</w:t>
            </w:r>
          </w:p>
          <w:p w:rsidR="00851E24" w:rsidRDefault="00851E24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В: Что он обозначает?</w:t>
            </w:r>
          </w:p>
          <w:p w:rsidR="00851E24" w:rsidRDefault="00851E24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Воду</w:t>
            </w:r>
          </w:p>
          <w:p w:rsidR="00851E24" w:rsidRDefault="00851E24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</w:t>
            </w:r>
            <w:r w:rsidR="004609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льше всего на нашей планете воды. Без воды не может быть жизни.</w:t>
            </w:r>
          </w:p>
          <w:p w:rsidR="00460930" w:rsidRDefault="00460930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Как вы думаете, кому нужна вода? </w:t>
            </w:r>
          </w:p>
          <w:p w:rsidR="00460930" w:rsidRDefault="00460930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Человеку, растениям, животным</w:t>
            </w:r>
          </w:p>
          <w:p w:rsidR="00DA6B85" w:rsidRDefault="00E33437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</w:t>
            </w:r>
            <w:r w:rsidR="000541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Где на Земле много льда</w:t>
            </w:r>
            <w:r w:rsidR="00DA6B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?</w:t>
            </w:r>
          </w:p>
          <w:p w:rsidR="00DA6B85" w:rsidRDefault="00DA6B85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На южном полюсе и северном полюсе</w:t>
            </w:r>
          </w:p>
          <w:p w:rsidR="00E33437" w:rsidRDefault="00DA6B85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В: Кто помнит, как называется северный полюс? (Артика)</w:t>
            </w:r>
            <w:r w:rsidR="00E334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A6B85" w:rsidRDefault="00DA6B85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Д: А как - южный полюс? (Антарктика) </w:t>
            </w:r>
          </w:p>
          <w:p w:rsidR="00C45155" w:rsidRDefault="00C45155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В: А что происходит с водой зимой на улице при низкой температуре, когда мороз?</w:t>
            </w:r>
          </w:p>
          <w:p w:rsidR="00C45155" w:rsidRDefault="00C45155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Вода замерзает, превращается в лед</w:t>
            </w:r>
          </w:p>
          <w:p w:rsidR="00054136" w:rsidRDefault="00054136" w:rsidP="000541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</w:t>
            </w:r>
            <w:r w:rsidR="00FB69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что</w:t>
            </w:r>
            <w:r w:rsidR="00C4515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такое лед?</w:t>
            </w:r>
          </w:p>
          <w:p w:rsidR="00460930" w:rsidRDefault="00054136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Замершая вода</w:t>
            </w:r>
          </w:p>
          <w:p w:rsidR="003A2101" w:rsidRPr="006255BD" w:rsidRDefault="003A2101" w:rsidP="006255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Да, правильно, молодцы, теперь можно выдать вам </w:t>
            </w:r>
          </w:p>
        </w:tc>
        <w:tc>
          <w:tcPr>
            <w:tcW w:w="1267" w:type="dxa"/>
            <w:vMerge w:val="restart"/>
          </w:tcPr>
          <w:p w:rsidR="005249DD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Подготовленные льдинки</w:t>
            </w:r>
          </w:p>
          <w:p w:rsidR="00141656" w:rsidRPr="00246CD1" w:rsidRDefault="00141656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Глобус</w:t>
            </w:r>
          </w:p>
        </w:tc>
      </w:tr>
      <w:tr w:rsidR="005249DD" w:rsidRPr="00246CD1" w:rsidTr="003A2101">
        <w:trPr>
          <w:trHeight w:val="456"/>
        </w:trPr>
        <w:tc>
          <w:tcPr>
            <w:tcW w:w="923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249DD" w:rsidRPr="00246CD1" w:rsidRDefault="005249DD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3A2101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Свойства 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Раздаю детям льдинки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В: Что это?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Лед, льдинки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У него есть цвет? (нет, белый, прозрачный, полупрозрачный) 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Потрогайте на ощупь, какой лед/ по температуре/ по твердости/ </w:t>
            </w:r>
          </w:p>
          <w:p w:rsidR="000214FE" w:rsidRDefault="000214FE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Гладкий, твердый, холодный, мокрый</w:t>
            </w:r>
          </w:p>
          <w:p w:rsidR="00813379" w:rsidRDefault="00813379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В: Почему лед становится мокрым?</w:t>
            </w:r>
          </w:p>
          <w:p w:rsidR="00813379" w:rsidRDefault="00813379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Потому что он тает от теплых рук</w:t>
            </w:r>
          </w:p>
          <w:p w:rsidR="00813379" w:rsidRDefault="00813379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В: Понюхайте, есть ли у льда запах? (нет)</w:t>
            </w:r>
          </w:p>
          <w:p w:rsidR="00813379" w:rsidRDefault="00813379" w:rsidP="00246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В: Как вы думаете, что станет с </w:t>
            </w:r>
            <w:r w:rsidR="001416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льдом,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если мы внесем его в теплую комнату?</w:t>
            </w:r>
          </w:p>
          <w:p w:rsidR="005249DD" w:rsidRPr="00813379" w:rsidRDefault="00813379" w:rsidP="008133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Д: Он растает</w:t>
            </w:r>
          </w:p>
        </w:tc>
        <w:tc>
          <w:tcPr>
            <w:tcW w:w="1267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101" w:rsidRPr="00246CD1" w:rsidTr="00AF265E">
        <w:trPr>
          <w:trHeight w:val="648"/>
        </w:trPr>
        <w:tc>
          <w:tcPr>
            <w:tcW w:w="923" w:type="dxa"/>
            <w:vMerge/>
          </w:tcPr>
          <w:p w:rsidR="003A2101" w:rsidRPr="00246CD1" w:rsidRDefault="003A2101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A2101" w:rsidRPr="00246CD1" w:rsidRDefault="003A2101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3A2101" w:rsidRPr="00246CD1" w:rsidRDefault="003A2101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3A2101" w:rsidRPr="00246CD1" w:rsidRDefault="003A2101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Постановка проблемы</w:t>
            </w:r>
          </w:p>
          <w:p w:rsidR="0082002E" w:rsidRDefault="003A2101" w:rsidP="008200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2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В:</w:t>
            </w:r>
            <w:r w:rsidR="0082002E" w:rsidRPr="008200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Как вы думаете, какими способами можно растопить лед? </w:t>
            </w:r>
          </w:p>
          <w:p w:rsidR="0082002E" w:rsidRDefault="0082002E" w:rsidP="008200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 как нам быстрее растопить лед</w:t>
            </w:r>
          </w:p>
          <w:p w:rsidR="0082002E" w:rsidRPr="00AF3D80" w:rsidRDefault="0082002E" w:rsidP="00AF3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Давайте попробуем </w:t>
            </w:r>
            <w:r w:rsidR="002A5D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использовать соль, и </w:t>
            </w:r>
            <w:r w:rsidR="001416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посмотрим,</w:t>
            </w:r>
            <w:r w:rsidR="002A5D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какая льдинка растает быстрее</w:t>
            </w:r>
          </w:p>
        </w:tc>
        <w:tc>
          <w:tcPr>
            <w:tcW w:w="1267" w:type="dxa"/>
            <w:vMerge/>
          </w:tcPr>
          <w:p w:rsidR="003A2101" w:rsidRPr="00246CD1" w:rsidRDefault="003A2101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9DD" w:rsidRPr="00246CD1" w:rsidTr="00AF3D80">
        <w:trPr>
          <w:trHeight w:val="607"/>
        </w:trPr>
        <w:tc>
          <w:tcPr>
            <w:tcW w:w="923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249DD" w:rsidRPr="00246CD1" w:rsidRDefault="005249DD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5826EB" w:rsidRDefault="005249DD" w:rsidP="00582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предположений</w:t>
            </w:r>
          </w:p>
          <w:p w:rsidR="005249DD" w:rsidRPr="005826EB" w:rsidRDefault="005826EB" w:rsidP="00582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Д:</w:t>
            </w:r>
            <w:r w:rsidR="005249DD"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помощью солнца, теплой воды и т.д.</w:t>
            </w:r>
          </w:p>
          <w:p w:rsidR="00AF3D80" w:rsidRPr="00246CD1" w:rsidRDefault="00AF3D80" w:rsidP="0025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9DD" w:rsidRPr="00246CD1" w:rsidTr="00AF265E">
        <w:trPr>
          <w:trHeight w:val="437"/>
        </w:trPr>
        <w:tc>
          <w:tcPr>
            <w:tcW w:w="923" w:type="dxa"/>
            <w:vMerge w:val="restart"/>
          </w:tcPr>
          <w:p w:rsidR="005249DD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часть</w:t>
            </w:r>
          </w:p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249DD" w:rsidRPr="00246CD1" w:rsidRDefault="005249DD" w:rsidP="00461AF1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5826EB" w:rsidRDefault="005249DD" w:rsidP="00582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Поиск путей решения проблемы</w:t>
            </w:r>
          </w:p>
          <w:p w:rsidR="005249DD" w:rsidRPr="005826EB" w:rsidRDefault="005826EB" w:rsidP="00582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В: Что нам для этого потребуется? Соль, солонка, лед, поднос, ложки</w:t>
            </w:r>
          </w:p>
        </w:tc>
        <w:tc>
          <w:tcPr>
            <w:tcW w:w="1267" w:type="dxa"/>
            <w:vMerge w:val="restart"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Льдинки (по </w:t>
            </w:r>
            <w:r w:rsidR="000F54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</w:t>
            </w: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каждого ребенка)</w:t>
            </w:r>
          </w:p>
          <w:p w:rsidR="005249DD" w:rsidRPr="00246CD1" w:rsidRDefault="005826EB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Поднос</w:t>
            </w:r>
          </w:p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Солонка</w:t>
            </w:r>
          </w:p>
          <w:p w:rsidR="005249DD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Соль</w:t>
            </w:r>
          </w:p>
          <w:p w:rsidR="000F54A5" w:rsidRPr="00246CD1" w:rsidRDefault="000F54A5" w:rsidP="000F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Ложки</w:t>
            </w:r>
          </w:p>
        </w:tc>
      </w:tr>
      <w:tr w:rsidR="005249DD" w:rsidRPr="00246CD1" w:rsidTr="00AF265E">
        <w:trPr>
          <w:trHeight w:val="376"/>
        </w:trPr>
        <w:tc>
          <w:tcPr>
            <w:tcW w:w="923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249DD" w:rsidRPr="00246CD1" w:rsidRDefault="005249DD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Проведение опыта, наблюдение за результатами</w:t>
            </w:r>
          </w:p>
          <w:p w:rsidR="005249DD" w:rsidRPr="00246CD1" w:rsidRDefault="005826EB" w:rsidP="00C3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Инструкция: Та льдинка, которая находится справой стороны, нам потребуется для опыта. Придвиньте к себе солонку. Солонка – это маленькая ба</w:t>
            </w:r>
            <w:r w:rsidR="000D1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ночка, в которой хранят соль.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начале возьмите одну ложечку соли </w:t>
            </w:r>
            <w:r w:rsidR="0020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высыпите </w:t>
            </w:r>
            <w:r w:rsidR="000D1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правую льдинку. Понаблюдайте и скажите, что происходит с солью? (соль намокает) Что происходит с льдом? (он начал таять). Давайте попробуем еще несколько ложек высыпать на лед. </w:t>
            </w:r>
          </w:p>
        </w:tc>
        <w:tc>
          <w:tcPr>
            <w:tcW w:w="1267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9DD" w:rsidRPr="00246CD1" w:rsidTr="00AF265E">
        <w:trPr>
          <w:trHeight w:val="765"/>
        </w:trPr>
        <w:tc>
          <w:tcPr>
            <w:tcW w:w="923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249DD" w:rsidRPr="00246CD1" w:rsidRDefault="005249DD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Обсуждение увиденных результатов</w:t>
            </w:r>
          </w:p>
          <w:p w:rsidR="005249DD" w:rsidRDefault="00C309C7" w:rsidP="0064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Посмотрите, какая льдинка тает быстрее левая или правая? (правая). Почему правая льдинка тает быстрее? (потому что мы посыпали ее солью)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Какая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1F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льдинка тает медленно? (левая). Почему левая льдинка тает медленно? (мы ее не трогали)</w:t>
            </w:r>
          </w:p>
          <w:p w:rsidR="00835FF6" w:rsidRDefault="00835FF6" w:rsidP="0064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Хорошо. </w:t>
            </w:r>
          </w:p>
          <w:p w:rsidR="00EA206F" w:rsidRPr="00246CD1" w:rsidRDefault="00EA206F" w:rsidP="00641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как вы думаете, зачем люди, посыпают зимой дороги солью? (чтобы лед растаял) а зачем делают так, чтобы льда не было на дороге? (чтобы не получить травму) </w:t>
            </w:r>
          </w:p>
        </w:tc>
        <w:tc>
          <w:tcPr>
            <w:tcW w:w="1267" w:type="dxa"/>
          </w:tcPr>
          <w:p w:rsidR="005249DD" w:rsidRPr="00246CD1" w:rsidRDefault="005249DD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024" w:rsidRPr="00246CD1" w:rsidTr="005249DD">
        <w:trPr>
          <w:trHeight w:val="765"/>
        </w:trPr>
        <w:tc>
          <w:tcPr>
            <w:tcW w:w="923" w:type="dxa"/>
            <w:vMerge w:val="restart"/>
          </w:tcPr>
          <w:p w:rsidR="00B339BA" w:rsidRDefault="00B339BA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часть</w:t>
            </w:r>
          </w:p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47024" w:rsidRDefault="00AF265E" w:rsidP="00A6136A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логически рассуждать по заданной теме.</w:t>
            </w:r>
          </w:p>
          <w:p w:rsidR="00AF265E" w:rsidRPr="00246CD1" w:rsidRDefault="00AF265E" w:rsidP="00A6136A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детей фиксировать результаты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окончанию экологической деятельности.</w:t>
            </w:r>
          </w:p>
        </w:tc>
        <w:tc>
          <w:tcPr>
            <w:tcW w:w="9506" w:type="dxa"/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Формирование выводов</w:t>
            </w:r>
          </w:p>
          <w:p w:rsidR="00647024" w:rsidRPr="00246CD1" w:rsidRDefault="00EA206F" w:rsidP="00293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Товарищи, какой же вывод можно сделать по окончанию нашего опыта? (Что </w:t>
            </w:r>
            <w:r w:rsidRPr="00EA206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лед посыпанный солью будет таять быс</w:t>
            </w:r>
            <w:r w:rsidR="00CE58B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</w:t>
            </w:r>
            <w:r w:rsidRPr="00EA206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CE58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Действительно, это так. Давайте зафиксируем наши результаты</w:t>
            </w:r>
          </w:p>
        </w:tc>
        <w:tc>
          <w:tcPr>
            <w:tcW w:w="1267" w:type="dxa"/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024" w:rsidRPr="00246CD1" w:rsidTr="005249DD">
        <w:trPr>
          <w:trHeight w:val="735"/>
        </w:trPr>
        <w:tc>
          <w:tcPr>
            <w:tcW w:w="923" w:type="dxa"/>
            <w:vMerge/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47024" w:rsidRPr="00246CD1" w:rsidRDefault="00647024" w:rsidP="00246CD1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6" w:type="dxa"/>
          </w:tcPr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Фиксация результатов</w:t>
            </w:r>
          </w:p>
          <w:p w:rsidR="00647024" w:rsidRDefault="00CE58B8" w:rsidP="00E4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Итак, в левом верхнем квадратике, как вы думаете, что изображено? (кубик льда) а рядом, в правом верхнем квадратике что? (лед и соль) Вы совершенно правы, коллеги. Давайте заполним  </w:t>
            </w:r>
            <w:r w:rsidR="00564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нашу таблицу. </w:t>
            </w:r>
            <w:r w:rsidR="00E41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Давайте подумаем, что нужно изобразить под кубиком, который </w:t>
            </w:r>
            <w:r w:rsidR="00E41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с вами не трогали (кубик стал уменьшаться в размере, таять и появилась вода) а потом что произошло? (кубик еще немного уменьшился, и появилось больше воды). Да, это так. Хорошо. А что произошло со льдом, который мы посыпа</w:t>
            </w:r>
            <w:r w:rsidR="00F35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 солью? (</w:t>
            </w:r>
            <w:r w:rsidR="00233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быстро стал таять, стал маленьким</w:t>
            </w:r>
            <w:r w:rsidR="001A0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33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появилось много воды) </w:t>
            </w:r>
            <w:r w:rsidR="00E41B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3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потом? (совсем растаял) </w:t>
            </w:r>
          </w:p>
          <w:p w:rsidR="00233DF4" w:rsidRPr="00246CD1" w:rsidRDefault="00233DF4" w:rsidP="00E4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Да, вы, коллеги, молодцы, настоящие ученые. Хорошо рассуждали, особенно хочу выделить ***, за точные ответы. </w:t>
            </w:r>
            <w:r w:rsidR="00F72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Вам понравилось проводить опыты со льдом? Отлично. Можете дома попробовать этот опыт еще раз. А теперь давайте собираться обратно в детский сад. </w:t>
            </w:r>
          </w:p>
        </w:tc>
        <w:tc>
          <w:tcPr>
            <w:tcW w:w="1267" w:type="dxa"/>
          </w:tcPr>
          <w:p w:rsidR="005644F1" w:rsidRDefault="00647024" w:rsidP="0056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Таблиц</w:t>
            </w:r>
            <w:r w:rsidR="005644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</w:p>
          <w:p w:rsidR="005644F1" w:rsidRPr="00246CD1" w:rsidRDefault="005644F1" w:rsidP="00564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Фломастеры</w:t>
            </w:r>
          </w:p>
          <w:p w:rsidR="00647024" w:rsidRPr="00246CD1" w:rsidRDefault="00647024" w:rsidP="00246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7024" w:rsidRDefault="00647024"/>
    <w:p w:rsidR="00647024" w:rsidRDefault="00647024"/>
    <w:p w:rsidR="00647024" w:rsidRDefault="00647024"/>
    <w:p w:rsidR="00647024" w:rsidRDefault="00647024"/>
    <w:p w:rsidR="008174C0" w:rsidRDefault="008174C0"/>
    <w:p w:rsidR="008174C0" w:rsidRDefault="008174C0"/>
    <w:p w:rsidR="008174C0" w:rsidRDefault="008174C0"/>
    <w:p w:rsidR="008174C0" w:rsidRDefault="008174C0"/>
    <w:p w:rsidR="008174C0" w:rsidRDefault="008174C0"/>
    <w:p w:rsidR="008174C0" w:rsidRDefault="008174C0"/>
    <w:p w:rsidR="008174C0" w:rsidRDefault="008174C0"/>
    <w:p w:rsidR="008174C0" w:rsidRDefault="008174C0"/>
    <w:p w:rsidR="00647024" w:rsidRDefault="00647024"/>
    <w:p w:rsidR="00285E07" w:rsidRDefault="00285E07"/>
    <w:p w:rsidR="00285E07" w:rsidRDefault="00285E07" w:rsidP="00285E07">
      <w:pPr>
        <w:rPr>
          <w:lang w:val="en-US"/>
        </w:rPr>
      </w:pPr>
      <w:r>
        <w:rPr>
          <w:noProof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31.3pt;margin-top:-3.7pt;width:390.15pt;height:344.75pt;z-index:251660288" strokeweight="6pt">
            <v:fill color2="#8db3e2" rotate="t" angle="-135" focusposition=".5,.5" focussize="" type="gradientRadial"/>
          </v:shape>
        </w:pict>
      </w:r>
    </w:p>
    <w:p w:rsidR="00285E07" w:rsidRDefault="00285E07" w:rsidP="00285E07"/>
    <w:p w:rsidR="00285E07" w:rsidRDefault="00285E07" w:rsidP="00285E07">
      <w:r>
        <w:br w:type="page"/>
      </w:r>
    </w:p>
    <w:p w:rsidR="00285E07" w:rsidRDefault="00285E07" w:rsidP="00285E07"/>
    <w:p w:rsidR="00285E07" w:rsidRDefault="00285E07" w:rsidP="00285E07">
      <w:r>
        <w:rPr>
          <w:noProof/>
        </w:rPr>
        <w:pict>
          <v:group id="_x0000_s1027" style="position:absolute;margin-left:120.4pt;margin-top:11.9pt;width:547.55pt;height:365.8pt;z-index:251661312" coordorigin="3542,2448" coordsize="10951,7316">
            <v:shape id="_x0000_s1028" type="#_x0000_t84" style="position:absolute;left:3542;top:2448;width:6152;height:5491" strokeweight="6pt">
              <v:fill color2="#8db3e2" rotate="t" angle="-135" focusposition=".5,.5" focussize="" type="gradientRadial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9" type="#_x0000_t38" style="position:absolute;left:7818;top:5354;width:6675;height:4410;flip:y" o:connectortype="curved" adj="10798,45037,-22328" strokecolor="#548dd4" strokeweight="10pt">
              <v:shadow on="t" opacity=".5" offset="6pt,-6pt"/>
            </v:shape>
          </v:group>
        </w:pict>
      </w:r>
      <w:r>
        <w:br w:type="page"/>
      </w: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  <w:r>
        <w:rPr>
          <w:noProof/>
        </w:rPr>
        <w:pict>
          <v:group id="_x0000_s1030" style="position:absolute;margin-left:120.75pt;margin-top:15.5pt;width:526.25pt;height:336.3pt;z-index:251662336" coordorigin="3872,3482" coordsize="10525,6726">
            <v:shape id="_x0000_s1031" type="#_x0000_t84" style="position:absolute;left:3872;top:3482;width:4725;height:4266" strokeweight="6pt">
              <v:fill color2="#8db3e2" rotate="t" angle="-135" focusposition=".5,.5" focussize="" type="gradientRadial"/>
            </v:shape>
            <v:shape id="_x0000_s1032" type="#_x0000_t38" style="position:absolute;left:6652;top:4981;width:6675;height:4410;flip:y" o:connectortype="curved" adj="10798,45037,-22328" strokecolor="#548dd4" strokeweight="10pt">
              <v:shadow on="t" opacity=".5" offset="6pt,-6pt"/>
            </v:shape>
            <v:shape id="_x0000_s1033" type="#_x0000_t38" style="position:absolute;left:7722;top:5798;width:6675;height:4410;flip:y" o:connectortype="curved" adj="10798,45037,-22328" strokecolor="#548dd4" strokeweight="10pt">
              <v:shadow on="t" opacity=".5" offset="6pt,-6pt"/>
            </v:shape>
          </v:group>
        </w:pict>
      </w: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</w:p>
    <w:p w:rsidR="00285E07" w:rsidRDefault="00285E07" w:rsidP="00285E07">
      <w:pPr>
        <w:rPr>
          <w:lang w:val="en-US"/>
        </w:rPr>
      </w:pPr>
      <w:r>
        <w:rPr>
          <w:noProof/>
        </w:rPr>
        <w:pict>
          <v:shape id="_x0000_s1034" type="#_x0000_t84" style="position:absolute;margin-left:46.6pt;margin-top:12.9pt;width:390.15pt;height:344.75pt;z-index:251663360" strokeweight="6pt">
            <v:fill color2="#8db3e2" rotate="t" angle="-135" focusposition=".5,.5" focussize="" type="gradientRadial"/>
          </v:shape>
        </w:pict>
      </w:r>
    </w:p>
    <w:p w:rsidR="00285E07" w:rsidRDefault="00285E07" w:rsidP="00285E07"/>
    <w:p w:rsidR="00285E07" w:rsidRDefault="00285E07" w:rsidP="00285E07">
      <w:r>
        <w:rPr>
          <w:noProof/>
        </w:rPr>
        <w:pict>
          <v:group id="_x0000_s1035" style="position:absolute;margin-left:501pt;margin-top:88.65pt;width:207.4pt;height:224.2pt;z-index:251664384" coordorigin="10939,5051" coordsize="4148,4484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6" type="#_x0000_t22" style="position:absolute;left:10939;top:6555;width:4148;height:2980" strokeweight="6pt">
              <v:fill color2="fill darken(118)" rotate="t" method="linear sigma" focus="100%" type="gradient"/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37" type="#_x0000_t72" style="position:absolute;left:11412;top:5051;width:3245;height:3116;rotation:2126744fd" strokeweight="4.5pt"/>
          </v:group>
        </w:pict>
      </w:r>
      <w:r>
        <w:br w:type="page"/>
      </w:r>
    </w:p>
    <w:p w:rsidR="00285E07" w:rsidRDefault="00285E07" w:rsidP="00285E07">
      <w:r>
        <w:rPr>
          <w:noProof/>
        </w:rPr>
        <w:pict>
          <v:group id="_x0000_s1038" style="position:absolute;margin-left:120.25pt;margin-top:47.3pt;width:526.25pt;height:336.3pt;z-index:251665408" coordorigin="3872,3482" coordsize="10525,6726">
            <v:shape id="_x0000_s1039" type="#_x0000_t84" style="position:absolute;left:3872;top:3482;width:4725;height:4266" strokeweight="6pt">
              <v:fill color2="#8db3e2" rotate="t" angle="-135" focusposition=".5,.5" focussize="" type="gradientRadial"/>
            </v:shape>
            <v:shape id="_x0000_s1040" type="#_x0000_t38" style="position:absolute;left:6652;top:4981;width:6675;height:4410;flip:y" o:connectortype="curved" adj="10798,45037,-22328" strokecolor="#548dd4" strokeweight="10pt">
              <v:shadow on="t" opacity=".5" offset="6pt,-6pt"/>
            </v:shape>
            <v:shape id="_x0000_s1041" type="#_x0000_t38" style="position:absolute;left:7722;top:5798;width:6675;height:4410;flip:y" o:connectortype="curved" adj="10798,45037,-22328" strokecolor="#548dd4" strokeweight="10pt">
              <v:shadow on="t" opacity=".5" offset="6pt,-6pt"/>
            </v:shape>
          </v:group>
        </w:pict>
      </w:r>
    </w:p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Pr="003A41D6" w:rsidRDefault="00285E07" w:rsidP="00285E07"/>
    <w:p w:rsidR="00285E07" w:rsidRDefault="00285E07" w:rsidP="00285E07"/>
    <w:p w:rsidR="00285E07" w:rsidRDefault="00285E07" w:rsidP="00285E07">
      <w:pPr>
        <w:jc w:val="right"/>
      </w:pPr>
    </w:p>
    <w:p w:rsidR="00285E07" w:rsidRDefault="00285E07" w:rsidP="00285E07">
      <w:r>
        <w:br w:type="page"/>
      </w:r>
    </w:p>
    <w:p w:rsidR="00285E07" w:rsidRPr="003A41D6" w:rsidRDefault="00285E07" w:rsidP="00285E07">
      <w:pPr>
        <w:jc w:val="right"/>
      </w:pPr>
      <w:r>
        <w:rPr>
          <w:noProof/>
        </w:rPr>
        <w:pict>
          <v:group id="_x0000_s1042" style="position:absolute;left:0;text-align:left;margin-left:139.6pt;margin-top:1in;width:474.1pt;height:329.7pt;z-index:251666432" coordorigin="3926,3141" coordsize="9482,6594">
            <v:shape id="_x0000_s1043" type="#_x0000_t38" style="position:absolute;left:5341;top:4294;width:6675;height:4410;flip:y" o:connectortype="curved" adj="10798,45997,-21526" strokecolor="#548dd4" strokeweight="15pt">
              <v:shadow on="t" opacity=".5" offset="6pt,-6pt"/>
            </v:shape>
            <v:shape id="_x0000_s1044" type="#_x0000_t38" style="position:absolute;left:6733;top:5325;width:6675;height:4410;flip:y" o:connectortype="curved" adj="10798,49998,-24988" strokecolor="#548dd4" strokeweight="15pt">
              <v:shadow on="t" opacity=".5" offset="6pt,-6pt"/>
            </v:shape>
            <v:shape id="_x0000_s1045" type="#_x0000_t38" style="position:absolute;left:3926;top:3141;width:6675;height:4410;flip:y" o:connectortype="curved" adj="10798,45037,-22328" strokecolor="#548dd4" strokeweight="15pt">
              <v:shadow on="t" opacity=".5" offset="6pt,-6pt"/>
            </v:shape>
          </v:group>
        </w:pict>
      </w:r>
    </w:p>
    <w:p w:rsidR="00285E07" w:rsidRDefault="00285E07"/>
    <w:sectPr w:rsidR="00285E07" w:rsidSect="00A73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74A"/>
    <w:multiLevelType w:val="hybridMultilevel"/>
    <w:tmpl w:val="9366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AB7"/>
    <w:rsid w:val="000214FE"/>
    <w:rsid w:val="0005349C"/>
    <w:rsid w:val="00054136"/>
    <w:rsid w:val="000D164F"/>
    <w:rsid w:val="000F54A5"/>
    <w:rsid w:val="00141656"/>
    <w:rsid w:val="001552F5"/>
    <w:rsid w:val="001A05B2"/>
    <w:rsid w:val="001A2348"/>
    <w:rsid w:val="001F0A3C"/>
    <w:rsid w:val="0020745A"/>
    <w:rsid w:val="00225CCC"/>
    <w:rsid w:val="00233DF4"/>
    <w:rsid w:val="00246CD1"/>
    <w:rsid w:val="00250BE7"/>
    <w:rsid w:val="002734F9"/>
    <w:rsid w:val="00282B9F"/>
    <w:rsid w:val="00285E07"/>
    <w:rsid w:val="00293628"/>
    <w:rsid w:val="002A5D06"/>
    <w:rsid w:val="002E141F"/>
    <w:rsid w:val="00322261"/>
    <w:rsid w:val="003379D4"/>
    <w:rsid w:val="00354B2B"/>
    <w:rsid w:val="003568B9"/>
    <w:rsid w:val="003A2101"/>
    <w:rsid w:val="003A4D79"/>
    <w:rsid w:val="003C02DD"/>
    <w:rsid w:val="003C6638"/>
    <w:rsid w:val="003D20B4"/>
    <w:rsid w:val="003D7429"/>
    <w:rsid w:val="003F3E2F"/>
    <w:rsid w:val="00460930"/>
    <w:rsid w:val="00461AF1"/>
    <w:rsid w:val="00467345"/>
    <w:rsid w:val="004E1497"/>
    <w:rsid w:val="005249DD"/>
    <w:rsid w:val="005644F1"/>
    <w:rsid w:val="00565913"/>
    <w:rsid w:val="0057295A"/>
    <w:rsid w:val="005826EB"/>
    <w:rsid w:val="005A1BF5"/>
    <w:rsid w:val="005E6125"/>
    <w:rsid w:val="005E7463"/>
    <w:rsid w:val="006255BD"/>
    <w:rsid w:val="00641FCE"/>
    <w:rsid w:val="00647024"/>
    <w:rsid w:val="00702331"/>
    <w:rsid w:val="007343B7"/>
    <w:rsid w:val="00751537"/>
    <w:rsid w:val="00786AE8"/>
    <w:rsid w:val="00796A02"/>
    <w:rsid w:val="00813379"/>
    <w:rsid w:val="008174C0"/>
    <w:rsid w:val="0082002E"/>
    <w:rsid w:val="00835FF6"/>
    <w:rsid w:val="00851E24"/>
    <w:rsid w:val="008B5E89"/>
    <w:rsid w:val="008D3D46"/>
    <w:rsid w:val="00907183"/>
    <w:rsid w:val="009170F1"/>
    <w:rsid w:val="009177A1"/>
    <w:rsid w:val="00932A9B"/>
    <w:rsid w:val="00957038"/>
    <w:rsid w:val="00963D05"/>
    <w:rsid w:val="009848D8"/>
    <w:rsid w:val="009A6E8D"/>
    <w:rsid w:val="009E20DA"/>
    <w:rsid w:val="009F2C1F"/>
    <w:rsid w:val="00A52127"/>
    <w:rsid w:val="00A56CF4"/>
    <w:rsid w:val="00A6136A"/>
    <w:rsid w:val="00A648D4"/>
    <w:rsid w:val="00A73AB7"/>
    <w:rsid w:val="00A80A3A"/>
    <w:rsid w:val="00AF265E"/>
    <w:rsid w:val="00AF3D80"/>
    <w:rsid w:val="00B21120"/>
    <w:rsid w:val="00B339BA"/>
    <w:rsid w:val="00B5785D"/>
    <w:rsid w:val="00B83222"/>
    <w:rsid w:val="00BE1F8C"/>
    <w:rsid w:val="00BE7C8B"/>
    <w:rsid w:val="00C048EC"/>
    <w:rsid w:val="00C309C7"/>
    <w:rsid w:val="00C45155"/>
    <w:rsid w:val="00C800CD"/>
    <w:rsid w:val="00CB74E0"/>
    <w:rsid w:val="00CC3774"/>
    <w:rsid w:val="00CE58B8"/>
    <w:rsid w:val="00D01C70"/>
    <w:rsid w:val="00D3536E"/>
    <w:rsid w:val="00D459B9"/>
    <w:rsid w:val="00DA6098"/>
    <w:rsid w:val="00DA6B85"/>
    <w:rsid w:val="00DC6995"/>
    <w:rsid w:val="00DE043A"/>
    <w:rsid w:val="00DF6F18"/>
    <w:rsid w:val="00E25AB4"/>
    <w:rsid w:val="00E33437"/>
    <w:rsid w:val="00E41BCF"/>
    <w:rsid w:val="00EA206F"/>
    <w:rsid w:val="00F12024"/>
    <w:rsid w:val="00F22562"/>
    <w:rsid w:val="00F351EA"/>
    <w:rsid w:val="00F50F4D"/>
    <w:rsid w:val="00F67854"/>
    <w:rsid w:val="00F7227D"/>
    <w:rsid w:val="00F823C2"/>
    <w:rsid w:val="00F96AF5"/>
    <w:rsid w:val="00FB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o:colormenu v:ext="edit" fillcolor="none [3212]"/>
    </o:shapedefaults>
    <o:shapelayout v:ext="edit">
      <o:idmap v:ext="edit" data="1"/>
      <o:rules v:ext="edit">
        <o:r id="V:Rule1" type="connector" idref="#_x0000_s1032"/>
        <o:r id="V:Rule2" type="connector" idref="#_x0000_s1029"/>
        <o:r id="V:Rule3" type="connector" idref="#_x0000_s1043"/>
        <o:r id="V:Rule4" type="connector" idref="#_x0000_s1041"/>
        <o:r id="V:Rule5" type="connector" idref="#_x0000_s1033"/>
        <o:r id="V:Rule6" type="connector" idref="#_x0000_s1040"/>
        <o:r id="V:Rule7" type="connector" idref="#_x0000_s1044"/>
        <o:r id="V:Rule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3AB7"/>
    <w:rPr>
      <w:rFonts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73AB7"/>
    <w:rPr>
      <w:rFonts w:eastAsia="Times New Roman"/>
      <w:sz w:val="22"/>
      <w:szCs w:val="22"/>
      <w:lang w:val="ru-RU" w:eastAsia="en-US"/>
    </w:rPr>
  </w:style>
  <w:style w:type="table" w:styleId="a5">
    <w:name w:val="Table Grid"/>
    <w:basedOn w:val="a1"/>
    <w:uiPriority w:val="99"/>
    <w:rsid w:val="00A73AB7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3AB7"/>
    <w:pPr>
      <w:ind w:left="720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F1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2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692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Андрей</dc:creator>
  <cp:keywords/>
  <dc:description/>
  <cp:lastModifiedBy>Андрей</cp:lastModifiedBy>
  <cp:revision>46</cp:revision>
  <cp:lastPrinted>2014-12-04T20:39:00Z</cp:lastPrinted>
  <dcterms:created xsi:type="dcterms:W3CDTF">2014-11-28T06:49:00Z</dcterms:created>
  <dcterms:modified xsi:type="dcterms:W3CDTF">2014-12-23T09:06:00Z</dcterms:modified>
</cp:coreProperties>
</file>