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F1" w:rsidRDefault="00CE46F1">
      <w:pPr>
        <w:rPr>
          <w:lang w:val="en-US"/>
        </w:rPr>
      </w:pPr>
    </w:p>
    <w:p w:rsidR="00212746" w:rsidRDefault="00212746">
      <w:pPr>
        <w:rPr>
          <w:lang w:val="en-US"/>
        </w:rPr>
      </w:pPr>
    </w:p>
    <w:p w:rsidR="00212746" w:rsidRPr="00427A25" w:rsidRDefault="00212746">
      <w:pPr>
        <w:rPr>
          <w:b/>
          <w:i/>
        </w:rPr>
      </w:pPr>
      <w:r w:rsidRPr="00427A25">
        <w:rPr>
          <w:b/>
          <w:i/>
        </w:rPr>
        <w:t>Галилео Галилей – «Геометрия является самым могущественным средством для изощрения умственных способностей и дает возможность правильно мыслить и рассуждать».</w:t>
      </w:r>
    </w:p>
    <w:p w:rsidR="00212746" w:rsidRPr="00261185" w:rsidRDefault="00212746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>Занятия математикой, а тем более с малышами, хотелось сделать царством смекалки, фантазии, игры, творчества.</w:t>
      </w:r>
    </w:p>
    <w:p w:rsidR="00212746" w:rsidRPr="00261185" w:rsidRDefault="00212746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 xml:space="preserve">Мы считаем, что будет естественным, если в дошкольном курсе формирования первоначальных математических представлений начать изучение геометрического материала не с плоских фигур, как это обычно делается, а </w:t>
      </w:r>
      <w:proofErr w:type="gramStart"/>
      <w:r w:rsidRPr="00261185">
        <w:rPr>
          <w:sz w:val="24"/>
          <w:szCs w:val="24"/>
        </w:rPr>
        <w:t>с</w:t>
      </w:r>
      <w:proofErr w:type="gramEnd"/>
      <w:r w:rsidRPr="00261185">
        <w:rPr>
          <w:sz w:val="24"/>
          <w:szCs w:val="24"/>
        </w:rPr>
        <w:t xml:space="preserve"> знакомых ребенку по игре пространственных форм.</w:t>
      </w:r>
    </w:p>
    <w:p w:rsidR="00212746" w:rsidRPr="00261185" w:rsidRDefault="00212746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 xml:space="preserve">Опыт включает  знакомство с объемными фигурами </w:t>
      </w:r>
      <w:proofErr w:type="gramStart"/>
      <w:r w:rsidRPr="00261185">
        <w:rPr>
          <w:sz w:val="24"/>
          <w:szCs w:val="24"/>
        </w:rPr>
        <w:t xml:space="preserve">( </w:t>
      </w:r>
      <w:proofErr w:type="gramEnd"/>
      <w:r w:rsidRPr="00261185">
        <w:rPr>
          <w:sz w:val="24"/>
          <w:szCs w:val="24"/>
        </w:rPr>
        <w:t>пирамида, шар, конус, цилиндр ) и плоскими ( круги и многоугольники ) через игру.</w:t>
      </w:r>
    </w:p>
    <w:p w:rsidR="00E331C4" w:rsidRPr="00261185" w:rsidRDefault="00A04D68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>Так, например, слово «пирамидка» приходит к нашим детям в раннем  детстве вместе с первой интеллектуальной игрой: надеть колечки на стержень в определенном порядке. С пирамидкой в детский словарь проникаю</w:t>
      </w:r>
      <w:r w:rsidR="00427A25" w:rsidRPr="00261185">
        <w:rPr>
          <w:sz w:val="24"/>
          <w:szCs w:val="24"/>
        </w:rPr>
        <w:t>т</w:t>
      </w:r>
      <w:r w:rsidRPr="00261185">
        <w:rPr>
          <w:sz w:val="24"/>
          <w:szCs w:val="24"/>
        </w:rPr>
        <w:t xml:space="preserve"> слова – «основа», «вершина».</w:t>
      </w:r>
      <w:r w:rsidR="00E331C4" w:rsidRPr="00261185">
        <w:rPr>
          <w:sz w:val="24"/>
          <w:szCs w:val="24"/>
        </w:rPr>
        <w:t xml:space="preserve"> </w:t>
      </w:r>
    </w:p>
    <w:p w:rsidR="004B36C5" w:rsidRPr="00261185" w:rsidRDefault="004B36C5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>Затем игровой инвентарь пополняется  другими формами: кубиками, конусами, цилиндрами – всем тем, что необходимо маленькому строителю для</w:t>
      </w:r>
      <w:r w:rsidR="007F72BE" w:rsidRPr="00261185">
        <w:rPr>
          <w:sz w:val="24"/>
          <w:szCs w:val="24"/>
        </w:rPr>
        <w:t xml:space="preserve"> возведения грандиозных башен, надежных гаражей и разнообразных построек дворцов и домов.</w:t>
      </w:r>
    </w:p>
    <w:p w:rsidR="007F72BE" w:rsidRPr="00261185" w:rsidRDefault="007F72BE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>Мы, наблюдая за этим строительством, делаем с детьми важные наблюдения</w:t>
      </w:r>
      <w:proofErr w:type="gramStart"/>
      <w:r w:rsidRPr="00261185">
        <w:rPr>
          <w:sz w:val="24"/>
          <w:szCs w:val="24"/>
        </w:rPr>
        <w:t xml:space="preserve"> :</w:t>
      </w:r>
      <w:proofErr w:type="gramEnd"/>
      <w:r w:rsidRPr="00261185">
        <w:rPr>
          <w:sz w:val="24"/>
          <w:szCs w:val="24"/>
        </w:rPr>
        <w:t xml:space="preserve"> фигуры с которыми играет ребенок, с которыми ему нравится манипулировать, которые зна</w:t>
      </w:r>
      <w:r w:rsidR="00427A25" w:rsidRPr="00261185">
        <w:rPr>
          <w:sz w:val="24"/>
          <w:szCs w:val="24"/>
        </w:rPr>
        <w:t>ют его рука и глаз являются объемными, т.е. с</w:t>
      </w:r>
      <w:r w:rsidRPr="00261185">
        <w:rPr>
          <w:sz w:val="24"/>
          <w:szCs w:val="24"/>
        </w:rPr>
        <w:t xml:space="preserve"> точки зрения математики относятся к объ</w:t>
      </w:r>
      <w:r w:rsidR="00427A25" w:rsidRPr="00261185">
        <w:rPr>
          <w:sz w:val="24"/>
          <w:szCs w:val="24"/>
        </w:rPr>
        <w:t>ектам пространственной геометрии</w:t>
      </w:r>
      <w:r w:rsidRPr="00261185">
        <w:rPr>
          <w:sz w:val="24"/>
          <w:szCs w:val="24"/>
        </w:rPr>
        <w:t xml:space="preserve">. </w:t>
      </w:r>
    </w:p>
    <w:p w:rsidR="007F72BE" w:rsidRPr="00261185" w:rsidRDefault="007F72BE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>Геометрические формы</w:t>
      </w:r>
      <w:r w:rsidR="00427A25" w:rsidRPr="00261185">
        <w:rPr>
          <w:sz w:val="24"/>
          <w:szCs w:val="24"/>
        </w:rPr>
        <w:t>,</w:t>
      </w:r>
      <w:r w:rsidRPr="00261185">
        <w:rPr>
          <w:sz w:val="24"/>
          <w:szCs w:val="24"/>
        </w:rPr>
        <w:t xml:space="preserve"> с которыми имею</w:t>
      </w:r>
      <w:r w:rsidR="00427A25" w:rsidRPr="00261185">
        <w:rPr>
          <w:sz w:val="24"/>
          <w:szCs w:val="24"/>
        </w:rPr>
        <w:t>т дело дети на занятиях, превращены</w:t>
      </w:r>
      <w:r w:rsidRPr="00261185">
        <w:rPr>
          <w:sz w:val="24"/>
          <w:szCs w:val="24"/>
        </w:rPr>
        <w:t xml:space="preserve"> в сказочных персонажей. Это  позволяет создать игровую ситуацию и повысить заинтересованность детей  в работе. При таком подходе дети довольно легко усваивают математические термины и обучаются их употреблению. Например, в цикле занятий «Пирамида» такими сказочными персонажами являются Ластик, </w:t>
      </w:r>
      <w:proofErr w:type="spellStart"/>
      <w:r w:rsidRPr="00261185">
        <w:rPr>
          <w:sz w:val="24"/>
          <w:szCs w:val="24"/>
        </w:rPr>
        <w:t>Скрепочка</w:t>
      </w:r>
      <w:proofErr w:type="spellEnd"/>
      <w:r w:rsidRPr="00261185">
        <w:rPr>
          <w:sz w:val="24"/>
          <w:szCs w:val="24"/>
        </w:rPr>
        <w:t>, мудрая  черепах</w:t>
      </w:r>
      <w:r w:rsidR="00427A25" w:rsidRPr="00261185">
        <w:rPr>
          <w:sz w:val="24"/>
          <w:szCs w:val="24"/>
        </w:rPr>
        <w:t>а</w:t>
      </w:r>
      <w:r w:rsidRPr="00261185">
        <w:rPr>
          <w:sz w:val="24"/>
          <w:szCs w:val="24"/>
        </w:rPr>
        <w:t>, верблюжонок и веселая</w:t>
      </w:r>
      <w:r w:rsidR="00530797" w:rsidRPr="00261185">
        <w:rPr>
          <w:sz w:val="24"/>
          <w:szCs w:val="24"/>
        </w:rPr>
        <w:t xml:space="preserve"> Пирамидка. Они сделаны в форме наиболее час</w:t>
      </w:r>
      <w:r w:rsidR="005B14E1">
        <w:rPr>
          <w:sz w:val="24"/>
          <w:szCs w:val="24"/>
        </w:rPr>
        <w:t>то встречающихся видов пирамид:</w:t>
      </w:r>
      <w:r w:rsidR="00530797" w:rsidRPr="00261185">
        <w:rPr>
          <w:sz w:val="24"/>
          <w:szCs w:val="24"/>
        </w:rPr>
        <w:t xml:space="preserve"> треугольной, четырехугольной, пятиугольной и шестиугольной.</w:t>
      </w:r>
    </w:p>
    <w:p w:rsidR="00530797" w:rsidRPr="00261185" w:rsidRDefault="00530797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t>Такие геометрические сказки, забавные истории, увлекательные игры и упражнения помогают детям</w:t>
      </w:r>
      <w:r w:rsidR="00427A25" w:rsidRPr="00261185">
        <w:rPr>
          <w:sz w:val="24"/>
          <w:szCs w:val="24"/>
        </w:rPr>
        <w:t xml:space="preserve"> в усвоении</w:t>
      </w:r>
      <w:r w:rsidRPr="00261185">
        <w:rPr>
          <w:sz w:val="24"/>
          <w:szCs w:val="24"/>
        </w:rPr>
        <w:t xml:space="preserve"> нового материала. В веселой непринужденной атмосфере, в формировании запасов знаний</w:t>
      </w:r>
      <w:r w:rsidR="00427A25" w:rsidRPr="00261185">
        <w:rPr>
          <w:sz w:val="24"/>
          <w:szCs w:val="24"/>
        </w:rPr>
        <w:t>,</w:t>
      </w:r>
      <w:r w:rsidRPr="00261185">
        <w:rPr>
          <w:sz w:val="24"/>
          <w:szCs w:val="24"/>
        </w:rPr>
        <w:t xml:space="preserve"> умений и навыков, которые станут базой дальнейшего обучения; во владении мыслительн</w:t>
      </w:r>
      <w:r w:rsidR="00427A25" w:rsidRPr="00261185">
        <w:rPr>
          <w:sz w:val="24"/>
          <w:szCs w:val="24"/>
        </w:rPr>
        <w:t>ыми операциями (анализ и синтез</w:t>
      </w:r>
      <w:r w:rsidRPr="00261185">
        <w:rPr>
          <w:sz w:val="24"/>
          <w:szCs w:val="24"/>
        </w:rPr>
        <w:t>, сравнение, обобщение, классификация).</w:t>
      </w:r>
    </w:p>
    <w:p w:rsidR="006D728A" w:rsidRPr="00261185" w:rsidRDefault="006D728A" w:rsidP="005B14E1">
      <w:pPr>
        <w:jc w:val="both"/>
        <w:rPr>
          <w:sz w:val="24"/>
          <w:szCs w:val="24"/>
        </w:rPr>
      </w:pPr>
    </w:p>
    <w:p w:rsidR="00A04D68" w:rsidRPr="00261185" w:rsidRDefault="00A04D68" w:rsidP="005B14E1">
      <w:pPr>
        <w:jc w:val="both"/>
        <w:rPr>
          <w:sz w:val="24"/>
          <w:szCs w:val="24"/>
        </w:rPr>
      </w:pPr>
      <w:r w:rsidRPr="00261185">
        <w:rPr>
          <w:sz w:val="24"/>
          <w:szCs w:val="24"/>
        </w:rPr>
        <w:lastRenderedPageBreak/>
        <w:t xml:space="preserve"> </w:t>
      </w:r>
      <w:r w:rsidR="00B4055A" w:rsidRPr="00261185">
        <w:rPr>
          <w:sz w:val="24"/>
          <w:szCs w:val="24"/>
        </w:rPr>
        <w:t>Работа по формированию представлений о многоугольниках и объемных геометрических фигурах у детей дошкольного возраста является частью их общей подготовки к школе. Одной из важнейших задач математического развития является формирование познавательных интересов и способностей детей.</w:t>
      </w:r>
      <w:r w:rsidR="00D44EEC" w:rsidRPr="00261185">
        <w:rPr>
          <w:sz w:val="24"/>
          <w:szCs w:val="24"/>
        </w:rPr>
        <w:t xml:space="preserve">                                                                                              В процессе занятий дети приобрели знания о множестве, величине и форме предметов, научились ориентироваться в пространстве, что способствовало развитию интереса к математическим знаниям, самостоятельности и гибкости мышления, смекалки и сообразительности, умения делать простейшие обобщения, доказывать правильность тех или</w:t>
      </w:r>
      <w:r w:rsidR="005B14E1">
        <w:rPr>
          <w:sz w:val="24"/>
          <w:szCs w:val="24"/>
        </w:rPr>
        <w:t xml:space="preserve"> иных суждений. </w:t>
      </w:r>
      <w:bookmarkStart w:id="0" w:name="_GoBack"/>
      <w:bookmarkEnd w:id="0"/>
      <w:r w:rsidR="00D44EEC" w:rsidRPr="00261185">
        <w:rPr>
          <w:sz w:val="24"/>
          <w:szCs w:val="24"/>
        </w:rPr>
        <w:t xml:space="preserve">                                                                                                                                               На занятиях дети научились выделять существенное и систематизировать накопленные знания. Пользоваться ими в своей бытовой и игровой деятельности. Овладевая различными знаниями, </w:t>
      </w:r>
      <w:r w:rsidR="003D2B46" w:rsidRPr="00261185">
        <w:rPr>
          <w:sz w:val="24"/>
          <w:szCs w:val="24"/>
        </w:rPr>
        <w:t>они приобрели умение кратко и точно отвечать на вопросы, делать выводы, пользоваться грамматически правильными оборотами речи.                               Таким образом, по</w:t>
      </w:r>
      <w:r w:rsidR="004732D2" w:rsidRPr="00261185">
        <w:rPr>
          <w:sz w:val="24"/>
          <w:szCs w:val="24"/>
        </w:rPr>
        <w:t xml:space="preserve">лученные в процессе занятий представления об объемных </w:t>
      </w:r>
      <w:r w:rsidR="00261185">
        <w:rPr>
          <w:sz w:val="24"/>
          <w:szCs w:val="24"/>
        </w:rPr>
        <w:t>фигурах  и многогран</w:t>
      </w:r>
      <w:r w:rsidR="00261185" w:rsidRPr="00261185">
        <w:rPr>
          <w:sz w:val="24"/>
          <w:szCs w:val="24"/>
        </w:rPr>
        <w:t>никах способствуют развитию тех качеств, которые необходимы будущему школьнику.</w:t>
      </w:r>
      <w:r w:rsidR="00D44EEC" w:rsidRPr="00261185">
        <w:rPr>
          <w:sz w:val="24"/>
          <w:szCs w:val="24"/>
        </w:rPr>
        <w:t xml:space="preserve">                                                                      </w:t>
      </w:r>
    </w:p>
    <w:sectPr w:rsidR="00A04D68" w:rsidRPr="0026118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46"/>
    <w:rsid w:val="00051382"/>
    <w:rsid w:val="000A754D"/>
    <w:rsid w:val="001615C3"/>
    <w:rsid w:val="001D6087"/>
    <w:rsid w:val="00212746"/>
    <w:rsid w:val="00253BFF"/>
    <w:rsid w:val="00261185"/>
    <w:rsid w:val="00295DAE"/>
    <w:rsid w:val="003164CE"/>
    <w:rsid w:val="00317831"/>
    <w:rsid w:val="003D2B46"/>
    <w:rsid w:val="00427A25"/>
    <w:rsid w:val="00462FCB"/>
    <w:rsid w:val="004732D2"/>
    <w:rsid w:val="00494364"/>
    <w:rsid w:val="004B36C5"/>
    <w:rsid w:val="004C64C1"/>
    <w:rsid w:val="005077A6"/>
    <w:rsid w:val="00530797"/>
    <w:rsid w:val="00535D6F"/>
    <w:rsid w:val="005B14E1"/>
    <w:rsid w:val="0067668F"/>
    <w:rsid w:val="006B6B8D"/>
    <w:rsid w:val="006D728A"/>
    <w:rsid w:val="006E4261"/>
    <w:rsid w:val="006F0D8D"/>
    <w:rsid w:val="006F23C5"/>
    <w:rsid w:val="00764701"/>
    <w:rsid w:val="007F72BE"/>
    <w:rsid w:val="008660AD"/>
    <w:rsid w:val="008703A2"/>
    <w:rsid w:val="008A4465"/>
    <w:rsid w:val="008E17A4"/>
    <w:rsid w:val="00917401"/>
    <w:rsid w:val="009F0E62"/>
    <w:rsid w:val="00A04D68"/>
    <w:rsid w:val="00A859BB"/>
    <w:rsid w:val="00AC7656"/>
    <w:rsid w:val="00B4055A"/>
    <w:rsid w:val="00B56AB9"/>
    <w:rsid w:val="00B85FA2"/>
    <w:rsid w:val="00B86DFA"/>
    <w:rsid w:val="00BA51BF"/>
    <w:rsid w:val="00C3451B"/>
    <w:rsid w:val="00CE46F1"/>
    <w:rsid w:val="00D44EEC"/>
    <w:rsid w:val="00D850B0"/>
    <w:rsid w:val="00E331C4"/>
    <w:rsid w:val="00E56998"/>
    <w:rsid w:val="00EC183E"/>
    <w:rsid w:val="00FA57BA"/>
    <w:rsid w:val="00F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3902-B5B8-4845-A0C8-118F5052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Санёк&amp;Иришка</dc:creator>
  <cp:lastModifiedBy>1</cp:lastModifiedBy>
  <cp:revision>5</cp:revision>
  <dcterms:created xsi:type="dcterms:W3CDTF">2014-12-18T12:48:00Z</dcterms:created>
  <dcterms:modified xsi:type="dcterms:W3CDTF">2014-12-19T07:43:00Z</dcterms:modified>
</cp:coreProperties>
</file>