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B55" w:rsidRPr="009B64E5" w:rsidRDefault="00BD3B55" w:rsidP="009B64E5">
      <w:pPr>
        <w:pStyle w:val="20"/>
        <w:shd w:val="clear" w:color="auto" w:fill="auto"/>
        <w:spacing w:after="205" w:line="240" w:lineRule="exact"/>
        <w:ind w:left="7520"/>
      </w:pPr>
    </w:p>
    <w:p w:rsidR="00BD3B55" w:rsidRDefault="00A36E53" w:rsidP="009B64E5">
      <w:pPr>
        <w:pStyle w:val="30"/>
        <w:shd w:val="clear" w:color="auto" w:fill="auto"/>
        <w:spacing w:before="0" w:after="5276"/>
      </w:pPr>
      <w:r>
        <w:t>Департамент социально-культурных и дошкольных образовательных учреждений М</w:t>
      </w:r>
      <w:r w:rsidR="009B64E5">
        <w:t>БДОУ « Д</w:t>
      </w:r>
      <w:r>
        <w:t>етский сад № 41» («Белоснежка»)</w:t>
      </w:r>
    </w:p>
    <w:p w:rsidR="00BD3B55" w:rsidRDefault="00A36E53">
      <w:pPr>
        <w:pStyle w:val="10"/>
        <w:keepNext/>
        <w:keepLines/>
        <w:shd w:val="clear" w:color="auto" w:fill="auto"/>
        <w:spacing w:before="0" w:after="2486"/>
      </w:pPr>
      <w:bookmarkStart w:id="0" w:name="bookmark0"/>
      <w:r>
        <w:t>Упражнения по ознакомлению с основными способами общения</w:t>
      </w:r>
      <w:bookmarkEnd w:id="0"/>
    </w:p>
    <w:p w:rsidR="00BD3B55" w:rsidRDefault="00A36E53">
      <w:pPr>
        <w:pStyle w:val="11"/>
        <w:shd w:val="clear" w:color="auto" w:fill="auto"/>
        <w:spacing w:before="0" w:after="3270"/>
        <w:ind w:left="6640" w:right="840"/>
      </w:pPr>
      <w:r>
        <w:t>Воспитатель Милютина О.В. II кв. кат.</w:t>
      </w:r>
    </w:p>
    <w:p w:rsidR="00BD3B55" w:rsidRPr="009B64E5" w:rsidRDefault="009B64E5">
      <w:pPr>
        <w:pStyle w:val="11"/>
        <w:shd w:val="clear" w:color="auto" w:fill="auto"/>
        <w:spacing w:before="0" w:after="0" w:line="280" w:lineRule="exact"/>
        <w:jc w:val="center"/>
      </w:pPr>
      <w:r>
        <w:t>Воркута 2013г.</w:t>
      </w:r>
    </w:p>
    <w:p w:rsidR="00BD3B55" w:rsidRDefault="003F61E4">
      <w:pPr>
        <w:pStyle w:val="22"/>
        <w:keepNext/>
        <w:keepLines/>
        <w:shd w:val="clear" w:color="auto" w:fill="auto"/>
        <w:spacing w:after="534"/>
        <w:ind w:left="40"/>
      </w:pPr>
      <w:bookmarkStart w:id="1" w:name="bookmark1"/>
      <w:r>
        <w:lastRenderedPageBreak/>
        <w:t xml:space="preserve">Упражнения </w:t>
      </w:r>
      <w:r w:rsidR="00A36E53">
        <w:t xml:space="preserve"> по ознакомлению с основными способами общения: речь, мимика, жесты.</w:t>
      </w:r>
      <w:bookmarkEnd w:id="1"/>
    </w:p>
    <w:p w:rsidR="00BD3B55" w:rsidRDefault="00A36E53">
      <w:pPr>
        <w:pStyle w:val="11"/>
        <w:shd w:val="clear" w:color="auto" w:fill="auto"/>
        <w:spacing w:before="0" w:after="271" w:line="310" w:lineRule="exact"/>
        <w:ind w:left="40"/>
        <w:jc w:val="center"/>
      </w:pPr>
      <w:r>
        <w:rPr>
          <w:rStyle w:val="155pt"/>
        </w:rPr>
        <w:t>Цель:</w:t>
      </w:r>
      <w:r>
        <w:t xml:space="preserve"> ознакомиться с основными способами общения: речь, мимика, жесты,</w:t>
      </w:r>
    </w:p>
    <w:p w:rsidR="00BD3B55" w:rsidRDefault="00A36E53">
      <w:pPr>
        <w:pStyle w:val="32"/>
        <w:keepNext/>
        <w:keepLines/>
        <w:numPr>
          <w:ilvl w:val="0"/>
          <w:numId w:val="1"/>
        </w:numPr>
        <w:shd w:val="clear" w:color="auto" w:fill="auto"/>
        <w:tabs>
          <w:tab w:val="left" w:pos="715"/>
        </w:tabs>
        <w:spacing w:before="0" w:after="0" w:line="310" w:lineRule="exact"/>
        <w:ind w:left="360"/>
      </w:pPr>
      <w:bookmarkStart w:id="2" w:name="bookmark2"/>
      <w:r>
        <w:rPr>
          <w:rStyle w:val="33"/>
        </w:rPr>
        <w:t>Упражнение «Давайте познакомимся».</w:t>
      </w:r>
      <w:bookmarkEnd w:id="2"/>
    </w:p>
    <w:p w:rsidR="00BD3B55" w:rsidRDefault="00A36E53">
      <w:pPr>
        <w:pStyle w:val="11"/>
        <w:shd w:val="clear" w:color="auto" w:fill="auto"/>
        <w:spacing w:before="0" w:after="0" w:line="370" w:lineRule="exact"/>
        <w:ind w:left="1080" w:right="380"/>
        <w:jc w:val="both"/>
      </w:pPr>
      <w:r>
        <w:t>Упражнение проводится в кругу. Каждый называет себя по имени. Затем один из участников встаёт в центр круга и по очереди бросает мяч каждому, называя его по имени.</w:t>
      </w:r>
    </w:p>
    <w:p w:rsidR="00BD3B55" w:rsidRDefault="00A36E53">
      <w:pPr>
        <w:pStyle w:val="11"/>
        <w:shd w:val="clear" w:color="auto" w:fill="auto"/>
        <w:spacing w:before="0" w:after="360" w:line="370" w:lineRule="exact"/>
        <w:ind w:left="1080" w:right="380"/>
        <w:jc w:val="both"/>
      </w:pPr>
      <w:r>
        <w:t>Первый «секрет» общения - называй других по имени, и они будут обращаться к тебе так же!</w:t>
      </w:r>
    </w:p>
    <w:p w:rsidR="00BD3B55" w:rsidRDefault="00A36E53">
      <w:pPr>
        <w:pStyle w:val="32"/>
        <w:keepNext/>
        <w:keepLines/>
        <w:numPr>
          <w:ilvl w:val="0"/>
          <w:numId w:val="1"/>
        </w:numPr>
        <w:shd w:val="clear" w:color="auto" w:fill="auto"/>
        <w:tabs>
          <w:tab w:val="left" w:pos="710"/>
        </w:tabs>
        <w:spacing w:before="0" w:after="0" w:line="370" w:lineRule="exact"/>
        <w:ind w:left="360"/>
      </w:pPr>
      <w:bookmarkStart w:id="3" w:name="bookmark3"/>
      <w:r>
        <w:rPr>
          <w:rStyle w:val="33"/>
        </w:rPr>
        <w:t>Упражнение «Паровозик».</w:t>
      </w:r>
      <w:bookmarkEnd w:id="3"/>
    </w:p>
    <w:p w:rsidR="00BD3B55" w:rsidRDefault="00A36E53">
      <w:pPr>
        <w:pStyle w:val="11"/>
        <w:shd w:val="clear" w:color="auto" w:fill="auto"/>
        <w:spacing w:before="0" w:after="408" w:line="370" w:lineRule="exact"/>
        <w:ind w:left="1080" w:right="380"/>
        <w:jc w:val="left"/>
      </w:pPr>
      <w:r>
        <w:t>Ребята разбегаются по разным углам комнаты и выбирают себе место - это их «станция». Один их участников - «паровозик». Его задача - обойдя всех, собрать пассажиров под музыку или песню «Мы едем, едем, едем...». Когда «паровозик» соберёт всех, воспитатель может спросить, кого он взял первым и почему. Это упражнение даёт возможность определить выбор ребят.</w:t>
      </w:r>
    </w:p>
    <w:p w:rsidR="00BD3B55" w:rsidRDefault="00A36E53">
      <w:pPr>
        <w:pStyle w:val="32"/>
        <w:keepNext/>
        <w:keepLines/>
        <w:numPr>
          <w:ilvl w:val="0"/>
          <w:numId w:val="1"/>
        </w:numPr>
        <w:shd w:val="clear" w:color="auto" w:fill="auto"/>
        <w:tabs>
          <w:tab w:val="left" w:pos="1085"/>
        </w:tabs>
        <w:spacing w:before="0" w:after="0" w:line="310" w:lineRule="exact"/>
        <w:ind w:left="360"/>
      </w:pPr>
      <w:bookmarkStart w:id="4" w:name="bookmark4"/>
      <w:r>
        <w:rPr>
          <w:rStyle w:val="33"/>
        </w:rPr>
        <w:t>Упражнение «Лица».</w:t>
      </w:r>
      <w:bookmarkEnd w:id="4"/>
    </w:p>
    <w:p w:rsidR="00BD3B55" w:rsidRDefault="00A36E53">
      <w:pPr>
        <w:pStyle w:val="11"/>
        <w:shd w:val="clear" w:color="auto" w:fill="auto"/>
        <w:spacing w:before="0" w:after="0" w:line="370" w:lineRule="exact"/>
        <w:ind w:left="1080"/>
        <w:jc w:val="both"/>
      </w:pPr>
      <w:r>
        <w:t>Воспитатель показывает картинки: весёлое лицо, плачущее, хмурое,</w:t>
      </w:r>
    </w:p>
    <w:p w:rsidR="00BD3B55" w:rsidRDefault="00A36E53">
      <w:pPr>
        <w:pStyle w:val="11"/>
        <w:shd w:val="clear" w:color="auto" w:fill="auto"/>
        <w:spacing w:before="0" w:after="0" w:line="370" w:lineRule="exact"/>
        <w:ind w:left="1080"/>
        <w:jc w:val="both"/>
      </w:pPr>
      <w:r>
        <w:t>хитрое, удивлённое, испуганное.</w:t>
      </w:r>
    </w:p>
    <w:p w:rsidR="00BD3B55" w:rsidRDefault="00A36E53">
      <w:pPr>
        <w:pStyle w:val="11"/>
        <w:shd w:val="clear" w:color="auto" w:fill="auto"/>
        <w:spacing w:before="0" w:after="0" w:line="370" w:lineRule="exact"/>
        <w:ind w:left="1080"/>
        <w:jc w:val="both"/>
      </w:pPr>
      <w:r>
        <w:t>- Что изображают эти лица?</w:t>
      </w:r>
    </w:p>
    <w:p w:rsidR="00BD3B55" w:rsidRDefault="00A36E53">
      <w:pPr>
        <w:pStyle w:val="11"/>
        <w:shd w:val="clear" w:color="auto" w:fill="auto"/>
        <w:spacing w:before="0" w:after="0" w:line="370" w:lineRule="exact"/>
        <w:ind w:left="1080"/>
        <w:jc w:val="both"/>
      </w:pPr>
      <w:r>
        <w:t>Даётся понятие «мимика» - это выражение лица.</w:t>
      </w:r>
    </w:p>
    <w:p w:rsidR="00BD3B55" w:rsidRDefault="00A36E53">
      <w:pPr>
        <w:pStyle w:val="11"/>
        <w:shd w:val="clear" w:color="auto" w:fill="auto"/>
        <w:spacing w:before="0" w:after="356" w:line="370" w:lineRule="exact"/>
        <w:ind w:left="1080"/>
        <w:jc w:val="both"/>
      </w:pPr>
      <w:r>
        <w:t>Слово проговаривается хором.</w:t>
      </w:r>
    </w:p>
    <w:p w:rsidR="00BD3B55" w:rsidRDefault="00A36E53">
      <w:pPr>
        <w:pStyle w:val="32"/>
        <w:keepNext/>
        <w:keepLines/>
        <w:numPr>
          <w:ilvl w:val="0"/>
          <w:numId w:val="1"/>
        </w:numPr>
        <w:shd w:val="clear" w:color="auto" w:fill="auto"/>
        <w:tabs>
          <w:tab w:val="left" w:pos="1085"/>
        </w:tabs>
        <w:spacing w:before="0" w:after="0" w:line="374" w:lineRule="exact"/>
        <w:ind w:left="360"/>
      </w:pPr>
      <w:bookmarkStart w:id="5" w:name="bookmark5"/>
      <w:r>
        <w:rPr>
          <w:rStyle w:val="33"/>
        </w:rPr>
        <w:t>Упражнение «Маски».</w:t>
      </w:r>
      <w:bookmarkEnd w:id="5"/>
    </w:p>
    <w:p w:rsidR="00BD3B55" w:rsidRDefault="00A36E53">
      <w:pPr>
        <w:pStyle w:val="11"/>
        <w:shd w:val="clear" w:color="auto" w:fill="auto"/>
        <w:spacing w:before="0" w:after="360" w:line="374" w:lineRule="exact"/>
        <w:ind w:left="1080" w:right="380"/>
        <w:jc w:val="both"/>
      </w:pPr>
      <w:r>
        <w:t>Предложить детям с помощью мимики выразить горе, радость, боль, страх, удивление. Один из детей показывает, другие угадывают.</w:t>
      </w:r>
    </w:p>
    <w:p w:rsidR="00BD3B55" w:rsidRDefault="00A36E53">
      <w:pPr>
        <w:pStyle w:val="32"/>
        <w:keepNext/>
        <w:keepLines/>
        <w:numPr>
          <w:ilvl w:val="0"/>
          <w:numId w:val="1"/>
        </w:numPr>
        <w:shd w:val="clear" w:color="auto" w:fill="auto"/>
        <w:tabs>
          <w:tab w:val="left" w:pos="710"/>
        </w:tabs>
        <w:spacing w:before="0" w:after="0" w:line="374" w:lineRule="exact"/>
        <w:ind w:left="360"/>
      </w:pPr>
      <w:bookmarkStart w:id="6" w:name="bookmark6"/>
      <w:r>
        <w:rPr>
          <w:rStyle w:val="33"/>
        </w:rPr>
        <w:t>Упражнение «Жесты».</w:t>
      </w:r>
      <w:bookmarkEnd w:id="6"/>
    </w:p>
    <w:p w:rsidR="00BD3B55" w:rsidRDefault="00A36E53">
      <w:pPr>
        <w:pStyle w:val="11"/>
        <w:shd w:val="clear" w:color="auto" w:fill="auto"/>
        <w:spacing w:before="0" w:after="0" w:line="374" w:lineRule="exact"/>
        <w:ind w:left="1080" w:right="380"/>
        <w:jc w:val="left"/>
      </w:pPr>
      <w:r>
        <w:t>Предложить детям вспомнить, какие жесты знают ребята, какие используют при общении.</w:t>
      </w:r>
    </w:p>
    <w:p w:rsidR="00BD3B55" w:rsidRDefault="00A36E53">
      <w:pPr>
        <w:pStyle w:val="11"/>
        <w:shd w:val="clear" w:color="auto" w:fill="auto"/>
        <w:spacing w:before="0" w:after="0" w:line="374" w:lineRule="exact"/>
        <w:ind w:left="1080" w:right="380"/>
        <w:jc w:val="both"/>
        <w:sectPr w:rsidR="00BD3B55" w:rsidSect="009B64E5">
          <w:type w:val="continuous"/>
          <w:pgSz w:w="11905" w:h="16837"/>
          <w:pgMar w:top="1134" w:right="850" w:bottom="1134" w:left="1701" w:header="0" w:footer="3" w:gutter="0"/>
          <w:cols w:space="720"/>
          <w:noEndnote/>
          <w:docGrid w:linePitch="360"/>
        </w:sectPr>
      </w:pPr>
      <w:r>
        <w:t>(Жестом остановить машину, поздороваться, попросить разрешение на уроке, попрощаться и т.д.)</w:t>
      </w:r>
    </w:p>
    <w:p w:rsidR="00BD3B55" w:rsidRDefault="00A36E53">
      <w:pPr>
        <w:pStyle w:val="32"/>
        <w:keepNext/>
        <w:keepLines/>
        <w:shd w:val="clear" w:color="auto" w:fill="auto"/>
        <w:spacing w:before="0" w:after="0" w:line="310" w:lineRule="exact"/>
        <w:ind w:left="720"/>
        <w:jc w:val="both"/>
      </w:pPr>
      <w:bookmarkStart w:id="7" w:name="bookmark7"/>
      <w:r>
        <w:rPr>
          <w:rStyle w:val="34"/>
        </w:rPr>
        <w:lastRenderedPageBreak/>
        <w:t>Упражнение «Иностранец».</w:t>
      </w:r>
      <w:bookmarkEnd w:id="7"/>
    </w:p>
    <w:p w:rsidR="00BD3B55" w:rsidRDefault="00A36E53">
      <w:pPr>
        <w:pStyle w:val="11"/>
        <w:shd w:val="clear" w:color="auto" w:fill="auto"/>
        <w:spacing w:before="0" w:after="408" w:line="370" w:lineRule="exact"/>
        <w:ind w:left="720" w:right="880"/>
        <w:jc w:val="left"/>
      </w:pPr>
      <w:r>
        <w:t>Вы попали в другую страну, не знаете языка, вас не понимают. Спросите дорогу в зоопарк, в бассейн, в кафе, на почту и т.д.</w:t>
      </w:r>
    </w:p>
    <w:p w:rsidR="00BD3B55" w:rsidRDefault="00A36E53">
      <w:pPr>
        <w:pStyle w:val="32"/>
        <w:keepNext/>
        <w:keepLines/>
        <w:shd w:val="clear" w:color="auto" w:fill="auto"/>
        <w:spacing w:before="0" w:after="0" w:line="310" w:lineRule="exact"/>
      </w:pPr>
      <w:bookmarkStart w:id="8" w:name="bookmark8"/>
      <w:r>
        <w:t xml:space="preserve">VII. </w:t>
      </w:r>
      <w:r>
        <w:rPr>
          <w:rStyle w:val="34"/>
        </w:rPr>
        <w:t>Упражнение «Эти разные слова».</w:t>
      </w:r>
      <w:bookmarkEnd w:id="8"/>
    </w:p>
    <w:p w:rsidR="00BD3B55" w:rsidRDefault="00A36E53">
      <w:pPr>
        <w:pStyle w:val="11"/>
        <w:shd w:val="clear" w:color="auto" w:fill="auto"/>
        <w:spacing w:before="0" w:after="0" w:line="365" w:lineRule="exact"/>
        <w:ind w:left="720" w:right="340"/>
        <w:jc w:val="both"/>
      </w:pPr>
      <w:r>
        <w:t>Воспитатель говорит о значении слова в общении. С помощью слова можно приласкать, прогнать, огорчить, обидеть. Предложить детям привести примеры, как словом можно приласкать человека (друга), как ободрить, как прогнать.</w:t>
      </w:r>
    </w:p>
    <w:p w:rsidR="00BD3B55" w:rsidRDefault="00A36E53">
      <w:pPr>
        <w:pStyle w:val="11"/>
        <w:shd w:val="clear" w:color="auto" w:fill="auto"/>
        <w:spacing w:before="0" w:after="0" w:line="365" w:lineRule="exact"/>
        <w:ind w:left="720" w:right="880"/>
        <w:jc w:val="left"/>
      </w:pPr>
      <w:r>
        <w:t>В конце занятия предложить детям сказать друг другу ласковые слова, используя жесты и мимику.</w:t>
      </w:r>
    </w:p>
    <w:sectPr w:rsidR="00BD3B55" w:rsidSect="00BD3B55">
      <w:headerReference w:type="default" r:id="rId7"/>
      <w:pgSz w:w="11905" w:h="16837"/>
      <w:pgMar w:top="723" w:right="29" w:bottom="723" w:left="229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1556" w:rsidRDefault="00181556" w:rsidP="00BD3B55">
      <w:r>
        <w:separator/>
      </w:r>
    </w:p>
  </w:endnote>
  <w:endnote w:type="continuationSeparator" w:id="0">
    <w:p w:rsidR="00181556" w:rsidRDefault="00181556" w:rsidP="00BD3B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1556" w:rsidRDefault="00181556"/>
  </w:footnote>
  <w:footnote w:type="continuationSeparator" w:id="0">
    <w:p w:rsidR="00181556" w:rsidRDefault="00181556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3B55" w:rsidRDefault="00A36E53">
    <w:pPr>
      <w:pStyle w:val="a6"/>
      <w:framePr w:h="283" w:wrap="none" w:vAnchor="text" w:hAnchor="page" w:x="2253" w:y="826"/>
      <w:shd w:val="clear" w:color="auto" w:fill="auto"/>
      <w:jc w:val="both"/>
    </w:pPr>
    <w:r>
      <w:rPr>
        <w:rStyle w:val="Garamond15pt"/>
      </w:rPr>
      <w:t>VI.</w:t>
    </w:r>
  </w:p>
  <w:p w:rsidR="00BD3B55" w:rsidRDefault="00BD3B55">
    <w:pPr>
      <w:rPr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5C641C"/>
    <w:multiLevelType w:val="multilevel"/>
    <w:tmpl w:val="8872F674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5"/>
  <w:proofState w:spelling="clean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BD3B55"/>
    <w:rsid w:val="00181556"/>
    <w:rsid w:val="003F61E4"/>
    <w:rsid w:val="009B64E5"/>
    <w:rsid w:val="00A36E53"/>
    <w:rsid w:val="00B2029C"/>
    <w:rsid w:val="00BD3B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="Tahoma" w:hAnsi="Tahoma" w:cs="Tahoma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D3B55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D3B55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BD3B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3">
    <w:name w:val="Основной текст (3)_"/>
    <w:basedOn w:val="a0"/>
    <w:link w:val="30"/>
    <w:rsid w:val="00BD3B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1">
    <w:name w:val="Заголовок №1_"/>
    <w:basedOn w:val="a0"/>
    <w:link w:val="10"/>
    <w:rsid w:val="00BD3B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43"/>
      <w:szCs w:val="43"/>
    </w:rPr>
  </w:style>
  <w:style w:type="character" w:customStyle="1" w:styleId="a4">
    <w:name w:val="Основной текст_"/>
    <w:basedOn w:val="a0"/>
    <w:link w:val="11"/>
    <w:rsid w:val="00BD3B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21">
    <w:name w:val="Заголовок №2_"/>
    <w:basedOn w:val="a0"/>
    <w:link w:val="22"/>
    <w:rsid w:val="00BD3B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9"/>
      <w:szCs w:val="39"/>
    </w:rPr>
  </w:style>
  <w:style w:type="character" w:customStyle="1" w:styleId="155pt">
    <w:name w:val="Основной текст + 15;5 pt;Полужирный"/>
    <w:basedOn w:val="a4"/>
    <w:rsid w:val="00BD3B55"/>
    <w:rPr>
      <w:b/>
      <w:bCs/>
      <w:spacing w:val="0"/>
      <w:sz w:val="31"/>
      <w:szCs w:val="31"/>
    </w:rPr>
  </w:style>
  <w:style w:type="character" w:customStyle="1" w:styleId="31">
    <w:name w:val="Заголовок №3_"/>
    <w:basedOn w:val="a0"/>
    <w:link w:val="32"/>
    <w:rsid w:val="00BD3B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1"/>
      <w:szCs w:val="31"/>
    </w:rPr>
  </w:style>
  <w:style w:type="character" w:customStyle="1" w:styleId="33">
    <w:name w:val="Заголовок №3"/>
    <w:basedOn w:val="31"/>
    <w:rsid w:val="00BD3B55"/>
    <w:rPr>
      <w:u w:val="single"/>
    </w:rPr>
  </w:style>
  <w:style w:type="character" w:customStyle="1" w:styleId="34">
    <w:name w:val="Заголовок №3"/>
    <w:basedOn w:val="31"/>
    <w:rsid w:val="00BD3B55"/>
    <w:rPr>
      <w:u w:val="single"/>
    </w:rPr>
  </w:style>
  <w:style w:type="character" w:customStyle="1" w:styleId="a5">
    <w:name w:val="Колонтитул_"/>
    <w:basedOn w:val="a0"/>
    <w:link w:val="a6"/>
    <w:rsid w:val="00BD3B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Garamond15pt">
    <w:name w:val="Колонтитул + Garamond;15 pt;Полужирный"/>
    <w:basedOn w:val="a5"/>
    <w:rsid w:val="00BD3B55"/>
    <w:rPr>
      <w:rFonts w:ascii="Garamond" w:eastAsia="Garamond" w:hAnsi="Garamond" w:cs="Garamond"/>
      <w:b/>
      <w:bCs/>
      <w:sz w:val="30"/>
      <w:szCs w:val="30"/>
    </w:rPr>
  </w:style>
  <w:style w:type="paragraph" w:customStyle="1" w:styleId="20">
    <w:name w:val="Основной текст (2)"/>
    <w:basedOn w:val="a"/>
    <w:link w:val="2"/>
    <w:rsid w:val="00BD3B55"/>
    <w:pPr>
      <w:shd w:val="clear" w:color="auto" w:fill="FFFFFF"/>
      <w:spacing w:after="300" w:line="0" w:lineRule="atLeast"/>
    </w:pPr>
    <w:rPr>
      <w:rFonts w:ascii="Times New Roman" w:eastAsia="Times New Roman" w:hAnsi="Times New Roman" w:cs="Times New Roman"/>
      <w:i/>
      <w:iCs/>
    </w:rPr>
  </w:style>
  <w:style w:type="paragraph" w:customStyle="1" w:styleId="30">
    <w:name w:val="Основной текст (3)"/>
    <w:basedOn w:val="a"/>
    <w:link w:val="3"/>
    <w:rsid w:val="00BD3B55"/>
    <w:pPr>
      <w:shd w:val="clear" w:color="auto" w:fill="FFFFFF"/>
      <w:spacing w:before="300" w:after="5460" w:line="269" w:lineRule="exact"/>
      <w:jc w:val="center"/>
    </w:pPr>
    <w:rPr>
      <w:rFonts w:ascii="Times New Roman" w:eastAsia="Times New Roman" w:hAnsi="Times New Roman" w:cs="Times New Roman"/>
    </w:rPr>
  </w:style>
  <w:style w:type="paragraph" w:customStyle="1" w:styleId="10">
    <w:name w:val="Заголовок №1"/>
    <w:basedOn w:val="a"/>
    <w:link w:val="1"/>
    <w:rsid w:val="00BD3B55"/>
    <w:pPr>
      <w:shd w:val="clear" w:color="auto" w:fill="FFFFFF"/>
      <w:spacing w:before="5460" w:after="2340" w:line="499" w:lineRule="exact"/>
      <w:jc w:val="center"/>
      <w:outlineLvl w:val="0"/>
    </w:pPr>
    <w:rPr>
      <w:rFonts w:ascii="Times New Roman" w:eastAsia="Times New Roman" w:hAnsi="Times New Roman" w:cs="Times New Roman"/>
      <w:b/>
      <w:bCs/>
      <w:sz w:val="43"/>
      <w:szCs w:val="43"/>
    </w:rPr>
  </w:style>
  <w:style w:type="paragraph" w:customStyle="1" w:styleId="11">
    <w:name w:val="Основной текст1"/>
    <w:basedOn w:val="a"/>
    <w:link w:val="a4"/>
    <w:rsid w:val="00BD3B55"/>
    <w:pPr>
      <w:shd w:val="clear" w:color="auto" w:fill="FFFFFF"/>
      <w:spacing w:before="2340" w:after="3240" w:line="317" w:lineRule="exact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">
    <w:name w:val="Заголовок №2"/>
    <w:basedOn w:val="a"/>
    <w:link w:val="21"/>
    <w:rsid w:val="00BD3B55"/>
    <w:pPr>
      <w:shd w:val="clear" w:color="auto" w:fill="FFFFFF"/>
      <w:spacing w:after="360" w:line="528" w:lineRule="exact"/>
      <w:jc w:val="center"/>
      <w:outlineLvl w:val="1"/>
    </w:pPr>
    <w:rPr>
      <w:rFonts w:ascii="Times New Roman" w:eastAsia="Times New Roman" w:hAnsi="Times New Roman" w:cs="Times New Roman"/>
      <w:b/>
      <w:bCs/>
      <w:sz w:val="39"/>
      <w:szCs w:val="39"/>
    </w:rPr>
  </w:style>
  <w:style w:type="paragraph" w:customStyle="1" w:styleId="32">
    <w:name w:val="Заголовок №3"/>
    <w:basedOn w:val="a"/>
    <w:link w:val="31"/>
    <w:rsid w:val="00BD3B55"/>
    <w:pPr>
      <w:shd w:val="clear" w:color="auto" w:fill="FFFFFF"/>
      <w:spacing w:before="360" w:after="120" w:line="0" w:lineRule="atLeast"/>
      <w:outlineLvl w:val="2"/>
    </w:pPr>
    <w:rPr>
      <w:rFonts w:ascii="Times New Roman" w:eastAsia="Times New Roman" w:hAnsi="Times New Roman" w:cs="Times New Roman"/>
      <w:sz w:val="31"/>
      <w:szCs w:val="31"/>
    </w:rPr>
  </w:style>
  <w:style w:type="paragraph" w:customStyle="1" w:styleId="a6">
    <w:name w:val="Колонтитул"/>
    <w:basedOn w:val="a"/>
    <w:link w:val="a5"/>
    <w:rsid w:val="00BD3B55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314</Words>
  <Characters>1790</Characters>
  <Application>Microsoft Office Word</Application>
  <DocSecurity>0</DocSecurity>
  <Lines>14</Lines>
  <Paragraphs>4</Paragraphs>
  <ScaleCrop>false</ScaleCrop>
  <Company/>
  <LinksUpToDate>false</LinksUpToDate>
  <CharactersWithSpaces>2100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</dc:creator>
  <cp:lastModifiedBy>Вера</cp:lastModifiedBy>
  <cp:revision>3</cp:revision>
  <dcterms:created xsi:type="dcterms:W3CDTF">2014-11-12T10:12:00Z</dcterms:created>
  <dcterms:modified xsi:type="dcterms:W3CDTF">2014-11-12T10:21:00Z</dcterms:modified>
</cp:coreProperties>
</file>