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C6" w:rsidRPr="00743EC6" w:rsidRDefault="00743EC6" w:rsidP="00743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C6">
        <w:rPr>
          <w:rFonts w:ascii="Times New Roman" w:hAnsi="Times New Roman" w:cs="Times New Roman"/>
          <w:b/>
          <w:sz w:val="28"/>
          <w:szCs w:val="28"/>
        </w:rPr>
        <w:t xml:space="preserve">ГАПОУ </w:t>
      </w:r>
      <w:proofErr w:type="gramStart"/>
      <w:r w:rsidRPr="00743EC6">
        <w:rPr>
          <w:rFonts w:ascii="Times New Roman" w:hAnsi="Times New Roman" w:cs="Times New Roman"/>
          <w:b/>
          <w:sz w:val="28"/>
          <w:szCs w:val="28"/>
        </w:rPr>
        <w:t>СО  «</w:t>
      </w:r>
      <w:proofErr w:type="spellStart"/>
      <w:proofErr w:type="gramEnd"/>
      <w:r w:rsidRPr="00743EC6">
        <w:rPr>
          <w:rFonts w:ascii="Times New Roman" w:hAnsi="Times New Roman" w:cs="Times New Roman"/>
          <w:b/>
          <w:sz w:val="28"/>
          <w:szCs w:val="28"/>
        </w:rPr>
        <w:t>Вольский</w:t>
      </w:r>
      <w:proofErr w:type="spellEnd"/>
      <w:r w:rsidRPr="00743EC6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 им. Ф.И. Панферова»</w:t>
      </w: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P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36"/>
          <w:szCs w:val="36"/>
        </w:rPr>
      </w:pPr>
      <w:r w:rsidRPr="00743EC6">
        <w:rPr>
          <w:sz w:val="36"/>
          <w:szCs w:val="36"/>
        </w:rPr>
        <w:t>Реферат</w:t>
      </w:r>
    </w:p>
    <w:p w:rsidR="00743EC6" w:rsidRP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36"/>
          <w:szCs w:val="36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P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</w:p>
    <w:p w:rsidR="00743EC6" w:rsidRP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b/>
          <w:sz w:val="32"/>
          <w:szCs w:val="32"/>
        </w:rPr>
      </w:pPr>
      <w:r w:rsidRPr="00743EC6">
        <w:rPr>
          <w:b/>
          <w:sz w:val="32"/>
          <w:szCs w:val="32"/>
        </w:rPr>
        <w:t xml:space="preserve">Информационные технологии в профессиональной подготовке специалистов СПО </w:t>
      </w:r>
      <w:r w:rsidR="002201F1">
        <w:rPr>
          <w:b/>
          <w:sz w:val="32"/>
          <w:szCs w:val="32"/>
        </w:rPr>
        <w:t>в условиях ФГОС 3-его поколения</w:t>
      </w:r>
    </w:p>
    <w:p w:rsidR="00743EC6" w:rsidRP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b/>
          <w:sz w:val="32"/>
          <w:szCs w:val="32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both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</w:pPr>
    </w:p>
    <w:p w:rsidR="00743EC6" w:rsidRP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</w:pPr>
      <w:r w:rsidRPr="00743EC6">
        <w:t>Выполнила</w:t>
      </w:r>
    </w:p>
    <w:p w:rsidR="00743EC6" w:rsidRP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</w:pPr>
      <w:r w:rsidRPr="00743EC6">
        <w:t>Шейдеман Е.Г.</w:t>
      </w: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right"/>
        <w:rPr>
          <w:sz w:val="24"/>
          <w:szCs w:val="24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3B2EB7" w:rsidRDefault="003B2EB7" w:rsidP="00743EC6">
      <w:pPr>
        <w:pStyle w:val="a3"/>
        <w:shd w:val="clear" w:color="auto" w:fill="auto"/>
        <w:spacing w:after="0" w:line="322" w:lineRule="exact"/>
        <w:ind w:right="20" w:firstLine="700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>ПЛАН</w:t>
      </w:r>
    </w:p>
    <w:p w:rsidR="003B2EB7" w:rsidRDefault="003B2EB7" w:rsidP="00743EC6">
      <w:pPr>
        <w:pStyle w:val="a3"/>
        <w:shd w:val="clear" w:color="auto" w:fill="auto"/>
        <w:spacing w:after="0" w:line="322" w:lineRule="exact"/>
        <w:ind w:right="20" w:firstLine="700"/>
        <w:rPr>
          <w:rStyle w:val="1"/>
          <w:color w:val="000000"/>
        </w:rPr>
      </w:pPr>
    </w:p>
    <w:p w:rsidR="003B2EB7" w:rsidRDefault="003B2EB7" w:rsidP="00743EC6">
      <w:pPr>
        <w:pStyle w:val="a3"/>
        <w:shd w:val="clear" w:color="auto" w:fill="auto"/>
        <w:spacing w:after="0" w:line="322" w:lineRule="exact"/>
        <w:ind w:right="20" w:firstLine="700"/>
        <w:rPr>
          <w:rStyle w:val="1"/>
          <w:color w:val="000000"/>
        </w:rPr>
      </w:pPr>
    </w:p>
    <w:p w:rsidR="003B2EB7" w:rsidRDefault="003B2EB7" w:rsidP="00743EC6">
      <w:pPr>
        <w:pStyle w:val="a3"/>
        <w:shd w:val="clear" w:color="auto" w:fill="auto"/>
        <w:spacing w:after="0" w:line="322" w:lineRule="exact"/>
        <w:ind w:right="20" w:firstLine="700"/>
        <w:rPr>
          <w:rStyle w:val="1"/>
          <w:color w:val="000000"/>
        </w:rPr>
      </w:pPr>
    </w:p>
    <w:p w:rsidR="003B2EB7" w:rsidRDefault="003B2EB7" w:rsidP="00743EC6">
      <w:pPr>
        <w:pStyle w:val="a3"/>
        <w:shd w:val="clear" w:color="auto" w:fill="auto"/>
        <w:spacing w:after="0" w:line="322" w:lineRule="exact"/>
        <w:ind w:right="20" w:firstLine="700"/>
        <w:rPr>
          <w:rStyle w:val="1"/>
          <w:color w:val="000000"/>
        </w:rPr>
      </w:pPr>
    </w:p>
    <w:p w:rsidR="00743EC6" w:rsidRDefault="003B2EB7" w:rsidP="003B2EB7">
      <w:pPr>
        <w:pStyle w:val="a3"/>
        <w:shd w:val="clear" w:color="auto" w:fill="auto"/>
        <w:spacing w:after="0" w:line="322" w:lineRule="exact"/>
        <w:ind w:left="700" w:right="20"/>
        <w:jc w:val="left"/>
        <w:rPr>
          <w:rStyle w:val="1"/>
          <w:color w:val="000000"/>
        </w:rPr>
      </w:pPr>
      <w:r>
        <w:rPr>
          <w:rStyle w:val="1"/>
          <w:color w:val="000000"/>
        </w:rPr>
        <w:t>ВВЕДЕНИЕ</w:t>
      </w: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70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numPr>
          <w:ilvl w:val="0"/>
          <w:numId w:val="3"/>
        </w:numPr>
        <w:shd w:val="clear" w:color="auto" w:fill="auto"/>
        <w:spacing w:after="333" w:line="322" w:lineRule="exact"/>
        <w:jc w:val="left"/>
        <w:rPr>
          <w:rStyle w:val="1"/>
          <w:color w:val="000000"/>
        </w:rPr>
      </w:pPr>
      <w:r>
        <w:rPr>
          <w:rStyle w:val="1"/>
          <w:color w:val="000000"/>
        </w:rPr>
        <w:t>ПРОФЕССИОНАЛЬНАЯ ПОДГОТОВКА БУДУЩЕГО СПЕЦИАЛИСТА В РАМКАХ РЕАЛИЗАЦИИ ФГОС СПО НОВОГО ПОКОЛЕНИЯ</w:t>
      </w:r>
    </w:p>
    <w:p w:rsidR="003B2EB7" w:rsidRDefault="003B2EB7" w:rsidP="003B2EB7">
      <w:pPr>
        <w:pStyle w:val="a3"/>
        <w:numPr>
          <w:ilvl w:val="0"/>
          <w:numId w:val="3"/>
        </w:numPr>
        <w:shd w:val="clear" w:color="auto" w:fill="auto"/>
        <w:spacing w:after="0" w:line="322" w:lineRule="exact"/>
        <w:ind w:right="20"/>
        <w:jc w:val="left"/>
      </w:pPr>
      <w:r>
        <w:rPr>
          <w:rStyle w:val="1"/>
          <w:color w:val="000000"/>
        </w:rPr>
        <w:t>ПРИМЕН</w:t>
      </w:r>
      <w:r w:rsidRPr="003B2EB7">
        <w:rPr>
          <w:rStyle w:val="1"/>
          <w:color w:val="000000"/>
        </w:rPr>
        <w:t>Е</w:t>
      </w:r>
      <w:r w:rsidRPr="003B2EB7">
        <w:rPr>
          <w:color w:val="000000"/>
        </w:rPr>
        <w:t>НИ</w:t>
      </w:r>
      <w:r w:rsidRPr="003B2EB7">
        <w:rPr>
          <w:rStyle w:val="1"/>
          <w:color w:val="000000"/>
        </w:rPr>
        <w:t>Е</w:t>
      </w:r>
      <w:r>
        <w:rPr>
          <w:rStyle w:val="1"/>
          <w:color w:val="000000"/>
        </w:rPr>
        <w:t xml:space="preserve"> </w:t>
      </w:r>
      <w:r w:rsidRPr="003B2EB7">
        <w:rPr>
          <w:sz w:val="32"/>
          <w:szCs w:val="32"/>
        </w:rPr>
        <w:t>ИНФОРМАЦИОННЫХ</w:t>
      </w:r>
      <w:r w:rsidRPr="00743EC6">
        <w:rPr>
          <w:b/>
          <w:sz w:val="32"/>
          <w:szCs w:val="32"/>
        </w:rPr>
        <w:t xml:space="preserve"> </w:t>
      </w:r>
      <w:r>
        <w:rPr>
          <w:rStyle w:val="1"/>
          <w:color w:val="000000"/>
        </w:rPr>
        <w:t>КОМПЬЮТЕРНЫХ ТЕХНОЛОГИЙ В РАМКАХ РЕАЛИЗАЦИИ ФГОС СПО</w:t>
      </w:r>
    </w:p>
    <w:p w:rsidR="003B2EB7" w:rsidRDefault="003B2EB7" w:rsidP="003B2EB7">
      <w:pPr>
        <w:pStyle w:val="a3"/>
        <w:shd w:val="clear" w:color="auto" w:fill="auto"/>
        <w:spacing w:after="333" w:line="322" w:lineRule="exact"/>
        <w:ind w:left="106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333" w:line="322" w:lineRule="exact"/>
        <w:ind w:left="1060"/>
        <w:jc w:val="left"/>
        <w:rPr>
          <w:rStyle w:val="1"/>
          <w:color w:val="000000"/>
        </w:rPr>
      </w:pPr>
      <w:r>
        <w:rPr>
          <w:rStyle w:val="1"/>
          <w:color w:val="000000"/>
        </w:rPr>
        <w:t>ЛИТЕРАТУРА</w:t>
      </w: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jc w:val="left"/>
        <w:rPr>
          <w:rStyle w:val="1"/>
          <w:color w:val="000000"/>
        </w:rPr>
      </w:pPr>
    </w:p>
    <w:p w:rsidR="003B2EB7" w:rsidRDefault="003B2EB7" w:rsidP="003B2EB7">
      <w:pPr>
        <w:pStyle w:val="a3"/>
        <w:shd w:val="clear" w:color="auto" w:fill="auto"/>
        <w:spacing w:after="0" w:line="322" w:lineRule="exact"/>
        <w:ind w:left="1060" w:right="20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>ВВЕДЕНИЕ</w:t>
      </w:r>
    </w:p>
    <w:p w:rsidR="002201F1" w:rsidRDefault="002201F1" w:rsidP="00743EC6">
      <w:pPr>
        <w:pStyle w:val="a3"/>
        <w:shd w:val="clear" w:color="auto" w:fill="auto"/>
        <w:spacing w:after="0" w:line="322" w:lineRule="exact"/>
        <w:ind w:right="20" w:firstLine="700"/>
        <w:rPr>
          <w:rStyle w:val="1"/>
          <w:color w:val="000000"/>
        </w:rPr>
      </w:pP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0" w:firstLine="700"/>
        <w:jc w:val="both"/>
      </w:pPr>
      <w:r>
        <w:rPr>
          <w:rStyle w:val="1"/>
          <w:color w:val="000000"/>
        </w:rPr>
        <w:t>Современный этап развития общества характеризуется требованиями к знаниям науки, образования и культуры. Специалисты, окончившие колледжи, техникумы, училища, вузы должны владеть новейшими знаниями, уметь квалифицированно решать задачи развития экономики, организации и управления производством, развития своей профессиональной деятельности. Федеральный государственный образовательный стандарт среднего профессионального образования (далее - ФГОС СПО) представляет собой совокупность требований, обязательных при реализации основных профессиональных образовате</w:t>
      </w:r>
      <w:r>
        <w:rPr>
          <w:rStyle w:val="1"/>
          <w:color w:val="000000"/>
        </w:rPr>
        <w:t>льных программ по специальности,</w:t>
      </w:r>
      <w:r>
        <w:rPr>
          <w:rStyle w:val="1"/>
          <w:color w:val="000000"/>
        </w:rPr>
        <w:t xml:space="preserve"> имеющим государственную аккредитацию и лицензию на право осуществления образовательной деятельности по соответствующим образовательным программам.</w:t>
      </w: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3" w:firstLine="700"/>
        <w:jc w:val="both"/>
      </w:pPr>
      <w:r>
        <w:rPr>
          <w:rStyle w:val="1"/>
          <w:color w:val="000000"/>
        </w:rPr>
        <w:t>Колледж самостоятельно разрабатывает и утверждает ОПОП СПО на основе примерной основной профессиональной образовательной программы, включающей в себя базисный учебный план и (или) примерные программы</w:t>
      </w:r>
    </w:p>
    <w:p w:rsidR="00743EC6" w:rsidRDefault="00743EC6" w:rsidP="00743EC6">
      <w:pPr>
        <w:pStyle w:val="a3"/>
        <w:shd w:val="clear" w:color="auto" w:fill="auto"/>
        <w:spacing w:after="0" w:line="322" w:lineRule="exact"/>
        <w:ind w:left="20" w:right="23"/>
        <w:jc w:val="both"/>
      </w:pPr>
      <w:proofErr w:type="gramStart"/>
      <w:r>
        <w:rPr>
          <w:rStyle w:val="1"/>
          <w:color w:val="000000"/>
        </w:rPr>
        <w:t>учебных</w:t>
      </w:r>
      <w:proofErr w:type="gramEnd"/>
      <w:r>
        <w:rPr>
          <w:rStyle w:val="1"/>
          <w:color w:val="000000"/>
        </w:rPr>
        <w:t xml:space="preserve"> дисциплин (модулей) по соответствующей специальности, с учетом потребностей регионального рынка труда.</w:t>
      </w:r>
    </w:p>
    <w:p w:rsidR="00743EC6" w:rsidRDefault="00743EC6" w:rsidP="00743EC6">
      <w:pPr>
        <w:pStyle w:val="a3"/>
        <w:shd w:val="clear" w:color="auto" w:fill="auto"/>
        <w:spacing w:after="0" w:line="322" w:lineRule="exact"/>
        <w:ind w:right="23"/>
        <w:jc w:val="both"/>
      </w:pPr>
      <w:r>
        <w:rPr>
          <w:rStyle w:val="1"/>
          <w:color w:val="000000"/>
        </w:rPr>
        <w:t>Задача преподавателей состоит не только в том, чтобы научить студентов основам необходимых наук, но и научить учиться и научить правильно мыслить, уметь обобщать и делать правильные научные и практические выводы.</w:t>
      </w:r>
    </w:p>
    <w:p w:rsidR="007B5890" w:rsidRDefault="00743EC6" w:rsidP="00743EC6">
      <w:pPr>
        <w:rPr>
          <w:rStyle w:val="1"/>
        </w:rPr>
      </w:pPr>
      <w:r>
        <w:rPr>
          <w:rStyle w:val="1"/>
        </w:rPr>
        <w:t xml:space="preserve">Качество образования в колледже следует </w:t>
      </w:r>
      <w:r>
        <w:rPr>
          <w:rStyle w:val="1"/>
        </w:rPr>
        <w:t>считать многомерным понятием</w:t>
      </w:r>
      <w:r>
        <w:rPr>
          <w:rStyle w:val="1"/>
        </w:rPr>
        <w:t>, которое должно распространяться на каждый процесс, документ, вид деятельности и преподавателя. Качество образования должно определяться не только степенью соответствия образовательно</w:t>
      </w:r>
      <w:r>
        <w:rPr>
          <w:rStyle w:val="1"/>
        </w:rPr>
        <w:softHyphen/>
      </w:r>
      <w:r>
        <w:rPr>
          <w:rStyle w:val="1"/>
        </w:rPr>
        <w:t xml:space="preserve"> </w:t>
      </w:r>
      <w:r>
        <w:rPr>
          <w:rStyle w:val="1"/>
        </w:rPr>
        <w:t>профессиональных программ и знаний студентов требованиям государственного образовательного стандарта, но и должны обеспечить полное удовлетворение запросов потребителя (студента, предприятия, государства) к их качеству, а также гарантировать пригодность выпускника к эффективной работе в соответствующей отрасли в качестве специалиста</w:t>
      </w:r>
      <w:r>
        <w:rPr>
          <w:rStyle w:val="1"/>
        </w:rPr>
        <w:t>.</w:t>
      </w:r>
    </w:p>
    <w:p w:rsidR="003B2EB7" w:rsidRDefault="003B2EB7" w:rsidP="00743EC6">
      <w:pPr>
        <w:rPr>
          <w:rStyle w:val="1"/>
        </w:rPr>
      </w:pPr>
    </w:p>
    <w:p w:rsidR="003B2EB7" w:rsidRDefault="003B2EB7" w:rsidP="00743EC6">
      <w:pPr>
        <w:rPr>
          <w:rStyle w:val="1"/>
        </w:rPr>
      </w:pPr>
    </w:p>
    <w:p w:rsidR="003B2EB7" w:rsidRDefault="003B2EB7" w:rsidP="00743EC6">
      <w:pPr>
        <w:rPr>
          <w:rStyle w:val="1"/>
        </w:rPr>
      </w:pPr>
    </w:p>
    <w:p w:rsidR="003B2EB7" w:rsidRDefault="003B2EB7" w:rsidP="00743EC6">
      <w:pPr>
        <w:rPr>
          <w:rStyle w:val="1"/>
        </w:rPr>
      </w:pPr>
    </w:p>
    <w:p w:rsidR="003B2EB7" w:rsidRDefault="003B2EB7" w:rsidP="00743EC6">
      <w:pPr>
        <w:rPr>
          <w:rStyle w:val="1"/>
        </w:rPr>
      </w:pPr>
    </w:p>
    <w:p w:rsidR="003B2EB7" w:rsidRDefault="003B2EB7" w:rsidP="00743EC6">
      <w:pPr>
        <w:rPr>
          <w:rStyle w:val="1"/>
        </w:rPr>
      </w:pPr>
    </w:p>
    <w:p w:rsidR="003B2EB7" w:rsidRDefault="003B2EB7" w:rsidP="00743EC6">
      <w:pPr>
        <w:rPr>
          <w:rStyle w:val="1"/>
        </w:rPr>
      </w:pPr>
    </w:p>
    <w:p w:rsidR="003B2EB7" w:rsidRDefault="003B2EB7" w:rsidP="00743EC6">
      <w:pPr>
        <w:rPr>
          <w:rStyle w:val="1"/>
        </w:rPr>
      </w:pPr>
    </w:p>
    <w:p w:rsidR="003B2EB7" w:rsidRDefault="003B2EB7" w:rsidP="00743EC6">
      <w:pPr>
        <w:rPr>
          <w:rStyle w:val="1"/>
        </w:rPr>
      </w:pPr>
    </w:p>
    <w:p w:rsidR="003B2EB7" w:rsidRDefault="003B2EB7" w:rsidP="00743EC6">
      <w:pPr>
        <w:rPr>
          <w:rStyle w:val="1"/>
        </w:rPr>
      </w:pPr>
    </w:p>
    <w:p w:rsidR="003B2EB7" w:rsidRDefault="003B2EB7" w:rsidP="00743EC6">
      <w:pPr>
        <w:rPr>
          <w:rStyle w:val="1"/>
        </w:rPr>
      </w:pPr>
    </w:p>
    <w:p w:rsidR="003B2EB7" w:rsidRDefault="003B2EB7" w:rsidP="00743EC6">
      <w:pPr>
        <w:rPr>
          <w:rStyle w:val="1"/>
        </w:rPr>
      </w:pPr>
    </w:p>
    <w:p w:rsidR="003B2EB7" w:rsidRDefault="003B2EB7" w:rsidP="00743EC6">
      <w:pPr>
        <w:rPr>
          <w:rStyle w:val="1"/>
        </w:rPr>
      </w:pPr>
    </w:p>
    <w:p w:rsidR="003B2EB7" w:rsidRPr="003B2EB7" w:rsidRDefault="003B2EB7" w:rsidP="003B2EB7">
      <w:pPr>
        <w:pStyle w:val="a3"/>
        <w:numPr>
          <w:ilvl w:val="0"/>
          <w:numId w:val="1"/>
        </w:numPr>
        <w:shd w:val="clear" w:color="auto" w:fill="auto"/>
        <w:spacing w:after="333" w:line="322" w:lineRule="exact"/>
        <w:rPr>
          <w:rStyle w:val="1"/>
          <w:b/>
          <w:color w:val="000000"/>
        </w:rPr>
      </w:pPr>
      <w:r w:rsidRPr="003B2EB7">
        <w:rPr>
          <w:rStyle w:val="1"/>
          <w:b/>
          <w:color w:val="000000"/>
        </w:rPr>
        <w:lastRenderedPageBreak/>
        <w:t>ПРОФЕССИОНАЛЬН</w:t>
      </w:r>
      <w:r w:rsidRPr="003B2EB7">
        <w:rPr>
          <w:rStyle w:val="1"/>
          <w:b/>
          <w:color w:val="000000"/>
        </w:rPr>
        <w:t>АЯ</w:t>
      </w:r>
      <w:r w:rsidRPr="003B2EB7">
        <w:rPr>
          <w:rStyle w:val="1"/>
          <w:b/>
          <w:color w:val="000000"/>
        </w:rPr>
        <w:t xml:space="preserve"> ПОДГОТОВК</w:t>
      </w:r>
      <w:r w:rsidRPr="003B2EB7">
        <w:rPr>
          <w:rStyle w:val="1"/>
          <w:b/>
          <w:color w:val="000000"/>
        </w:rPr>
        <w:t>А</w:t>
      </w:r>
      <w:r w:rsidRPr="003B2EB7">
        <w:rPr>
          <w:rStyle w:val="1"/>
          <w:b/>
          <w:color w:val="000000"/>
        </w:rPr>
        <w:t xml:space="preserve"> БУДУЩЕГО СПЕЦИАЛИСТА В РАМКАХ РЕАЛИЗАЦИИ ФГОС СПО НОВОГО ПОКОЛЕНИЯ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r>
        <w:rPr>
          <w:rStyle w:val="1"/>
          <w:color w:val="000000"/>
        </w:rPr>
        <w:t>Процесс введения Федеральных государственных образовательных стандартов среднего профессионального образования (ФГОС СПО) в ближайшее время предопределит главные направления концентрации интеллектуальных и материальных ресурсов средних профессиональных учебных заведений.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r>
        <w:rPr>
          <w:rStyle w:val="1"/>
          <w:color w:val="000000"/>
        </w:rPr>
        <w:t>При разработке новых основных профессиональных образовательных программ (ОПОП) колледжам предстоит решить значительное число задач, направленных как на удовлетворение требованиям ФГОС, так и на обеспечение конкурентоспособности своих образовательных программ.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r>
        <w:rPr>
          <w:rStyle w:val="1"/>
          <w:color w:val="000000"/>
        </w:rPr>
        <w:t>Таким образом, новое поколение федеральных государственных стандартов основано на идеологии формирования содержания образования «от результата», а их системообразующим компонентом становятся характеристики профессиональной деятельности выпускников. Очевидны различия с предыдущими поколениями образовательных стандартов, основным компонентом которых являлись требования к минимуму содержания обучения, т.е. фиксированный объем учебного материала, обязательного для изложения преподавателем. Разработка требований к результатам образования происходила путем их соотнесения с дидактическими единицами обязательного минимума содержания образования, обновление которого заключалось в замене «устаревших» дидактических единиц. Таким образом, не провозглашаемые, а реально действующие цели образования сводились к усвоению предметных знаний и умений, что не в достаточной степени позволяло выпускникам осваивать профессиональную деятельность.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r>
        <w:rPr>
          <w:rStyle w:val="1"/>
          <w:color w:val="000000"/>
        </w:rPr>
        <w:t>Принципиальное отличие нового стандарта является, то, что в его основу положены не предметные, а ценностные ориентиры. В качестве ключевого понятия современного образования выдвигается понятие компетенций, а их формирование заявлено в качестве одной из главных целей профессионального обучения.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r>
        <w:rPr>
          <w:rStyle w:val="1"/>
          <w:color w:val="000000"/>
        </w:rPr>
        <w:t>Обратимся к термину «компетенция» в традиционном понимании. Компетенция это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r>
        <w:rPr>
          <w:rStyle w:val="1"/>
          <w:color w:val="000000"/>
        </w:rPr>
        <w:t>Под обучением, основанном на компетенциях, понимается обучение, которое строится на определении, освоении и демонстрации умений, знаний, типов поведения и отношений, необходимых для конкретной трудовой деятельности. Ключевым принципом данного типа обучения является ориентация на результаты, значимые для сферы труда. Обучение, основанное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proofErr w:type="gramStart"/>
      <w:r>
        <w:rPr>
          <w:rStyle w:val="1"/>
          <w:color w:val="000000"/>
        </w:rPr>
        <w:t>на</w:t>
      </w:r>
      <w:proofErr w:type="gramEnd"/>
      <w:r>
        <w:rPr>
          <w:rStyle w:val="1"/>
          <w:color w:val="000000"/>
        </w:rPr>
        <w:t xml:space="preserve"> компетенциях, наиболее эффективно реализуется в форме модульных программ, которые требуют серьёзн</w:t>
      </w:r>
      <w:r>
        <w:rPr>
          <w:rStyle w:val="1"/>
          <w:color w:val="000000"/>
        </w:rPr>
        <w:t>ого методического осмысления</w:t>
      </w:r>
      <w:r>
        <w:rPr>
          <w:rStyle w:val="1"/>
          <w:color w:val="000000"/>
        </w:rPr>
        <w:t>.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r>
        <w:rPr>
          <w:rStyle w:val="1"/>
          <w:color w:val="000000"/>
        </w:rPr>
        <w:lastRenderedPageBreak/>
        <w:t>В содержании профессионального образования модуль как новая структурная единица занимает центральное место, поскольку требования к результатам обучения формулируются как перечень видов профессиональной деятельности и соответствующих профессиональных компетенций. Выпускник в ходе обучения должен, прежде всего, приобрести практический опыт, который опирается на комплексно осваиваемые умения и знания. Эта последовательность приоритетов зафиксирована в тексте ФГОС СПО в разделе, описывающем требования к структуре и содержанию основной профессиональной образовательной программы (ОПОП). Каждый модуль может осваиваться независимо, а их совокупность позволяет достичь итоговой компетентности в профессиональной сфере. Этим модульно-</w:t>
      </w:r>
      <w:proofErr w:type="spellStart"/>
      <w:r>
        <w:rPr>
          <w:rStyle w:val="1"/>
          <w:color w:val="000000"/>
        </w:rPr>
        <w:t>компетентностный</w:t>
      </w:r>
      <w:proofErr w:type="spellEnd"/>
      <w:r>
        <w:rPr>
          <w:rStyle w:val="1"/>
          <w:color w:val="000000"/>
        </w:rPr>
        <w:t xml:space="preserve"> подход отличается от традиционно используемого </w:t>
      </w:r>
      <w:proofErr w:type="spellStart"/>
      <w:r>
        <w:rPr>
          <w:rStyle w:val="1"/>
          <w:color w:val="000000"/>
        </w:rPr>
        <w:t>блочно</w:t>
      </w:r>
      <w:proofErr w:type="spellEnd"/>
      <w:r>
        <w:rPr>
          <w:rStyle w:val="1"/>
          <w:color w:val="000000"/>
        </w:rPr>
        <w:t>-модульного подхода, ориентированного, прежде всего, на усвоение знаний и ли</w:t>
      </w:r>
      <w:r>
        <w:rPr>
          <w:rStyle w:val="1"/>
          <w:color w:val="000000"/>
        </w:rPr>
        <w:t>шь потом на выработку умений</w:t>
      </w:r>
      <w:r>
        <w:rPr>
          <w:rStyle w:val="1"/>
          <w:color w:val="000000"/>
        </w:rPr>
        <w:t>.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>В рамках модулей осуществляется комплексное, синхронизированное изучение теоретических и практических аспектов каждого вида профессиональной деятельности. При этом происходит не столько сокращение избыточных теоретических дисциплин, сколько пересмотр их содержания, своего рода «отсеивание» излишней теории и перераспределение объема в пользу действительно необходимых теоретических знаний, которые позволяют осваивать компетенции, упорядочивая и систематизируя их, что, в конечном счете, приводит к повышению мотивации обучающихся.</w:t>
      </w:r>
    </w:p>
    <w:p w:rsidR="003B2EB7" w:rsidRDefault="003B2EB7" w:rsidP="00150C24">
      <w:pPr>
        <w:pStyle w:val="a3"/>
        <w:shd w:val="clear" w:color="auto" w:fill="auto"/>
        <w:tabs>
          <w:tab w:val="left" w:pos="1071"/>
        </w:tabs>
        <w:spacing w:after="0" w:line="322" w:lineRule="exact"/>
        <w:ind w:right="23" w:firstLine="709"/>
        <w:jc w:val="both"/>
      </w:pPr>
      <w:r>
        <w:rPr>
          <w:rStyle w:val="1"/>
          <w:color w:val="000000"/>
        </w:rPr>
        <w:t>Сопровождение модуля перечнем учебной литературы и специальной литературы с указанием изданий, написанных ярким представителем данной сферы деятельности. Помимо того, считаем важным организацию и координацию работы педагогического коллектива по созданию необходимых учебно-методических пособий и методических рекомендаций, электронных средств обучения, которые могут быть использованы в образовательном процессе.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r>
        <w:rPr>
          <w:rStyle w:val="1"/>
          <w:color w:val="000000"/>
        </w:rPr>
        <w:t>Перестройка учебного процесса на принципах модульности предполагает: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proofErr w:type="gramStart"/>
      <w:r>
        <w:rPr>
          <w:rStyle w:val="1"/>
          <w:color w:val="000000"/>
        </w:rPr>
        <w:t>предварительное</w:t>
      </w:r>
      <w:proofErr w:type="gramEnd"/>
      <w:r>
        <w:rPr>
          <w:rStyle w:val="1"/>
          <w:color w:val="000000"/>
        </w:rPr>
        <w:t xml:space="preserve"> глубокое междисциплинарное исследование содержания существующих образовательных программ с целью исключения дублирующих фрагментов из учебных дисциплин,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proofErr w:type="gramStart"/>
      <w:r>
        <w:rPr>
          <w:rStyle w:val="1"/>
          <w:color w:val="000000"/>
        </w:rPr>
        <w:t>разработку</w:t>
      </w:r>
      <w:proofErr w:type="gramEnd"/>
      <w:r>
        <w:rPr>
          <w:rStyle w:val="1"/>
          <w:color w:val="000000"/>
        </w:rPr>
        <w:t xml:space="preserve"> системы реализации профессиональных модулей, которая потребует качественного обновления материально-технической, информационно-библиотечной базы учебного заведения,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proofErr w:type="gramStart"/>
      <w:r>
        <w:rPr>
          <w:rStyle w:val="1"/>
          <w:color w:val="000000"/>
        </w:rPr>
        <w:t>повышение</w:t>
      </w:r>
      <w:proofErr w:type="gramEnd"/>
      <w:r>
        <w:rPr>
          <w:rStyle w:val="1"/>
          <w:color w:val="000000"/>
        </w:rPr>
        <w:t xml:space="preserve"> квалификации педагогического коллектива в вопросах реализации модульного подхода к обучению.</w:t>
      </w:r>
    </w:p>
    <w:p w:rsidR="003B2EB7" w:rsidRDefault="003B2EB7" w:rsidP="00150C24">
      <w:pPr>
        <w:pStyle w:val="a3"/>
        <w:shd w:val="clear" w:color="auto" w:fill="auto"/>
        <w:spacing w:after="0" w:line="322" w:lineRule="exact"/>
        <w:ind w:right="23"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Таким образом, модуль как целевой функциональный узел программы профессиональной подготовки специалистов характеризуется законченностью, самостоятельностью, комплексностью. Введение профессиональных модулей в ФГОС призвано объединить содержательные, организационные, методические и технологические компоненты профессионального обучения, а также теоретические и прикладные аспекты; </w:t>
      </w:r>
      <w:r>
        <w:rPr>
          <w:rStyle w:val="1"/>
          <w:color w:val="000000"/>
        </w:rPr>
        <w:lastRenderedPageBreak/>
        <w:t>обеспечить структурную связанность всего образовательного комплекса, совмещение в одной организационно</w:t>
      </w: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softHyphen/>
        <w:t>методической структуре дидактических целей, логически завершенной единицы учебного материала, методического руководства и системы контроля. Всё это позволит оптимизировать воспитательно-образовательный процесс, повысить качество профессиональной подготовки студентов учреждений СПО.</w:t>
      </w:r>
    </w:p>
    <w:p w:rsidR="00150C24" w:rsidRDefault="00150C24" w:rsidP="00150C24">
      <w:pPr>
        <w:pStyle w:val="a3"/>
        <w:shd w:val="clear" w:color="auto" w:fill="auto"/>
        <w:spacing w:after="0" w:line="322" w:lineRule="exact"/>
        <w:ind w:right="23" w:firstLine="709"/>
        <w:jc w:val="both"/>
        <w:rPr>
          <w:rStyle w:val="1"/>
          <w:color w:val="000000"/>
        </w:rPr>
      </w:pPr>
    </w:p>
    <w:p w:rsidR="00150C24" w:rsidRDefault="00150C24" w:rsidP="00150C24">
      <w:pPr>
        <w:pStyle w:val="a3"/>
        <w:shd w:val="clear" w:color="auto" w:fill="auto"/>
        <w:spacing w:after="0" w:line="322" w:lineRule="exact"/>
        <w:ind w:right="23" w:firstLine="709"/>
        <w:jc w:val="both"/>
        <w:rPr>
          <w:rStyle w:val="1"/>
          <w:color w:val="000000"/>
        </w:rPr>
      </w:pPr>
    </w:p>
    <w:p w:rsidR="00150C24" w:rsidRDefault="00150C24" w:rsidP="00150C24">
      <w:pPr>
        <w:pStyle w:val="a3"/>
        <w:shd w:val="clear" w:color="auto" w:fill="auto"/>
        <w:spacing w:after="0" w:line="322" w:lineRule="exact"/>
        <w:ind w:right="23" w:firstLine="709"/>
        <w:jc w:val="both"/>
        <w:rPr>
          <w:rStyle w:val="1"/>
          <w:color w:val="000000"/>
        </w:rPr>
      </w:pPr>
    </w:p>
    <w:p w:rsidR="00150C24" w:rsidRDefault="00150C24" w:rsidP="00150C24">
      <w:pPr>
        <w:pStyle w:val="a3"/>
        <w:shd w:val="clear" w:color="auto" w:fill="auto"/>
        <w:spacing w:after="0" w:line="322" w:lineRule="exact"/>
        <w:ind w:right="23" w:firstLine="709"/>
        <w:jc w:val="both"/>
        <w:rPr>
          <w:rStyle w:val="1"/>
          <w:color w:val="000000"/>
        </w:rPr>
      </w:pPr>
    </w:p>
    <w:p w:rsidR="00150C24" w:rsidRDefault="00150C24" w:rsidP="00150C24">
      <w:pPr>
        <w:pStyle w:val="a3"/>
        <w:shd w:val="clear" w:color="auto" w:fill="auto"/>
        <w:spacing w:after="0" w:line="322" w:lineRule="exact"/>
        <w:ind w:right="23" w:firstLine="709"/>
        <w:jc w:val="both"/>
      </w:pPr>
      <w:bookmarkStart w:id="0" w:name="_GoBack"/>
      <w:bookmarkEnd w:id="0"/>
    </w:p>
    <w:p w:rsidR="003B2EB7" w:rsidRPr="003B2EB7" w:rsidRDefault="003B2EB7" w:rsidP="003B2EB7">
      <w:pPr>
        <w:pStyle w:val="a3"/>
        <w:numPr>
          <w:ilvl w:val="0"/>
          <w:numId w:val="1"/>
        </w:numPr>
        <w:shd w:val="clear" w:color="auto" w:fill="auto"/>
        <w:spacing w:after="0" w:line="322" w:lineRule="exact"/>
        <w:ind w:right="20"/>
        <w:rPr>
          <w:b/>
        </w:rPr>
      </w:pPr>
      <w:r w:rsidRPr="003B2EB7">
        <w:rPr>
          <w:rStyle w:val="1"/>
          <w:b/>
          <w:color w:val="000000"/>
        </w:rPr>
        <w:t>ПРИМЕНЕ</w:t>
      </w:r>
      <w:r w:rsidRPr="003B2EB7">
        <w:rPr>
          <w:b/>
          <w:color w:val="000000"/>
        </w:rPr>
        <w:t>НИ</w:t>
      </w:r>
      <w:r w:rsidRPr="003B2EB7">
        <w:rPr>
          <w:rStyle w:val="1"/>
          <w:b/>
          <w:color w:val="000000"/>
        </w:rPr>
        <w:t xml:space="preserve">Е </w:t>
      </w:r>
      <w:r w:rsidRPr="003B2EB7">
        <w:rPr>
          <w:b/>
          <w:sz w:val="32"/>
          <w:szCs w:val="32"/>
        </w:rPr>
        <w:t>ИНФОРМАЦИОННЫХ</w:t>
      </w:r>
      <w:r w:rsidRPr="003B2EB7">
        <w:rPr>
          <w:b/>
          <w:sz w:val="32"/>
          <w:szCs w:val="32"/>
        </w:rPr>
        <w:t xml:space="preserve"> </w:t>
      </w:r>
      <w:r w:rsidRPr="003B2EB7">
        <w:rPr>
          <w:rStyle w:val="1"/>
          <w:b/>
          <w:color w:val="000000"/>
        </w:rPr>
        <w:t>КОМПЬЮТЕРНЫХ ТЕХНОЛОГИЙ В РАМКАХ РЕАЛИЗАЦИИ ФГОС</w:t>
      </w:r>
      <w:r w:rsidRPr="003B2EB7">
        <w:rPr>
          <w:rStyle w:val="1"/>
          <w:b/>
          <w:color w:val="000000"/>
        </w:rPr>
        <w:t xml:space="preserve"> </w:t>
      </w:r>
      <w:r w:rsidRPr="003B2EB7">
        <w:rPr>
          <w:rStyle w:val="1"/>
          <w:b/>
          <w:color w:val="000000"/>
        </w:rPr>
        <w:t>СПО</w:t>
      </w:r>
    </w:p>
    <w:p w:rsidR="003B2EB7" w:rsidRDefault="003B2EB7" w:rsidP="00743EC6"/>
    <w:p w:rsidR="003B2EB7" w:rsidRDefault="003B2EB7" w:rsidP="00743EC6"/>
    <w:p w:rsidR="00B94A2E" w:rsidRDefault="00B94A2E" w:rsidP="00B94A2E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Сложившаяся в настоящее время социально-экономическая обстановка требует от будущих специалистов наличия не просто знаний в будущей профессиональной деятельности, а </w:t>
      </w:r>
      <w:proofErr w:type="spellStart"/>
      <w:r>
        <w:rPr>
          <w:rStyle w:val="1"/>
          <w:color w:val="000000"/>
        </w:rPr>
        <w:t>сформированности</w:t>
      </w:r>
      <w:proofErr w:type="spellEnd"/>
      <w:r>
        <w:rPr>
          <w:rStyle w:val="1"/>
          <w:color w:val="000000"/>
        </w:rPr>
        <w:t xml:space="preserve"> наиболее необходимых умений и профессиональных качеств личности. Приоритетом среднего профессионального образования провозглашаются развитие общего интеллектуального потенциала и универсальных умений будущих специалистов. Как показывает международный опыт, такие качества, как самостоятельность, мобильность, личностная и профессиональная самореализация, способность к самостоятельной постановке задачи и творческому решению проблем - наиболее активно проявляются и развиваются в контексте внедрения ФГОС.</w:t>
      </w:r>
    </w:p>
    <w:p w:rsidR="00B94A2E" w:rsidRDefault="00B94A2E" w:rsidP="00B94A2E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Эффективность </w:t>
      </w:r>
      <w:proofErr w:type="gramStart"/>
      <w:r>
        <w:rPr>
          <w:rStyle w:val="1"/>
          <w:color w:val="000000"/>
        </w:rPr>
        <w:t xml:space="preserve">применения </w:t>
      </w:r>
      <w:r>
        <w:rPr>
          <w:rStyle w:val="1"/>
          <w:color w:val="000000"/>
        </w:rPr>
        <w:t xml:space="preserve"> информационных</w:t>
      </w:r>
      <w:proofErr w:type="gramEnd"/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компьютерных технологий при изучении </w:t>
      </w:r>
      <w:r>
        <w:rPr>
          <w:rStyle w:val="1"/>
          <w:color w:val="000000"/>
        </w:rPr>
        <w:t>педагогических</w:t>
      </w:r>
      <w:r>
        <w:rPr>
          <w:rStyle w:val="1"/>
          <w:color w:val="000000"/>
        </w:rPr>
        <w:t xml:space="preserve"> дисциплин подчеркивается их существенными преимуществами: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322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>формированием</w:t>
      </w:r>
      <w:proofErr w:type="gramEnd"/>
      <w:r>
        <w:rPr>
          <w:rStyle w:val="1"/>
          <w:color w:val="000000"/>
        </w:rPr>
        <w:t xml:space="preserve"> у обучающихся исследовательских способностей, готовности принимать оптимальные решения, основных способов работы с информацией;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>развитием</w:t>
      </w:r>
      <w:proofErr w:type="gramEnd"/>
      <w:r>
        <w:rPr>
          <w:rStyle w:val="1"/>
          <w:color w:val="000000"/>
        </w:rPr>
        <w:t xml:space="preserve"> коммуникативных способностей, личностных качеств для продуктивного сотрудничества в условиях информационного общества.</w:t>
      </w:r>
    </w:p>
    <w:p w:rsidR="00B94A2E" w:rsidRDefault="00B94A2E" w:rsidP="00B94A2E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При преподавании </w:t>
      </w:r>
      <w:r>
        <w:rPr>
          <w:rStyle w:val="1"/>
          <w:color w:val="000000"/>
        </w:rPr>
        <w:t>педагогических</w:t>
      </w:r>
      <w:r>
        <w:rPr>
          <w:rStyle w:val="1"/>
          <w:color w:val="000000"/>
        </w:rPr>
        <w:t xml:space="preserve"> дисциплин в учреждениях среднего профессионального образования необходимо учитывать ряд принципиальных особенностей: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>применять</w:t>
      </w:r>
      <w:proofErr w:type="gramEnd"/>
      <w:r>
        <w:rPr>
          <w:rStyle w:val="1"/>
          <w:color w:val="000000"/>
        </w:rPr>
        <w:t xml:space="preserve"> наглядные способы представления учебного материала с использованием мультимедиа, обеспечивать доступ к необходимым информационным ресурсам;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322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>использовать</w:t>
      </w:r>
      <w:proofErr w:type="gramEnd"/>
      <w:r>
        <w:rPr>
          <w:rStyle w:val="1"/>
          <w:color w:val="000000"/>
        </w:rPr>
        <w:t xml:space="preserve"> компьютерные</w:t>
      </w:r>
      <w:r w:rsidRPr="00B94A2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информационные</w:t>
      </w:r>
      <w:r>
        <w:rPr>
          <w:rStyle w:val="1"/>
          <w:color w:val="000000"/>
        </w:rPr>
        <w:t xml:space="preserve"> технологии на всех изучаемых дисциплинах в течение всего учебного процесса;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322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>обеспечивать</w:t>
      </w:r>
      <w:proofErr w:type="gramEnd"/>
      <w:r>
        <w:rPr>
          <w:rStyle w:val="1"/>
          <w:color w:val="000000"/>
        </w:rPr>
        <w:t xml:space="preserve"> свободу выбора методики, стиля и средств обучения с целью выявления творческих индивидуальных способностей обучаемого в сочетании с возможностью их коллективной деятельности на основе </w:t>
      </w:r>
      <w:r>
        <w:rPr>
          <w:rStyle w:val="1"/>
          <w:color w:val="000000"/>
        </w:rPr>
        <w:lastRenderedPageBreak/>
        <w:t xml:space="preserve">информационных технологий и </w:t>
      </w:r>
      <w:r>
        <w:rPr>
          <w:rStyle w:val="1"/>
          <w:color w:val="000000"/>
        </w:rPr>
        <w:t xml:space="preserve">телекоммуникационных систем; 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22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>создавать</w:t>
      </w:r>
      <w:proofErr w:type="gramEnd"/>
      <w:r>
        <w:rPr>
          <w:rStyle w:val="1"/>
          <w:color w:val="000000"/>
        </w:rPr>
        <w:t xml:space="preserve"> и применять на занятиях научно и методически обоснованные системы преподавания </w:t>
      </w:r>
      <w:r>
        <w:rPr>
          <w:rStyle w:val="1"/>
          <w:color w:val="000000"/>
        </w:rPr>
        <w:t>педагогических</w:t>
      </w:r>
      <w:r>
        <w:rPr>
          <w:rStyle w:val="1"/>
          <w:color w:val="000000"/>
        </w:rPr>
        <w:t xml:space="preserve"> дисциплин с использованием компьютерных технологий.</w:t>
      </w:r>
    </w:p>
    <w:p w:rsidR="00B94A2E" w:rsidRDefault="00B94A2E" w:rsidP="00B94A2E">
      <w:pPr>
        <w:pStyle w:val="a3"/>
        <w:shd w:val="clear" w:color="auto" w:fill="auto"/>
        <w:tabs>
          <w:tab w:val="left" w:pos="8031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Если соблюдать определенные педагогические условия, то на всех этапах образовательно</w:t>
      </w:r>
      <w:r>
        <w:rPr>
          <w:rStyle w:val="1"/>
          <w:color w:val="000000"/>
        </w:rPr>
        <w:t xml:space="preserve">го процесса будут формироваться </w:t>
      </w:r>
      <w:r>
        <w:rPr>
          <w:rStyle w:val="1"/>
          <w:color w:val="000000"/>
        </w:rPr>
        <w:t>необходимые</w:t>
      </w:r>
    </w:p>
    <w:p w:rsidR="00B94A2E" w:rsidRDefault="00B94A2E" w:rsidP="00B94A2E">
      <w:pPr>
        <w:pStyle w:val="a3"/>
        <w:shd w:val="clear" w:color="auto" w:fill="auto"/>
        <w:spacing w:after="0" w:line="322" w:lineRule="exact"/>
        <w:ind w:left="23" w:right="23"/>
        <w:jc w:val="both"/>
      </w:pPr>
      <w:proofErr w:type="gramStart"/>
      <w:r>
        <w:rPr>
          <w:rStyle w:val="1"/>
          <w:color w:val="000000"/>
        </w:rPr>
        <w:t>профессиональные</w:t>
      </w:r>
      <w:proofErr w:type="gramEnd"/>
      <w:r>
        <w:rPr>
          <w:rStyle w:val="1"/>
          <w:color w:val="000000"/>
        </w:rPr>
        <w:t xml:space="preserve"> компетенции будущих специалистов </w:t>
      </w:r>
      <w:r>
        <w:rPr>
          <w:rStyle w:val="1"/>
          <w:color w:val="000000"/>
        </w:rPr>
        <w:t xml:space="preserve">педагогического </w:t>
      </w:r>
      <w:r>
        <w:rPr>
          <w:rStyle w:val="1"/>
          <w:color w:val="000000"/>
        </w:rPr>
        <w:t>профиля. Основываясь на содержание стандартов третьего поколения можно</w:t>
      </w:r>
    </w:p>
    <w:p w:rsidR="00B94A2E" w:rsidRDefault="00B94A2E" w:rsidP="00B94A2E">
      <w:pPr>
        <w:pStyle w:val="a3"/>
        <w:shd w:val="clear" w:color="auto" w:fill="auto"/>
        <w:spacing w:after="0" w:line="322" w:lineRule="exact"/>
        <w:ind w:left="23" w:right="23"/>
        <w:jc w:val="both"/>
      </w:pPr>
      <w:proofErr w:type="gramStart"/>
      <w:r>
        <w:rPr>
          <w:rStyle w:val="1"/>
          <w:color w:val="000000"/>
        </w:rPr>
        <w:t>сформулировать</w:t>
      </w:r>
      <w:proofErr w:type="gramEnd"/>
      <w:r>
        <w:rPr>
          <w:rStyle w:val="1"/>
          <w:color w:val="000000"/>
        </w:rPr>
        <w:t xml:space="preserve"> профессиональные компетенции, которые будут обеспечивать комплексную компетентность обучаемых в профессиональной сфере: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1"/>
          <w:color w:val="000000"/>
        </w:rPr>
        <w:t>возможность</w:t>
      </w:r>
      <w:proofErr w:type="gramEnd"/>
      <w:r>
        <w:rPr>
          <w:rStyle w:val="1"/>
          <w:color w:val="000000"/>
        </w:rPr>
        <w:t xml:space="preserve"> интеграции компьютерных информационных технологий и традиционных методов обучения при изучении нового материала (использование тестовой программы в обучающем режиме для закрепления полученных знаний);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946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1"/>
          <w:color w:val="000000"/>
        </w:rPr>
        <w:t>формирование</w:t>
      </w:r>
      <w:proofErr w:type="gramEnd"/>
      <w:r>
        <w:rPr>
          <w:rStyle w:val="1"/>
          <w:color w:val="000000"/>
        </w:rPr>
        <w:t xml:space="preserve"> готовности студентов к самостоятельному выполнению практической работы на компьютере, применяя разработанные преподавателем методические указания и пособия или электронные учебники, поиск информации в сети Интернет;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1"/>
          <w:color w:val="000000"/>
        </w:rPr>
        <w:t>применение</w:t>
      </w:r>
      <w:proofErr w:type="gramEnd"/>
      <w:r>
        <w:rPr>
          <w:rStyle w:val="1"/>
          <w:color w:val="000000"/>
        </w:rPr>
        <w:t xml:space="preserve"> компьютера при диагностике результатов обучения (использование тестовой программы для контроля усвоенного учебного материала).</w:t>
      </w:r>
    </w:p>
    <w:p w:rsidR="00B94A2E" w:rsidRDefault="00B94A2E" w:rsidP="00B94A2E">
      <w:pPr>
        <w:pStyle w:val="a3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>На основе вышесказанного можно сформулировать основные тенденции, заложенные в основе компьютерных информационных учебных технологий: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1"/>
          <w:color w:val="000000"/>
        </w:rPr>
        <w:t>развитие</w:t>
      </w:r>
      <w:proofErr w:type="gramEnd"/>
      <w:r>
        <w:rPr>
          <w:rStyle w:val="1"/>
          <w:color w:val="000000"/>
        </w:rPr>
        <w:t xml:space="preserve"> самостоятельности, устойчивой работоспособности, ответственности, готовности решать поставленную задачу нетрадиционными способами;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1"/>
          <w:color w:val="000000"/>
        </w:rPr>
        <w:t>формирование</w:t>
      </w:r>
      <w:proofErr w:type="gramEnd"/>
      <w:r>
        <w:rPr>
          <w:rStyle w:val="1"/>
          <w:color w:val="000000"/>
        </w:rPr>
        <w:t xml:space="preserve"> таких качеств, как самоконтроль, самокритичность, </w:t>
      </w:r>
      <w:proofErr w:type="spellStart"/>
      <w:r>
        <w:rPr>
          <w:rStyle w:val="1"/>
          <w:color w:val="000000"/>
        </w:rPr>
        <w:t>саморегуляция</w:t>
      </w:r>
      <w:proofErr w:type="spellEnd"/>
      <w:r>
        <w:rPr>
          <w:rStyle w:val="1"/>
          <w:color w:val="000000"/>
        </w:rPr>
        <w:t xml:space="preserve"> - благодаря применению тестовых программ, а также программного обеспечения, позволяющего студенту раньше преподавателя увидеть результат своей деятельности и сделать выводы о правильности решения поставленной задачи;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1"/>
          <w:color w:val="000000"/>
        </w:rPr>
        <w:t>порождение</w:t>
      </w:r>
      <w:proofErr w:type="gramEnd"/>
      <w:r>
        <w:rPr>
          <w:rStyle w:val="1"/>
          <w:color w:val="000000"/>
        </w:rPr>
        <w:t xml:space="preserve"> активности, поскольку необходимо постоянное участие студента в происходящем. Он является активным участником процесса обучения, а не пассивным слушателем лекции или просмотра видеофильмов;</w:t>
      </w:r>
    </w:p>
    <w:p w:rsidR="00B94A2E" w:rsidRDefault="00B94A2E" w:rsidP="00B94A2E">
      <w:pPr>
        <w:pStyle w:val="a3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1"/>
          <w:color w:val="000000"/>
        </w:rPr>
        <w:t>формирование</w:t>
      </w:r>
      <w:proofErr w:type="gramEnd"/>
      <w:r>
        <w:rPr>
          <w:rStyle w:val="1"/>
          <w:color w:val="000000"/>
        </w:rPr>
        <w:t xml:space="preserve"> и развитие креативного мышления, позволяющего развивать воображение и модельное видение, что особенно важно при обучении студентов </w:t>
      </w:r>
      <w:r>
        <w:rPr>
          <w:rStyle w:val="1"/>
          <w:color w:val="000000"/>
        </w:rPr>
        <w:t>педагогических</w:t>
      </w:r>
      <w:r>
        <w:rPr>
          <w:rStyle w:val="1"/>
          <w:color w:val="000000"/>
        </w:rPr>
        <w:t xml:space="preserve"> колледжей.</w:t>
      </w:r>
    </w:p>
    <w:p w:rsidR="00B94A2E" w:rsidRDefault="00B94A2E" w:rsidP="00B94A2E">
      <w:pPr>
        <w:pStyle w:val="a3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>Таким образом, практически каждая дисциплина среднего профессионального образования должна использовать компьютерные информационны</w:t>
      </w:r>
      <w:r>
        <w:rPr>
          <w:rStyle w:val="1"/>
          <w:color w:val="000000"/>
        </w:rPr>
        <w:t>е</w:t>
      </w:r>
      <w:r>
        <w:rPr>
          <w:rStyle w:val="1"/>
          <w:color w:val="000000"/>
        </w:rPr>
        <w:t xml:space="preserve"> технологии для повышения уровня знаний студента, ускорения и улучшения подачи материала, активизации обучения. Это позволит повысить эффективность обучения, где требуется подача большого и достаточно трудного для ус</w:t>
      </w:r>
      <w:r>
        <w:rPr>
          <w:rStyle w:val="1"/>
          <w:color w:val="000000"/>
        </w:rPr>
        <w:t xml:space="preserve">воения студентами материала. </w:t>
      </w:r>
    </w:p>
    <w:p w:rsidR="00150C24" w:rsidRDefault="00150C24" w:rsidP="00150C24">
      <w:pPr>
        <w:pStyle w:val="a3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lastRenderedPageBreak/>
        <w:t>Вывод - компьютерная культура преподавателя становится решающим условием успешного использования ИТО.</w:t>
      </w:r>
    </w:p>
    <w:p w:rsidR="00150C24" w:rsidRDefault="00150C24" w:rsidP="00150C24">
      <w:pPr>
        <w:pStyle w:val="a3"/>
        <w:shd w:val="clear" w:color="auto" w:fill="auto"/>
        <w:spacing w:after="333" w:line="322" w:lineRule="exact"/>
        <w:ind w:left="20" w:right="40" w:firstLine="720"/>
        <w:jc w:val="both"/>
      </w:pPr>
      <w:r>
        <w:rPr>
          <w:rStyle w:val="1"/>
          <w:color w:val="000000"/>
        </w:rPr>
        <w:t>Образование, особенно среднее специальное, является одним из важнейших факторов социального и экономического прогресса. Объем знаний, необходимых современному специалисту, возрастает, но срок обучения в колледже ограничен несколькими годами. Отсюда следует, что надо интенсифицировать учебный процесс, целеустремленно формировать качества, необходимые специалистам различных профессий. Для этого необходимо обновление всех сторон учебно-воспитательного процесса - его содержания, форм, методов, а что самое сложное - психологии преподавателей и студентов - образов их мыслей, интересов и установок, их отношений друг к другу.</w:t>
      </w:r>
    </w:p>
    <w:p w:rsidR="003B2EB7" w:rsidRDefault="003B2EB7" w:rsidP="00743EC6"/>
    <w:p w:rsidR="00B94A2E" w:rsidRDefault="00B94A2E" w:rsidP="00743EC6"/>
    <w:p w:rsidR="00B94A2E" w:rsidRDefault="00B94A2E" w:rsidP="00743EC6"/>
    <w:p w:rsidR="00B94A2E" w:rsidRDefault="00B94A2E" w:rsidP="00743EC6"/>
    <w:p w:rsidR="00B94A2E" w:rsidRDefault="00B94A2E" w:rsidP="00743EC6"/>
    <w:p w:rsidR="00B94A2E" w:rsidRDefault="00B94A2E" w:rsidP="00743EC6"/>
    <w:p w:rsidR="00B94A2E" w:rsidRDefault="00B94A2E" w:rsidP="00B94A2E">
      <w:pPr>
        <w:jc w:val="center"/>
      </w:pPr>
      <w:r>
        <w:rPr>
          <w:rStyle w:val="1"/>
        </w:rPr>
        <w:t>ЛИТЕРАТУРА</w:t>
      </w:r>
    </w:p>
    <w:p w:rsidR="00B94A2E" w:rsidRDefault="00B94A2E" w:rsidP="00150C24">
      <w:pPr>
        <w:jc w:val="both"/>
      </w:pPr>
    </w:p>
    <w:p w:rsidR="00150C24" w:rsidRDefault="00150C24" w:rsidP="00150C24">
      <w:pPr>
        <w:pStyle w:val="41"/>
        <w:numPr>
          <w:ilvl w:val="0"/>
          <w:numId w:val="5"/>
        </w:numPr>
        <w:shd w:val="clear" w:color="auto" w:fill="auto"/>
        <w:tabs>
          <w:tab w:val="left" w:pos="1052"/>
        </w:tabs>
        <w:spacing w:before="0" w:after="0" w:line="322" w:lineRule="exact"/>
        <w:ind w:left="20" w:right="40" w:firstLine="720"/>
        <w:jc w:val="both"/>
      </w:pPr>
      <w:r>
        <w:rPr>
          <w:rStyle w:val="4"/>
          <w:i/>
          <w:iCs/>
          <w:color w:val="000000"/>
        </w:rPr>
        <w:t>Образцов</w:t>
      </w:r>
      <w:r>
        <w:rPr>
          <w:rStyle w:val="40"/>
          <w:i w:val="0"/>
          <w:iCs w:val="0"/>
          <w:color w:val="000000"/>
        </w:rPr>
        <w:t xml:space="preserve"> </w:t>
      </w:r>
      <w:r>
        <w:rPr>
          <w:rStyle w:val="4"/>
          <w:i/>
          <w:iCs/>
          <w:color w:val="000000"/>
        </w:rPr>
        <w:t>П. И. Психолого-педагогические аспекты разработки и применения в вузе информационных технологий обучения: монография П. И. Образцов. - Орловский государственный технический университет. - Орел,</w:t>
      </w:r>
    </w:p>
    <w:p w:rsidR="00150C24" w:rsidRDefault="00150C24" w:rsidP="00150C24">
      <w:pPr>
        <w:pStyle w:val="41"/>
        <w:shd w:val="clear" w:color="auto" w:fill="auto"/>
        <w:tabs>
          <w:tab w:val="left" w:pos="711"/>
          <w:tab w:val="left" w:pos="1052"/>
        </w:tabs>
        <w:spacing w:before="0" w:after="193" w:line="322" w:lineRule="exact"/>
        <w:ind w:left="20"/>
        <w:jc w:val="both"/>
      </w:pPr>
      <w:r>
        <w:rPr>
          <w:rStyle w:val="4"/>
          <w:i/>
          <w:iCs/>
          <w:color w:val="000000"/>
        </w:rPr>
        <w:t xml:space="preserve">2008. </w:t>
      </w:r>
      <w:r>
        <w:rPr>
          <w:rStyle w:val="4"/>
          <w:i/>
          <w:iCs/>
          <w:color w:val="000000"/>
        </w:rPr>
        <w:t>-145 с.</w:t>
      </w:r>
    </w:p>
    <w:p w:rsidR="001A4E4E" w:rsidRDefault="001A4E4E" w:rsidP="00150C24">
      <w:pPr>
        <w:pStyle w:val="41"/>
        <w:numPr>
          <w:ilvl w:val="0"/>
          <w:numId w:val="5"/>
        </w:numPr>
        <w:shd w:val="clear" w:color="auto" w:fill="auto"/>
        <w:spacing w:before="0" w:after="0" w:line="322" w:lineRule="exact"/>
        <w:ind w:left="20" w:right="520" w:firstLine="700"/>
        <w:jc w:val="both"/>
      </w:pPr>
      <w:r>
        <w:rPr>
          <w:rStyle w:val="4"/>
          <w:i/>
          <w:iCs/>
          <w:color w:val="000000"/>
        </w:rPr>
        <w:t xml:space="preserve">От профессионального стандарта к содержанию и технологиям образования/ авт. сост. Л.В. Елагина, И.Г. </w:t>
      </w:r>
      <w:proofErr w:type="spellStart"/>
      <w:r>
        <w:rPr>
          <w:rStyle w:val="4"/>
          <w:i/>
          <w:iCs/>
          <w:color w:val="000000"/>
        </w:rPr>
        <w:t>Золкина</w:t>
      </w:r>
      <w:proofErr w:type="spellEnd"/>
      <w:r>
        <w:rPr>
          <w:rStyle w:val="4"/>
          <w:i/>
          <w:iCs/>
          <w:color w:val="000000"/>
        </w:rPr>
        <w:t xml:space="preserve">, Н.А. Сергеева - Оренбург, </w:t>
      </w:r>
      <w:proofErr w:type="gramStart"/>
      <w:r>
        <w:rPr>
          <w:rStyle w:val="4"/>
          <w:i/>
          <w:iCs/>
          <w:color w:val="000000"/>
        </w:rPr>
        <w:t>2010.-</w:t>
      </w:r>
      <w:proofErr w:type="gramEnd"/>
      <w:r>
        <w:rPr>
          <w:rStyle w:val="4"/>
          <w:i/>
          <w:iCs/>
          <w:color w:val="000000"/>
        </w:rPr>
        <w:t>68с.</w:t>
      </w:r>
    </w:p>
    <w:p w:rsidR="00150C24" w:rsidRPr="001A4E4E" w:rsidRDefault="00150C24" w:rsidP="00150C24">
      <w:pPr>
        <w:pStyle w:val="41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 w:line="322" w:lineRule="exact"/>
        <w:ind w:left="40" w:right="40" w:firstLine="720"/>
        <w:jc w:val="both"/>
        <w:rPr>
          <w:rStyle w:val="4"/>
          <w:i/>
          <w:iCs/>
          <w:shd w:val="clear" w:color="auto" w:fill="auto"/>
        </w:rPr>
      </w:pPr>
      <w:r>
        <w:rPr>
          <w:rStyle w:val="4"/>
          <w:i/>
          <w:iCs/>
          <w:color w:val="000000"/>
        </w:rPr>
        <w:t xml:space="preserve">Попов М. В. Технология применения компьютера в учебном процессе // Сб. «Учебные технологии». - </w:t>
      </w:r>
      <w:proofErr w:type="gramStart"/>
      <w:r>
        <w:rPr>
          <w:rStyle w:val="4"/>
          <w:i/>
          <w:iCs/>
          <w:color w:val="000000"/>
        </w:rPr>
        <w:t>СПб.:</w:t>
      </w:r>
      <w:proofErr w:type="gramEnd"/>
      <w:r>
        <w:rPr>
          <w:rStyle w:val="4"/>
          <w:i/>
          <w:iCs/>
          <w:color w:val="000000"/>
        </w:rPr>
        <w:t xml:space="preserve"> НОВА, 2008. - 482 с.</w:t>
      </w:r>
    </w:p>
    <w:p w:rsidR="001A4E4E" w:rsidRDefault="001A4E4E" w:rsidP="00150C24">
      <w:pPr>
        <w:pStyle w:val="41"/>
        <w:shd w:val="clear" w:color="auto" w:fill="auto"/>
        <w:tabs>
          <w:tab w:val="left" w:pos="1014"/>
        </w:tabs>
        <w:spacing w:before="0" w:after="0" w:line="322" w:lineRule="exact"/>
        <w:ind w:right="40"/>
        <w:jc w:val="both"/>
      </w:pPr>
    </w:p>
    <w:p w:rsidR="00B94A2E" w:rsidRDefault="00B94A2E" w:rsidP="00743EC6"/>
    <w:sectPr w:rsidR="00B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F"/>
    <w:multiLevelType w:val="multilevel"/>
    <w:tmpl w:val="0000001E"/>
    <w:lvl w:ilvl="0">
      <w:start w:val="2007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07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07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07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07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07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07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07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07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56DD2EAE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5ED013A4"/>
    <w:multiLevelType w:val="hybridMultilevel"/>
    <w:tmpl w:val="373C52DE"/>
    <w:lvl w:ilvl="0" w:tplc="6A00244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99651B0"/>
    <w:multiLevelType w:val="hybridMultilevel"/>
    <w:tmpl w:val="A99EC342"/>
    <w:lvl w:ilvl="0" w:tplc="F650EA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C6"/>
    <w:rsid w:val="00066F62"/>
    <w:rsid w:val="00084FBB"/>
    <w:rsid w:val="00096972"/>
    <w:rsid w:val="000B4A38"/>
    <w:rsid w:val="00150C24"/>
    <w:rsid w:val="001745F5"/>
    <w:rsid w:val="001947C1"/>
    <w:rsid w:val="001A4E4E"/>
    <w:rsid w:val="001B6E49"/>
    <w:rsid w:val="00214F8A"/>
    <w:rsid w:val="002201F1"/>
    <w:rsid w:val="002F4020"/>
    <w:rsid w:val="003B2EB7"/>
    <w:rsid w:val="003F0BF3"/>
    <w:rsid w:val="00444414"/>
    <w:rsid w:val="00536EB7"/>
    <w:rsid w:val="00624655"/>
    <w:rsid w:val="006326F6"/>
    <w:rsid w:val="006A6908"/>
    <w:rsid w:val="006D73ED"/>
    <w:rsid w:val="00717C24"/>
    <w:rsid w:val="00743EC6"/>
    <w:rsid w:val="0078090C"/>
    <w:rsid w:val="007B5890"/>
    <w:rsid w:val="00886473"/>
    <w:rsid w:val="009B3F85"/>
    <w:rsid w:val="009C0056"/>
    <w:rsid w:val="00A71406"/>
    <w:rsid w:val="00AA086A"/>
    <w:rsid w:val="00AF0CA0"/>
    <w:rsid w:val="00B645E1"/>
    <w:rsid w:val="00B94A2E"/>
    <w:rsid w:val="00BF5B4E"/>
    <w:rsid w:val="00C308F4"/>
    <w:rsid w:val="00D272CE"/>
    <w:rsid w:val="00D3402C"/>
    <w:rsid w:val="00E44A5F"/>
    <w:rsid w:val="00EE1CA2"/>
    <w:rsid w:val="00F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54E5-4824-4F09-A3FD-B49626BC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C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43EC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743EC6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43EC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743E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43EC6"/>
    <w:pPr>
      <w:shd w:val="clear" w:color="auto" w:fill="FFFFFF"/>
      <w:spacing w:before="780" w:line="240" w:lineRule="atLeas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B94A2E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4A2E"/>
    <w:pPr>
      <w:shd w:val="clear" w:color="auto" w:fill="FFFFFF"/>
      <w:spacing w:before="240" w:after="42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40">
    <w:name w:val="Основной текст (4) + Не курсив"/>
    <w:basedOn w:val="4"/>
    <w:uiPriority w:val="99"/>
    <w:rsid w:val="00150C24"/>
    <w:rPr>
      <w:rFonts w:ascii="Times New Roman" w:hAnsi="Times New Roman" w:cs="Times New Roman"/>
      <w:i w:val="0"/>
      <w:iCs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2015-02-02T09:02:00Z</dcterms:created>
  <dcterms:modified xsi:type="dcterms:W3CDTF">2015-02-02T10:18:00Z</dcterms:modified>
</cp:coreProperties>
</file>