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C6" w:rsidRPr="00743EC6" w:rsidRDefault="00743EC6" w:rsidP="00743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 xml:space="preserve">ГАПОУ </w:t>
      </w:r>
      <w:proofErr w:type="gramStart"/>
      <w:r w:rsidRPr="00743EC6">
        <w:rPr>
          <w:rFonts w:ascii="Times New Roman" w:hAnsi="Times New Roman" w:cs="Times New Roman"/>
          <w:b/>
          <w:sz w:val="28"/>
          <w:szCs w:val="28"/>
        </w:rPr>
        <w:t>СО  «</w:t>
      </w:r>
      <w:proofErr w:type="spellStart"/>
      <w:proofErr w:type="gramEnd"/>
      <w:r w:rsidRPr="00743EC6">
        <w:rPr>
          <w:rFonts w:ascii="Times New Roman" w:hAnsi="Times New Roman" w:cs="Times New Roman"/>
          <w:b/>
          <w:sz w:val="28"/>
          <w:szCs w:val="28"/>
        </w:rPr>
        <w:t>Вольский</w:t>
      </w:r>
      <w:proofErr w:type="spellEnd"/>
      <w:r w:rsidRPr="00743EC6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 им. Ф.И. Панферова»</w:t>
      </w: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36"/>
          <w:szCs w:val="36"/>
        </w:rPr>
      </w:pPr>
      <w:r w:rsidRPr="00743EC6">
        <w:rPr>
          <w:sz w:val="36"/>
          <w:szCs w:val="36"/>
        </w:rPr>
        <w:t>Реферат</w:t>
      </w: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36"/>
          <w:szCs w:val="36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b/>
          <w:sz w:val="32"/>
          <w:szCs w:val="32"/>
        </w:rPr>
      </w:pPr>
      <w:r w:rsidRPr="00743EC6">
        <w:rPr>
          <w:b/>
          <w:sz w:val="32"/>
          <w:szCs w:val="32"/>
        </w:rPr>
        <w:t xml:space="preserve">Информационные технологии в профессиональной подготовке специалистов СПО </w:t>
      </w:r>
      <w:r w:rsidR="002201F1">
        <w:rPr>
          <w:b/>
          <w:sz w:val="32"/>
          <w:szCs w:val="32"/>
        </w:rPr>
        <w:t>в условиях ФГОС 3-его поколения</w:t>
      </w: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b/>
          <w:sz w:val="32"/>
          <w:szCs w:val="32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</w:pP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</w:pPr>
      <w:r w:rsidRPr="00743EC6">
        <w:t>Выполнила</w:t>
      </w:r>
    </w:p>
    <w:p w:rsidR="00743EC6" w:rsidRP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</w:pPr>
      <w:r w:rsidRPr="00743EC6">
        <w:t>Шейдеман Е.Г.</w:t>
      </w: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right"/>
        <w:rPr>
          <w:sz w:val="24"/>
          <w:szCs w:val="24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3B2EB7" w:rsidRDefault="003B2EB7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ПЛАН</w:t>
      </w:r>
    </w:p>
    <w:p w:rsidR="003B2EB7" w:rsidRDefault="003B2EB7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</w:p>
    <w:p w:rsidR="003B2EB7" w:rsidRDefault="003B2EB7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</w:p>
    <w:p w:rsidR="003B2EB7" w:rsidRDefault="003B2EB7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</w:p>
    <w:p w:rsidR="003B2EB7" w:rsidRDefault="003B2EB7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</w:p>
    <w:p w:rsidR="00743EC6" w:rsidRDefault="003B2EB7" w:rsidP="003B2EB7">
      <w:pPr>
        <w:pStyle w:val="a3"/>
        <w:shd w:val="clear" w:color="auto" w:fill="auto"/>
        <w:spacing w:after="0" w:line="322" w:lineRule="exact"/>
        <w:ind w:left="700"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ВВЕДЕНИЕ</w:t>
      </w: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70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numPr>
          <w:ilvl w:val="0"/>
          <w:numId w:val="3"/>
        </w:numPr>
        <w:shd w:val="clear" w:color="auto" w:fill="auto"/>
        <w:spacing w:after="333" w:line="322" w:lineRule="exact"/>
        <w:jc w:val="left"/>
        <w:rPr>
          <w:rStyle w:val="1"/>
          <w:color w:val="000000"/>
        </w:rPr>
      </w:pPr>
      <w:r>
        <w:rPr>
          <w:rStyle w:val="1"/>
          <w:color w:val="000000"/>
        </w:rPr>
        <w:t>ПРОФЕССИОНАЛЬНАЯ ПОДГОТОВКА БУДУЩЕГО СПЕЦИАЛИСТА В РАМКАХ РЕАЛИЗАЦИИ ФГОС СПО НОВОГО ПОКОЛЕНИЯ</w:t>
      </w:r>
    </w:p>
    <w:p w:rsidR="003B2EB7" w:rsidRDefault="003B2EB7" w:rsidP="003B2EB7">
      <w:pPr>
        <w:pStyle w:val="a3"/>
        <w:numPr>
          <w:ilvl w:val="0"/>
          <w:numId w:val="3"/>
        </w:numPr>
        <w:shd w:val="clear" w:color="auto" w:fill="auto"/>
        <w:spacing w:after="0" w:line="322" w:lineRule="exact"/>
        <w:ind w:right="20"/>
        <w:jc w:val="left"/>
      </w:pPr>
      <w:r>
        <w:rPr>
          <w:rStyle w:val="1"/>
          <w:color w:val="000000"/>
        </w:rPr>
        <w:t>ПРИМЕН</w:t>
      </w:r>
      <w:r w:rsidRPr="003B2EB7">
        <w:rPr>
          <w:rStyle w:val="1"/>
          <w:color w:val="000000"/>
        </w:rPr>
        <w:t>Е</w:t>
      </w:r>
      <w:r w:rsidRPr="003B2EB7">
        <w:rPr>
          <w:color w:val="000000"/>
        </w:rPr>
        <w:t>НИ</w:t>
      </w:r>
      <w:r w:rsidRPr="003B2EB7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</w:t>
      </w:r>
      <w:r w:rsidRPr="003B2EB7">
        <w:rPr>
          <w:sz w:val="32"/>
          <w:szCs w:val="32"/>
        </w:rPr>
        <w:t>ИНФОРМАЦИОННЫХ</w:t>
      </w:r>
      <w:r w:rsidRPr="00743EC6">
        <w:rPr>
          <w:b/>
          <w:sz w:val="32"/>
          <w:szCs w:val="32"/>
        </w:rPr>
        <w:t xml:space="preserve"> </w:t>
      </w:r>
      <w:r>
        <w:rPr>
          <w:rStyle w:val="1"/>
          <w:color w:val="000000"/>
        </w:rPr>
        <w:t>КОМПЬЮТЕРНЫХ ТЕХНОЛОГИЙ В РАМКАХ РЕАЛИЗАЦИИ ФГОС СПО</w:t>
      </w:r>
    </w:p>
    <w:p w:rsidR="003B2EB7" w:rsidRDefault="003B2EB7" w:rsidP="003B2EB7">
      <w:pPr>
        <w:pStyle w:val="a3"/>
        <w:shd w:val="clear" w:color="auto" w:fill="auto"/>
        <w:spacing w:after="333" w:line="322" w:lineRule="exact"/>
        <w:ind w:left="106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333" w:line="322" w:lineRule="exact"/>
        <w:ind w:left="1060"/>
        <w:jc w:val="left"/>
        <w:rPr>
          <w:rStyle w:val="1"/>
          <w:color w:val="000000"/>
        </w:rPr>
      </w:pPr>
      <w:r>
        <w:rPr>
          <w:rStyle w:val="1"/>
          <w:color w:val="000000"/>
        </w:rPr>
        <w:t>ЛИТЕРАТУРА</w:t>
      </w: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jc w:val="left"/>
        <w:rPr>
          <w:rStyle w:val="1"/>
          <w:color w:val="000000"/>
        </w:rPr>
      </w:pPr>
    </w:p>
    <w:p w:rsidR="003B2EB7" w:rsidRDefault="003B2EB7" w:rsidP="003B2EB7">
      <w:pPr>
        <w:pStyle w:val="a3"/>
        <w:shd w:val="clear" w:color="auto" w:fill="auto"/>
        <w:spacing w:after="0" w:line="322" w:lineRule="exact"/>
        <w:ind w:left="1060" w:right="20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ВВЕДЕНИЕ</w:t>
      </w:r>
    </w:p>
    <w:p w:rsidR="002201F1" w:rsidRDefault="002201F1" w:rsidP="00743EC6">
      <w:pPr>
        <w:pStyle w:val="a3"/>
        <w:shd w:val="clear" w:color="auto" w:fill="auto"/>
        <w:spacing w:after="0" w:line="322" w:lineRule="exact"/>
        <w:ind w:right="20" w:firstLine="700"/>
        <w:rPr>
          <w:rStyle w:val="1"/>
          <w:color w:val="000000"/>
        </w:rPr>
      </w:pP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0" w:firstLine="700"/>
        <w:jc w:val="both"/>
      </w:pPr>
      <w:r>
        <w:rPr>
          <w:rStyle w:val="1"/>
          <w:color w:val="000000"/>
        </w:rPr>
        <w:t>Современный этап развития общества характеризуется требованиями к знаниям науки, образования и культуры. Специалисты, окончившие колледжи, техникумы, училища, вузы должны владеть новейшими знаниями, уметь квалифицированно решать задачи развития экономики, организации и управления производством, развития своей профессиональной деятельности. Федеральный государственный образовательный стандарт среднего профессионального образования (далее - ФГОС СПО) представляет собой совокупность требований, обязательных при реализации основных профессиональных образовате</w:t>
      </w:r>
      <w:r>
        <w:rPr>
          <w:rStyle w:val="1"/>
          <w:color w:val="000000"/>
        </w:rPr>
        <w:t>льных программ по специальности,</w:t>
      </w:r>
      <w:r>
        <w:rPr>
          <w:rStyle w:val="1"/>
          <w:color w:val="000000"/>
        </w:rPr>
        <w:t xml:space="preserve"> имеющим государственную аккредитацию и лицензию на право осуществления образовательной деятельности по соответствующим образовательным программам.</w:t>
      </w: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3" w:firstLine="700"/>
        <w:jc w:val="both"/>
      </w:pPr>
      <w:r>
        <w:rPr>
          <w:rStyle w:val="1"/>
          <w:color w:val="000000"/>
        </w:rPr>
        <w:t>Колледж самостоятельно разрабатывает и утверждает ОПОП СПО на основе примерной основной профессиональной образовательной программы, включающей в себя базисный учебный план и (или) примерные программы</w:t>
      </w:r>
    </w:p>
    <w:p w:rsidR="00743EC6" w:rsidRDefault="00743EC6" w:rsidP="00743EC6">
      <w:pPr>
        <w:pStyle w:val="a3"/>
        <w:shd w:val="clear" w:color="auto" w:fill="auto"/>
        <w:spacing w:after="0" w:line="322" w:lineRule="exact"/>
        <w:ind w:left="20" w:right="23"/>
        <w:jc w:val="both"/>
      </w:pPr>
      <w:proofErr w:type="gramStart"/>
      <w:r>
        <w:rPr>
          <w:rStyle w:val="1"/>
          <w:color w:val="000000"/>
        </w:rPr>
        <w:t>учебных</w:t>
      </w:r>
      <w:proofErr w:type="gramEnd"/>
      <w:r>
        <w:rPr>
          <w:rStyle w:val="1"/>
          <w:color w:val="000000"/>
        </w:rPr>
        <w:t xml:space="preserve"> дисциплин (модулей) по соответствующей специальности, с учетом потребностей регионального рынка труда.</w:t>
      </w:r>
    </w:p>
    <w:p w:rsidR="00743EC6" w:rsidRDefault="00743EC6" w:rsidP="00743EC6">
      <w:pPr>
        <w:pStyle w:val="a3"/>
        <w:shd w:val="clear" w:color="auto" w:fill="auto"/>
        <w:spacing w:after="0" w:line="322" w:lineRule="exact"/>
        <w:ind w:right="23"/>
        <w:jc w:val="both"/>
      </w:pPr>
      <w:r>
        <w:rPr>
          <w:rStyle w:val="1"/>
          <w:color w:val="000000"/>
        </w:rPr>
        <w:t>Задача преподавателей состоит не только в том, чтобы научить студентов основам необходимых наук, но и научить учиться и научить правильно мыслить, уметь обобщать и делать правильные научные и практические выводы.</w:t>
      </w:r>
    </w:p>
    <w:p w:rsidR="007B5890" w:rsidRDefault="00743EC6" w:rsidP="00743EC6">
      <w:pPr>
        <w:rPr>
          <w:rStyle w:val="1"/>
        </w:rPr>
      </w:pPr>
      <w:r>
        <w:rPr>
          <w:rStyle w:val="1"/>
        </w:rPr>
        <w:t xml:space="preserve">Качество образования в колледже следует </w:t>
      </w:r>
      <w:r>
        <w:rPr>
          <w:rStyle w:val="1"/>
        </w:rPr>
        <w:t>считать многомерным понятием</w:t>
      </w:r>
      <w:r>
        <w:rPr>
          <w:rStyle w:val="1"/>
        </w:rPr>
        <w:t>, которое должно распространяться на каждый процесс, документ, вид деятельности и преподавателя. Качество образования должно определяться не только степенью соответствия образовательно</w:t>
      </w:r>
      <w:r>
        <w:rPr>
          <w:rStyle w:val="1"/>
        </w:rPr>
        <w:softHyphen/>
      </w:r>
      <w:r>
        <w:rPr>
          <w:rStyle w:val="1"/>
        </w:rPr>
        <w:t xml:space="preserve"> </w:t>
      </w:r>
      <w:r>
        <w:rPr>
          <w:rStyle w:val="1"/>
        </w:rPr>
        <w:t>профессиональных программ и знаний студентов требованиям государственного образовательного стандарта, но и должны обеспечить полное удовлетворение запросов потребителя (студента, предприятия, государства) к их качеству, а также гарантировать пригодность выпускника к эффективной работе в соответствующей отрасли в качестве специалиста</w:t>
      </w:r>
      <w:r>
        <w:rPr>
          <w:rStyle w:val="1"/>
        </w:rPr>
        <w:t>.</w:t>
      </w: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Default="003B2EB7" w:rsidP="00743EC6">
      <w:pPr>
        <w:rPr>
          <w:rStyle w:val="1"/>
        </w:rPr>
      </w:pPr>
    </w:p>
    <w:p w:rsidR="003B2EB7" w:rsidRPr="003B2EB7" w:rsidRDefault="003B2EB7" w:rsidP="003B2EB7">
      <w:pPr>
        <w:pStyle w:val="a3"/>
        <w:numPr>
          <w:ilvl w:val="0"/>
          <w:numId w:val="1"/>
        </w:numPr>
        <w:shd w:val="clear" w:color="auto" w:fill="auto"/>
        <w:spacing w:after="333" w:line="322" w:lineRule="exact"/>
        <w:rPr>
          <w:rStyle w:val="1"/>
          <w:b/>
          <w:color w:val="000000"/>
        </w:rPr>
      </w:pPr>
      <w:r w:rsidRPr="003B2EB7">
        <w:rPr>
          <w:rStyle w:val="1"/>
          <w:b/>
          <w:color w:val="000000"/>
        </w:rPr>
        <w:lastRenderedPageBreak/>
        <w:t>ПРОФЕССИОНАЛЬН</w:t>
      </w:r>
      <w:r w:rsidRPr="003B2EB7">
        <w:rPr>
          <w:rStyle w:val="1"/>
          <w:b/>
          <w:color w:val="000000"/>
        </w:rPr>
        <w:t>АЯ</w:t>
      </w:r>
      <w:r w:rsidRPr="003B2EB7">
        <w:rPr>
          <w:rStyle w:val="1"/>
          <w:b/>
          <w:color w:val="000000"/>
        </w:rPr>
        <w:t xml:space="preserve"> ПОДГОТОВК</w:t>
      </w:r>
      <w:r w:rsidRPr="003B2EB7">
        <w:rPr>
          <w:rStyle w:val="1"/>
          <w:b/>
          <w:color w:val="000000"/>
        </w:rPr>
        <w:t>А</w:t>
      </w:r>
      <w:r w:rsidRPr="003B2EB7">
        <w:rPr>
          <w:rStyle w:val="1"/>
          <w:b/>
          <w:color w:val="000000"/>
        </w:rPr>
        <w:t xml:space="preserve"> БУДУЩЕГО СПЕЦИАЛИСТА В РАМКАХ РЕАЛИЗАЦИИ ФГОС СПО НОВОГО ПОКОЛЕНИЯ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Процесс введения Федеральных государственных образовательных стандартов среднего профессионального образования (ФГОС СПО) в ближайшее время предопределит главные направления концентрации интеллектуальных и материальных ресурсов средних профессиональных учебных заведений.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При разработке новых основных профессиональных образовательных программ (ОПОП) колледжам предстоит решить значительное число задач, направленных как на удовлетворение требованиям ФГОС, так и на обеспечение конкурентоспособности своих образовательных программ.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Таким образом, новое поколение федеральных государственных стандартов основано на идеологии формирования содержания образования «от результата», а их системообразующим компонентом становятся характеристики профессиональной деятельности выпускников. Очевидны различия с предыдущими поколениями образовательных стандартов, основным компонентом которых являлись требования к минимуму содержания обучения, т.е. фиксированный объем учебного материала, обязательного для изложения преподавателем. Разработка требований к результатам образования происходила путем их соотнесения с дидактическими единицами обязательного минимума содержания образования, обновление которого заключалось в замене «устаревших» дидактических единиц. Таким образом, не провозглашаемые, а реально действующие цели образования сводились к усвоению предметных знаний и умений, что не в достаточной степени позволяло выпускникам осваивать профессиональную деятельность.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Принципиальное отличие нового стандарта является, то, что в его основу положены не предметные, а ценностные ориентиры. В качестве ключевого понятия современного образования выдвигается понятие компетенций, а их формирование заявлено в качестве одной из главных целей профессионального обучения.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Обратимся к термину «компетенция» в традиционном понимании. Компетенция это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Под обучением, основанном на компетенциях, понимается обучение, которое строится на определении, освоении и демонстрации умений, знаний, типов поведения и отношений, необходимых для конкретной трудовой деятельности. Ключевым принципом данного типа обучения является ориентация на результаты, значимые для сферы труда. Обучение, основанное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proofErr w:type="gramStart"/>
      <w:r>
        <w:rPr>
          <w:rStyle w:val="1"/>
          <w:color w:val="000000"/>
        </w:rPr>
        <w:t>на</w:t>
      </w:r>
      <w:proofErr w:type="gramEnd"/>
      <w:r>
        <w:rPr>
          <w:rStyle w:val="1"/>
          <w:color w:val="000000"/>
        </w:rPr>
        <w:t xml:space="preserve"> компетенциях, наиболее эффективно реализуется в форме модульных программ, которые требуют серьёзн</w:t>
      </w:r>
      <w:r>
        <w:rPr>
          <w:rStyle w:val="1"/>
          <w:color w:val="000000"/>
        </w:rPr>
        <w:t>ого методического осмысления</w:t>
      </w:r>
      <w:r>
        <w:rPr>
          <w:rStyle w:val="1"/>
          <w:color w:val="000000"/>
        </w:rPr>
        <w:t>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lastRenderedPageBreak/>
        <w:t>В содержании профессионального образования модуль как новая структурная единица занимает центральное место, поскольку требования к результатам обучения формулируются как перечень видов профессиональной деятельности и соответствующих профессиональных компетенций. Выпускник в ходе обучения должен, прежде всего, приобрести практический опыт, который опирается на комплексно осваиваемые умения и знания. Эта последовательность приоритетов зафиксирована в тексте ФГОС СПО в разделе, описывающем требования к структуре и содержанию основной профессиональной образовательной программы (ОПОП). Каждый модуль может осваиваться независимо, а их совокупность позволяет достичь итоговой компетентности в профессиональной сфере. Этим модульно-</w:t>
      </w:r>
      <w:proofErr w:type="spellStart"/>
      <w:r>
        <w:rPr>
          <w:rStyle w:val="1"/>
          <w:color w:val="000000"/>
        </w:rPr>
        <w:t>компетентностный</w:t>
      </w:r>
      <w:proofErr w:type="spellEnd"/>
      <w:r>
        <w:rPr>
          <w:rStyle w:val="1"/>
          <w:color w:val="000000"/>
        </w:rPr>
        <w:t xml:space="preserve"> подход отличается от традиционно используемого </w:t>
      </w:r>
      <w:proofErr w:type="spellStart"/>
      <w:r>
        <w:rPr>
          <w:rStyle w:val="1"/>
          <w:color w:val="000000"/>
        </w:rPr>
        <w:t>блочно</w:t>
      </w:r>
      <w:proofErr w:type="spellEnd"/>
      <w:r>
        <w:rPr>
          <w:rStyle w:val="1"/>
          <w:color w:val="000000"/>
        </w:rPr>
        <w:t>-модульного подхода, ориентированного, прежде всего, на усвоение знаний и ли</w:t>
      </w:r>
      <w:r>
        <w:rPr>
          <w:rStyle w:val="1"/>
          <w:color w:val="000000"/>
        </w:rPr>
        <w:t>шь потом на выработку умений</w:t>
      </w:r>
      <w:r>
        <w:rPr>
          <w:rStyle w:val="1"/>
          <w:color w:val="000000"/>
        </w:rPr>
        <w:t>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  <w:r>
        <w:rPr>
          <w:rStyle w:val="1"/>
          <w:color w:val="000000"/>
        </w:rPr>
        <w:t>В рамках модулей осуществляется комплексное, синхронизированное изучение теоретических и практических аспектов каждого вида профессиональной деятельности. При этом происходит не столько сокращение избыточных теоретических дисциплин, сколько пересмотр их содержания, своего рода «отсеивание» излишней теории и перераспределение объема в пользу действительно необходимых теоретических знаний, которые позволяют осваивать компетенции, упорядочивая и систематизируя их, что, в конечном счете, приводит к повышению мотивации обучающихся.</w:t>
      </w:r>
    </w:p>
    <w:p w:rsidR="003B2EB7" w:rsidRDefault="003B2EB7" w:rsidP="00150C24">
      <w:pPr>
        <w:pStyle w:val="a3"/>
        <w:shd w:val="clear" w:color="auto" w:fill="auto"/>
        <w:tabs>
          <w:tab w:val="left" w:pos="1071"/>
        </w:tabs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Сопровождение модуля перечнем учебной литературы и специальной литературы с указанием изданий, написанных ярким представителем данной сферы деятельности. Помимо того, считаем важным организацию и координацию работы педагогического коллектива по созданию необходимых учебно-методических пособий и методических рекомендаций, электронных средств обучения, которые могут быть использованы в образовательном процессе.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r>
        <w:rPr>
          <w:rStyle w:val="1"/>
          <w:color w:val="000000"/>
        </w:rPr>
        <w:t>Перестройка учебного процесса на принципах модульности предполагает: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proofErr w:type="gramStart"/>
      <w:r>
        <w:rPr>
          <w:rStyle w:val="1"/>
          <w:color w:val="000000"/>
        </w:rPr>
        <w:t>предварительное</w:t>
      </w:r>
      <w:proofErr w:type="gramEnd"/>
      <w:r>
        <w:rPr>
          <w:rStyle w:val="1"/>
          <w:color w:val="000000"/>
        </w:rPr>
        <w:t xml:space="preserve"> глубокое междисциплинарное исследование содержания существующих образовательных программ с целью исключения дублирующих фрагментов из учебных дисциплин,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proofErr w:type="gramStart"/>
      <w:r>
        <w:rPr>
          <w:rStyle w:val="1"/>
          <w:color w:val="000000"/>
        </w:rPr>
        <w:t>разработку</w:t>
      </w:r>
      <w:proofErr w:type="gramEnd"/>
      <w:r>
        <w:rPr>
          <w:rStyle w:val="1"/>
          <w:color w:val="000000"/>
        </w:rPr>
        <w:t xml:space="preserve"> системы реализации профессиональных модулей, которая потребует качественного обновления материально-технической, информационно-библиотечной базы учебного заведения,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proofErr w:type="gramStart"/>
      <w:r>
        <w:rPr>
          <w:rStyle w:val="1"/>
          <w:color w:val="000000"/>
        </w:rPr>
        <w:t>повышение</w:t>
      </w:r>
      <w:proofErr w:type="gramEnd"/>
      <w:r>
        <w:rPr>
          <w:rStyle w:val="1"/>
          <w:color w:val="000000"/>
        </w:rPr>
        <w:t xml:space="preserve"> квалификации педагогического коллектива в вопросах реализации модульного подхода к обучению.</w:t>
      </w:r>
    </w:p>
    <w:p w:rsidR="003B2EB7" w:rsidRDefault="003B2EB7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Таким образом, модуль как целевой функциональный узел программы профессиональной подготовки специалистов характеризуется законченностью, самостоятельностью, комплексностью. Введение профессиональных модулей в ФГОС призвано объединить содержательные, организационные, методические и технологические компоненты профессионального обучения, а также теоретические и прикладные аспекты; </w:t>
      </w:r>
      <w:r>
        <w:rPr>
          <w:rStyle w:val="1"/>
          <w:color w:val="000000"/>
        </w:rPr>
        <w:lastRenderedPageBreak/>
        <w:t>обеспечить структурную связанность всего образовательного комплекса, совмещение в одной организационно</w:t>
      </w:r>
      <w:r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softHyphen/>
        <w:t>методической структуре дидактических целей, логически завершенной единицы учебного материала, методического руководства и системы контроля. Всё это позволит оптимизировать воспитательно-образовательный процесс, повысить качество профессиональной подготовки студентов учреждений СПО.</w:t>
      </w:r>
    </w:p>
    <w:p w:rsidR="00150C24" w:rsidRDefault="00150C24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</w:p>
    <w:p w:rsidR="00150C24" w:rsidRDefault="00150C24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</w:p>
    <w:p w:rsidR="00150C24" w:rsidRDefault="00150C24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</w:p>
    <w:p w:rsidR="00150C24" w:rsidRDefault="00150C24" w:rsidP="00150C24">
      <w:pPr>
        <w:pStyle w:val="a3"/>
        <w:shd w:val="clear" w:color="auto" w:fill="auto"/>
        <w:spacing w:after="0" w:line="322" w:lineRule="exact"/>
        <w:ind w:right="23" w:firstLine="709"/>
        <w:jc w:val="both"/>
        <w:rPr>
          <w:rStyle w:val="1"/>
          <w:color w:val="000000"/>
        </w:rPr>
      </w:pPr>
    </w:p>
    <w:p w:rsidR="00150C24" w:rsidRDefault="00150C24" w:rsidP="00150C24">
      <w:pPr>
        <w:pStyle w:val="a3"/>
        <w:shd w:val="clear" w:color="auto" w:fill="auto"/>
        <w:spacing w:after="0" w:line="322" w:lineRule="exact"/>
        <w:ind w:right="23" w:firstLine="709"/>
        <w:jc w:val="both"/>
      </w:pPr>
      <w:bookmarkStart w:id="0" w:name="_GoBack"/>
      <w:bookmarkEnd w:id="0"/>
    </w:p>
    <w:p w:rsidR="003B2EB7" w:rsidRPr="003B2EB7" w:rsidRDefault="003B2EB7" w:rsidP="003B2EB7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/>
        <w:rPr>
          <w:b/>
        </w:rPr>
      </w:pPr>
      <w:r w:rsidRPr="003B2EB7">
        <w:rPr>
          <w:rStyle w:val="1"/>
          <w:b/>
          <w:color w:val="000000"/>
        </w:rPr>
        <w:t>ПРИМЕНЕ</w:t>
      </w:r>
      <w:r w:rsidRPr="003B2EB7">
        <w:rPr>
          <w:b/>
          <w:color w:val="000000"/>
        </w:rPr>
        <w:t>НИ</w:t>
      </w:r>
      <w:r w:rsidRPr="003B2EB7">
        <w:rPr>
          <w:rStyle w:val="1"/>
          <w:b/>
          <w:color w:val="000000"/>
        </w:rPr>
        <w:t xml:space="preserve">Е </w:t>
      </w:r>
      <w:r w:rsidRPr="003B2EB7">
        <w:rPr>
          <w:b/>
          <w:sz w:val="32"/>
          <w:szCs w:val="32"/>
        </w:rPr>
        <w:t>ИНФОРМАЦИОННЫХ</w:t>
      </w:r>
      <w:r w:rsidRPr="003B2EB7">
        <w:rPr>
          <w:b/>
          <w:sz w:val="32"/>
          <w:szCs w:val="32"/>
        </w:rPr>
        <w:t xml:space="preserve"> </w:t>
      </w:r>
      <w:r w:rsidRPr="003B2EB7">
        <w:rPr>
          <w:rStyle w:val="1"/>
          <w:b/>
          <w:color w:val="000000"/>
        </w:rPr>
        <w:t>КОМПЬЮТЕРНЫХ ТЕХНОЛОГИЙ В РАМКАХ РЕАЛИЗАЦИИ ФГОС</w:t>
      </w:r>
      <w:r w:rsidRPr="003B2EB7">
        <w:rPr>
          <w:rStyle w:val="1"/>
          <w:b/>
          <w:color w:val="000000"/>
        </w:rPr>
        <w:t xml:space="preserve"> </w:t>
      </w:r>
      <w:r w:rsidRPr="003B2EB7">
        <w:rPr>
          <w:rStyle w:val="1"/>
          <w:b/>
          <w:color w:val="000000"/>
        </w:rPr>
        <w:t>СПО</w:t>
      </w:r>
    </w:p>
    <w:p w:rsidR="003B2EB7" w:rsidRDefault="003B2EB7" w:rsidP="00743EC6"/>
    <w:p w:rsidR="003B2EB7" w:rsidRDefault="003B2EB7" w:rsidP="00743EC6"/>
    <w:p w:rsidR="00B94A2E" w:rsidRDefault="00B94A2E" w:rsidP="00B94A2E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Сложившаяся в настоящее время социально-экономическая обстановка требует от будущих специалистов наличия не просто знаний в будущей профессиональной деятельности, а </w:t>
      </w:r>
      <w:proofErr w:type="spellStart"/>
      <w:r>
        <w:rPr>
          <w:rStyle w:val="1"/>
          <w:color w:val="000000"/>
        </w:rPr>
        <w:t>сформированности</w:t>
      </w:r>
      <w:proofErr w:type="spellEnd"/>
      <w:r>
        <w:rPr>
          <w:rStyle w:val="1"/>
          <w:color w:val="000000"/>
        </w:rPr>
        <w:t xml:space="preserve"> наиболее необходимых умений и профессиональных качеств личности. Приоритетом среднего профессионального образования провозглашаются развитие общего интеллектуального потенциала и универсальных умений будущих специалистов. Как показывает международный опыт, такие качества, как самостоятельность, мобильность, личностная и профессиональная самореализация, способность к самостоятельной постановке задачи и творческому решению проблем - наиболее активно проявляются и развиваются в контексте внедрения ФГОС.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Эффективность </w:t>
      </w:r>
      <w:proofErr w:type="gramStart"/>
      <w:r>
        <w:rPr>
          <w:rStyle w:val="1"/>
          <w:color w:val="000000"/>
        </w:rPr>
        <w:t xml:space="preserve">применения </w:t>
      </w:r>
      <w:r>
        <w:rPr>
          <w:rStyle w:val="1"/>
          <w:color w:val="000000"/>
        </w:rPr>
        <w:t xml:space="preserve"> информационных</w:t>
      </w:r>
      <w:proofErr w:type="gramEnd"/>
      <w:r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компьютерных технологий при изучении </w:t>
      </w:r>
      <w:r>
        <w:rPr>
          <w:rStyle w:val="1"/>
          <w:color w:val="000000"/>
        </w:rPr>
        <w:t>педагогических</w:t>
      </w:r>
      <w:r>
        <w:rPr>
          <w:rStyle w:val="1"/>
          <w:color w:val="000000"/>
        </w:rPr>
        <w:t xml:space="preserve"> дисциплин подчеркивается их существенными преимуществами: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формированием</w:t>
      </w:r>
      <w:proofErr w:type="gramEnd"/>
      <w:r>
        <w:rPr>
          <w:rStyle w:val="1"/>
          <w:color w:val="000000"/>
        </w:rPr>
        <w:t xml:space="preserve"> у обучающихся исследовательских способностей, готовности принимать оптимальные решения, основных способов работы с информацией;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75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развитием</w:t>
      </w:r>
      <w:proofErr w:type="gramEnd"/>
      <w:r>
        <w:rPr>
          <w:rStyle w:val="1"/>
          <w:color w:val="000000"/>
        </w:rPr>
        <w:t xml:space="preserve"> коммуникативных способностей, личностных качеств для продуктивного сотрудничества в условиях информационного общества.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При преподавании </w:t>
      </w:r>
      <w:r>
        <w:rPr>
          <w:rStyle w:val="1"/>
          <w:color w:val="000000"/>
        </w:rPr>
        <w:t>педагогических</w:t>
      </w:r>
      <w:r>
        <w:rPr>
          <w:rStyle w:val="1"/>
          <w:color w:val="000000"/>
        </w:rPr>
        <w:t xml:space="preserve"> дисциплин в учреждениях среднего профессионального образования необходимо учитывать ряд принципиальных особенностей: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75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применять</w:t>
      </w:r>
      <w:proofErr w:type="gramEnd"/>
      <w:r>
        <w:rPr>
          <w:rStyle w:val="1"/>
          <w:color w:val="000000"/>
        </w:rPr>
        <w:t xml:space="preserve"> наглядные способы представления учебного материала с использованием мультимедиа, обеспечивать доступ к необходимым информационным ресурсам;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использовать</w:t>
      </w:r>
      <w:proofErr w:type="gramEnd"/>
      <w:r>
        <w:rPr>
          <w:rStyle w:val="1"/>
          <w:color w:val="000000"/>
        </w:rPr>
        <w:t xml:space="preserve"> компьютерные</w:t>
      </w:r>
      <w:r w:rsidRPr="00B94A2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информационные</w:t>
      </w:r>
      <w:r>
        <w:rPr>
          <w:rStyle w:val="1"/>
          <w:color w:val="000000"/>
        </w:rPr>
        <w:t xml:space="preserve"> технологии на всех изучаемых дисциплинах в течение всего учебного процесса;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свободу выбора методики, стиля и средств обучения с целью выявления творческих индивидуальных способностей обучаемого в сочетании с возможностью их коллективной деятельности на основе </w:t>
      </w:r>
      <w:r>
        <w:rPr>
          <w:rStyle w:val="1"/>
          <w:color w:val="000000"/>
        </w:rPr>
        <w:lastRenderedPageBreak/>
        <w:t xml:space="preserve">информационных технологий и </w:t>
      </w:r>
      <w:r>
        <w:rPr>
          <w:rStyle w:val="1"/>
          <w:color w:val="000000"/>
        </w:rPr>
        <w:t xml:space="preserve">телекоммуникационных систем; 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создавать</w:t>
      </w:r>
      <w:proofErr w:type="gramEnd"/>
      <w:r>
        <w:rPr>
          <w:rStyle w:val="1"/>
          <w:color w:val="000000"/>
        </w:rPr>
        <w:t xml:space="preserve"> и применять на занятиях научно и методически обоснованные системы преподавания </w:t>
      </w:r>
      <w:r>
        <w:rPr>
          <w:rStyle w:val="1"/>
          <w:color w:val="000000"/>
        </w:rPr>
        <w:t>педагогических</w:t>
      </w:r>
      <w:r>
        <w:rPr>
          <w:rStyle w:val="1"/>
          <w:color w:val="000000"/>
        </w:rPr>
        <w:t xml:space="preserve"> дисциплин с использованием компьютерных технологий.</w:t>
      </w:r>
    </w:p>
    <w:p w:rsidR="00B94A2E" w:rsidRDefault="00B94A2E" w:rsidP="00B94A2E">
      <w:pPr>
        <w:pStyle w:val="a3"/>
        <w:shd w:val="clear" w:color="auto" w:fill="auto"/>
        <w:tabs>
          <w:tab w:val="left" w:pos="8031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Если соблюдать определенные педагогические условия, то на всех этапах образовательно</w:t>
      </w:r>
      <w:r>
        <w:rPr>
          <w:rStyle w:val="1"/>
          <w:color w:val="000000"/>
        </w:rPr>
        <w:t xml:space="preserve">го процесса будут формироваться </w:t>
      </w:r>
      <w:r>
        <w:rPr>
          <w:rStyle w:val="1"/>
          <w:color w:val="000000"/>
        </w:rPr>
        <w:t>необходимые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3" w:right="23"/>
        <w:jc w:val="both"/>
      </w:pPr>
      <w:proofErr w:type="gramStart"/>
      <w:r>
        <w:rPr>
          <w:rStyle w:val="1"/>
          <w:color w:val="000000"/>
        </w:rPr>
        <w:t>профессиональные</w:t>
      </w:r>
      <w:proofErr w:type="gramEnd"/>
      <w:r>
        <w:rPr>
          <w:rStyle w:val="1"/>
          <w:color w:val="000000"/>
        </w:rPr>
        <w:t xml:space="preserve"> компетенции будущих специалистов </w:t>
      </w:r>
      <w:r>
        <w:rPr>
          <w:rStyle w:val="1"/>
          <w:color w:val="000000"/>
        </w:rPr>
        <w:t xml:space="preserve">педагогического </w:t>
      </w:r>
      <w:r>
        <w:rPr>
          <w:rStyle w:val="1"/>
          <w:color w:val="000000"/>
        </w:rPr>
        <w:t>профиля. Основываясь на содержание стандартов третьего поколения можно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3" w:right="23"/>
        <w:jc w:val="both"/>
      </w:pPr>
      <w:proofErr w:type="gramStart"/>
      <w:r>
        <w:rPr>
          <w:rStyle w:val="1"/>
          <w:color w:val="000000"/>
        </w:rPr>
        <w:t>сформулировать</w:t>
      </w:r>
      <w:proofErr w:type="gramEnd"/>
      <w:r>
        <w:rPr>
          <w:rStyle w:val="1"/>
          <w:color w:val="000000"/>
        </w:rPr>
        <w:t xml:space="preserve"> профессиональные компетенции, которые будут обеспечивать комплексную компетентность обучаемых в профессиональной сфере: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возможность</w:t>
      </w:r>
      <w:proofErr w:type="gramEnd"/>
      <w:r>
        <w:rPr>
          <w:rStyle w:val="1"/>
          <w:color w:val="000000"/>
        </w:rPr>
        <w:t xml:space="preserve"> интеграции компьютерных информационных технологий и традиционных методов обучения при изучении нового материала (использование тестовой программы в обучающем режиме для закрепления полученных знаний);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формирование</w:t>
      </w:r>
      <w:proofErr w:type="gramEnd"/>
      <w:r>
        <w:rPr>
          <w:rStyle w:val="1"/>
          <w:color w:val="000000"/>
        </w:rPr>
        <w:t xml:space="preserve"> готовности студентов к самостоятельному выполнению практической работы на компьютере, применяя разработанные преподавателем методические указания и пособия или электронные учебники, поиск информации в сети Интернет;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применение</w:t>
      </w:r>
      <w:proofErr w:type="gramEnd"/>
      <w:r>
        <w:rPr>
          <w:rStyle w:val="1"/>
          <w:color w:val="000000"/>
        </w:rPr>
        <w:t xml:space="preserve"> компьютера при диагностике результатов обучения (использование тестовой программы для контроля усвоенного учебного материала).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На основе вышесказанного можно сформулировать основные тенденции, заложенные в основе компьютерных информационных учебных технологий: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развитие</w:t>
      </w:r>
      <w:proofErr w:type="gramEnd"/>
      <w:r>
        <w:rPr>
          <w:rStyle w:val="1"/>
          <w:color w:val="000000"/>
        </w:rPr>
        <w:t xml:space="preserve"> самостоятельности, устойчивой работоспособности, ответственности, готовности решать поставленную задачу нетрадиционными способами;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формирование</w:t>
      </w:r>
      <w:proofErr w:type="gramEnd"/>
      <w:r>
        <w:rPr>
          <w:rStyle w:val="1"/>
          <w:color w:val="000000"/>
        </w:rPr>
        <w:t xml:space="preserve"> таких качеств, как самоконтроль, самокритичность, </w:t>
      </w:r>
      <w:proofErr w:type="spellStart"/>
      <w:r>
        <w:rPr>
          <w:rStyle w:val="1"/>
          <w:color w:val="000000"/>
        </w:rPr>
        <w:t>саморегуляция</w:t>
      </w:r>
      <w:proofErr w:type="spellEnd"/>
      <w:r>
        <w:rPr>
          <w:rStyle w:val="1"/>
          <w:color w:val="000000"/>
        </w:rPr>
        <w:t xml:space="preserve"> - благодаря применению тестовых программ, а также программного обеспечения, позволяющего студенту раньше преподавателя увидеть результат своей деятельности и сделать выводы о правильности решения поставленной задачи;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порождение</w:t>
      </w:r>
      <w:proofErr w:type="gramEnd"/>
      <w:r>
        <w:rPr>
          <w:rStyle w:val="1"/>
          <w:color w:val="000000"/>
        </w:rPr>
        <w:t xml:space="preserve"> активности, поскольку необходимо постоянное участие студента в происходящем. Он является активным участником процесса обучения, а не пассивным слушателем лекции или просмотра видеофильмов;</w:t>
      </w:r>
    </w:p>
    <w:p w:rsidR="00B94A2E" w:rsidRDefault="00B94A2E" w:rsidP="00B94A2E">
      <w:pPr>
        <w:pStyle w:val="a3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</w:pPr>
      <w:proofErr w:type="gramStart"/>
      <w:r>
        <w:rPr>
          <w:rStyle w:val="1"/>
          <w:color w:val="000000"/>
        </w:rPr>
        <w:t>формирование</w:t>
      </w:r>
      <w:proofErr w:type="gramEnd"/>
      <w:r>
        <w:rPr>
          <w:rStyle w:val="1"/>
          <w:color w:val="000000"/>
        </w:rPr>
        <w:t xml:space="preserve"> и развитие креативного мышления, позволяющего развивать воображение и модельное видение, что особенно важно при обучении студентов </w:t>
      </w:r>
      <w:r>
        <w:rPr>
          <w:rStyle w:val="1"/>
          <w:color w:val="000000"/>
        </w:rPr>
        <w:t>педагогических</w:t>
      </w:r>
      <w:r>
        <w:rPr>
          <w:rStyle w:val="1"/>
          <w:color w:val="000000"/>
        </w:rPr>
        <w:t xml:space="preserve"> колледжей.</w:t>
      </w:r>
    </w:p>
    <w:p w:rsidR="00B94A2E" w:rsidRDefault="00B94A2E" w:rsidP="00B94A2E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Таким образом, практически каждая дисциплина среднего профессионального образования должна использовать компьютерные информационны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технологии для повышения уровня знаний студента, ускорения и улучшения подачи материала, активизации обучения. Это позволит повысить эффективность обучения, где требуется подача большого и достаточно трудного для ус</w:t>
      </w:r>
      <w:r>
        <w:rPr>
          <w:rStyle w:val="1"/>
          <w:color w:val="000000"/>
        </w:rPr>
        <w:t xml:space="preserve">воения студентами материала. </w:t>
      </w:r>
    </w:p>
    <w:p w:rsidR="00150C24" w:rsidRDefault="00150C24" w:rsidP="00150C24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lastRenderedPageBreak/>
        <w:t>Вывод - компьютерная культура преподавателя становится решающим условием успешного использования ИТО.</w:t>
      </w:r>
    </w:p>
    <w:p w:rsidR="00150C24" w:rsidRDefault="00150C24" w:rsidP="00150C24">
      <w:pPr>
        <w:pStyle w:val="a3"/>
        <w:shd w:val="clear" w:color="auto" w:fill="auto"/>
        <w:spacing w:after="333" w:line="322" w:lineRule="exact"/>
        <w:ind w:left="20" w:right="40" w:firstLine="720"/>
        <w:jc w:val="both"/>
      </w:pPr>
      <w:r>
        <w:rPr>
          <w:rStyle w:val="1"/>
          <w:color w:val="000000"/>
        </w:rPr>
        <w:t>Образование, особенно среднее специальное, является одним из важнейших факторов социального и экономического прогресса. Объем знаний, необходимых современному специалисту, возрастает, но срок обучения в колледже ограничен несколькими годами. Отсюда следует, что надо интенсифицировать учебный процесс, целеустремленно формировать качества, необходимые специалистам различных профессий. Для этого необходимо обновление всех сторон учебно-воспитательного процесса - его содержания, форм, методов, а что самое сложное - психологии преподавателей и студентов - образов их мыслей, интересов и установок, их отношений друг к другу.</w:t>
      </w:r>
    </w:p>
    <w:p w:rsidR="003B2EB7" w:rsidRDefault="003B2EB7" w:rsidP="00743EC6"/>
    <w:p w:rsidR="00B94A2E" w:rsidRDefault="00B94A2E" w:rsidP="00743EC6"/>
    <w:p w:rsidR="00B94A2E" w:rsidRDefault="00B94A2E" w:rsidP="00743EC6"/>
    <w:p w:rsidR="00B94A2E" w:rsidRDefault="00B94A2E" w:rsidP="00743EC6"/>
    <w:p w:rsidR="00B94A2E" w:rsidRDefault="00B94A2E" w:rsidP="00743EC6"/>
    <w:p w:rsidR="00B94A2E" w:rsidRDefault="00B94A2E" w:rsidP="00743EC6"/>
    <w:p w:rsidR="00B94A2E" w:rsidRDefault="00B94A2E" w:rsidP="00B94A2E">
      <w:pPr>
        <w:jc w:val="center"/>
      </w:pPr>
      <w:r>
        <w:rPr>
          <w:rStyle w:val="1"/>
        </w:rPr>
        <w:t>ЛИТЕРАТУРА</w:t>
      </w:r>
    </w:p>
    <w:p w:rsidR="00B94A2E" w:rsidRDefault="00B94A2E" w:rsidP="00150C24">
      <w:pPr>
        <w:jc w:val="both"/>
      </w:pPr>
    </w:p>
    <w:p w:rsidR="00150C24" w:rsidRDefault="00150C24" w:rsidP="00150C24">
      <w:pPr>
        <w:pStyle w:val="41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 w:line="322" w:lineRule="exact"/>
        <w:ind w:left="20" w:right="40" w:firstLine="720"/>
        <w:jc w:val="both"/>
      </w:pPr>
      <w:r>
        <w:rPr>
          <w:rStyle w:val="4"/>
          <w:i/>
          <w:iCs/>
          <w:color w:val="000000"/>
        </w:rPr>
        <w:t>Образцов</w:t>
      </w:r>
      <w:r>
        <w:rPr>
          <w:rStyle w:val="40"/>
          <w:i w:val="0"/>
          <w:iCs w:val="0"/>
          <w:color w:val="000000"/>
        </w:rPr>
        <w:t xml:space="preserve"> </w:t>
      </w:r>
      <w:r>
        <w:rPr>
          <w:rStyle w:val="4"/>
          <w:i/>
          <w:iCs/>
          <w:color w:val="000000"/>
        </w:rPr>
        <w:t>П. И. Психолого-педагогические аспекты разработки и применения в вузе информационных технологий обучения: монография П. И. Образцов. - Орловский государственный технический университет. - Орел,</w:t>
      </w:r>
    </w:p>
    <w:p w:rsidR="00150C24" w:rsidRDefault="00150C24" w:rsidP="00150C24">
      <w:pPr>
        <w:pStyle w:val="41"/>
        <w:shd w:val="clear" w:color="auto" w:fill="auto"/>
        <w:tabs>
          <w:tab w:val="left" w:pos="711"/>
          <w:tab w:val="left" w:pos="1052"/>
        </w:tabs>
        <w:spacing w:before="0" w:after="193" w:line="322" w:lineRule="exact"/>
        <w:ind w:left="20"/>
        <w:jc w:val="both"/>
      </w:pPr>
      <w:r>
        <w:rPr>
          <w:rStyle w:val="4"/>
          <w:i/>
          <w:iCs/>
          <w:color w:val="000000"/>
        </w:rPr>
        <w:t xml:space="preserve">2008. </w:t>
      </w:r>
      <w:r>
        <w:rPr>
          <w:rStyle w:val="4"/>
          <w:i/>
          <w:iCs/>
          <w:color w:val="000000"/>
        </w:rPr>
        <w:t>-145 с.</w:t>
      </w:r>
    </w:p>
    <w:p w:rsidR="001A4E4E" w:rsidRDefault="001A4E4E" w:rsidP="00150C24">
      <w:pPr>
        <w:pStyle w:val="41"/>
        <w:numPr>
          <w:ilvl w:val="0"/>
          <w:numId w:val="5"/>
        </w:numPr>
        <w:shd w:val="clear" w:color="auto" w:fill="auto"/>
        <w:spacing w:before="0" w:after="0" w:line="322" w:lineRule="exact"/>
        <w:ind w:left="20" w:right="520" w:firstLine="700"/>
        <w:jc w:val="both"/>
      </w:pPr>
      <w:r>
        <w:rPr>
          <w:rStyle w:val="4"/>
          <w:i/>
          <w:iCs/>
          <w:color w:val="000000"/>
        </w:rPr>
        <w:t xml:space="preserve">От профессионального стандарта к содержанию и технологиям образования/ авт. сост. Л.В. Елагина, И.Г. </w:t>
      </w:r>
      <w:proofErr w:type="spellStart"/>
      <w:r>
        <w:rPr>
          <w:rStyle w:val="4"/>
          <w:i/>
          <w:iCs/>
          <w:color w:val="000000"/>
        </w:rPr>
        <w:t>Золкина</w:t>
      </w:r>
      <w:proofErr w:type="spellEnd"/>
      <w:r>
        <w:rPr>
          <w:rStyle w:val="4"/>
          <w:i/>
          <w:iCs/>
          <w:color w:val="000000"/>
        </w:rPr>
        <w:t xml:space="preserve">, Н.А. Сергеева - Оренбург, </w:t>
      </w:r>
      <w:proofErr w:type="gramStart"/>
      <w:r>
        <w:rPr>
          <w:rStyle w:val="4"/>
          <w:i/>
          <w:iCs/>
          <w:color w:val="000000"/>
        </w:rPr>
        <w:t>2010.-</w:t>
      </w:r>
      <w:proofErr w:type="gramEnd"/>
      <w:r>
        <w:rPr>
          <w:rStyle w:val="4"/>
          <w:i/>
          <w:iCs/>
          <w:color w:val="000000"/>
        </w:rPr>
        <w:t>68с.</w:t>
      </w:r>
    </w:p>
    <w:p w:rsidR="00150C24" w:rsidRPr="001A4E4E" w:rsidRDefault="00150C24" w:rsidP="00150C24">
      <w:pPr>
        <w:pStyle w:val="4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322" w:lineRule="exact"/>
        <w:ind w:left="40" w:right="40" w:firstLine="720"/>
        <w:jc w:val="both"/>
        <w:rPr>
          <w:rStyle w:val="4"/>
          <w:i/>
          <w:iCs/>
          <w:shd w:val="clear" w:color="auto" w:fill="auto"/>
        </w:rPr>
      </w:pPr>
      <w:r>
        <w:rPr>
          <w:rStyle w:val="4"/>
          <w:i/>
          <w:iCs/>
          <w:color w:val="000000"/>
        </w:rPr>
        <w:t xml:space="preserve">Попов М. В. Технология применения компьютера в учебном процессе // Сб. «Учебные технологии». - </w:t>
      </w:r>
      <w:proofErr w:type="gramStart"/>
      <w:r>
        <w:rPr>
          <w:rStyle w:val="4"/>
          <w:i/>
          <w:iCs/>
          <w:color w:val="000000"/>
        </w:rPr>
        <w:t>СПб.:</w:t>
      </w:r>
      <w:proofErr w:type="gramEnd"/>
      <w:r>
        <w:rPr>
          <w:rStyle w:val="4"/>
          <w:i/>
          <w:iCs/>
          <w:color w:val="000000"/>
        </w:rPr>
        <w:t xml:space="preserve"> НОВА, 2008. - 482 с.</w:t>
      </w:r>
    </w:p>
    <w:p w:rsidR="001A4E4E" w:rsidRDefault="001A4E4E" w:rsidP="00150C24">
      <w:pPr>
        <w:pStyle w:val="41"/>
        <w:shd w:val="clear" w:color="auto" w:fill="auto"/>
        <w:tabs>
          <w:tab w:val="left" w:pos="1014"/>
        </w:tabs>
        <w:spacing w:before="0" w:after="0" w:line="322" w:lineRule="exact"/>
        <w:ind w:right="40"/>
        <w:jc w:val="both"/>
      </w:pPr>
    </w:p>
    <w:p w:rsidR="00B94A2E" w:rsidRDefault="00B94A2E" w:rsidP="00743EC6"/>
    <w:sectPr w:rsidR="00B9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F"/>
    <w:multiLevelType w:val="multilevel"/>
    <w:tmpl w:val="0000001E"/>
    <w:lvl w:ilvl="0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7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56DD2EAE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ED013A4"/>
    <w:multiLevelType w:val="hybridMultilevel"/>
    <w:tmpl w:val="373C52DE"/>
    <w:lvl w:ilvl="0" w:tplc="6A0024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99651B0"/>
    <w:multiLevelType w:val="hybridMultilevel"/>
    <w:tmpl w:val="A99EC342"/>
    <w:lvl w:ilvl="0" w:tplc="F650EA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6"/>
    <w:rsid w:val="00066F62"/>
    <w:rsid w:val="00084FBB"/>
    <w:rsid w:val="00096972"/>
    <w:rsid w:val="000B4A38"/>
    <w:rsid w:val="00150C24"/>
    <w:rsid w:val="001745F5"/>
    <w:rsid w:val="001947C1"/>
    <w:rsid w:val="001A4E4E"/>
    <w:rsid w:val="001B6E49"/>
    <w:rsid w:val="00214F8A"/>
    <w:rsid w:val="002201F1"/>
    <w:rsid w:val="002F4020"/>
    <w:rsid w:val="003B2EB7"/>
    <w:rsid w:val="003F0BF3"/>
    <w:rsid w:val="00444414"/>
    <w:rsid w:val="00536EB7"/>
    <w:rsid w:val="00624655"/>
    <w:rsid w:val="006326F6"/>
    <w:rsid w:val="006A6908"/>
    <w:rsid w:val="006D73ED"/>
    <w:rsid w:val="00717C24"/>
    <w:rsid w:val="00743EC6"/>
    <w:rsid w:val="0078090C"/>
    <w:rsid w:val="007B5890"/>
    <w:rsid w:val="00886473"/>
    <w:rsid w:val="009B3F85"/>
    <w:rsid w:val="009C0056"/>
    <w:rsid w:val="00A71406"/>
    <w:rsid w:val="00AA086A"/>
    <w:rsid w:val="00AF0CA0"/>
    <w:rsid w:val="00B645E1"/>
    <w:rsid w:val="00B94A2E"/>
    <w:rsid w:val="00BF5B4E"/>
    <w:rsid w:val="00C308F4"/>
    <w:rsid w:val="00D272CE"/>
    <w:rsid w:val="00D3402C"/>
    <w:rsid w:val="00E44A5F"/>
    <w:rsid w:val="00EE1CA2"/>
    <w:rsid w:val="00F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54E5-4824-4F09-A3FD-B49626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43EC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743EC6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43EC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743E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43EC6"/>
    <w:pPr>
      <w:shd w:val="clear" w:color="auto" w:fill="FFFFFF"/>
      <w:spacing w:before="780" w:line="240" w:lineRule="atLeas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B94A2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94A2E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40">
    <w:name w:val="Основной текст (4) + Не курсив"/>
    <w:basedOn w:val="4"/>
    <w:uiPriority w:val="99"/>
    <w:rsid w:val="00150C24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2015-02-02T09:02:00Z</dcterms:created>
  <dcterms:modified xsi:type="dcterms:W3CDTF">2015-02-02T10:18:00Z</dcterms:modified>
</cp:coreProperties>
</file>