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64" w:rsidRPr="005E1F64" w:rsidRDefault="005E1F64" w:rsidP="005E1F64">
      <w:pPr>
        <w:pStyle w:val="Style2"/>
        <w:widowControl/>
        <w:spacing w:before="144" w:line="240" w:lineRule="auto"/>
        <w:jc w:val="center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5E1F64">
        <w:rPr>
          <w:rStyle w:val="FontStyle11"/>
          <w:rFonts w:ascii="Times New Roman" w:hAnsi="Times New Roman" w:cs="Times New Roman"/>
          <w:b/>
          <w:sz w:val="28"/>
          <w:szCs w:val="28"/>
        </w:rPr>
        <w:t>Мастер-класс «Мозайка из бумажных комочков»</w:t>
      </w:r>
    </w:p>
    <w:p w:rsidR="007550DE" w:rsidRPr="007550DE" w:rsidRDefault="007550DE" w:rsidP="007550DE">
      <w:pPr>
        <w:pStyle w:val="Style2"/>
        <w:widowControl/>
        <w:spacing w:before="144"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7550DE">
        <w:rPr>
          <w:rStyle w:val="FontStyle11"/>
          <w:rFonts w:ascii="Times New Roman" w:hAnsi="Times New Roman" w:cs="Times New Roman"/>
          <w:sz w:val="24"/>
          <w:szCs w:val="24"/>
        </w:rPr>
        <w:t>Интересные, оригинальные и совсем не сложные игрушки, сувениры, отк</w:t>
      </w:r>
      <w:r w:rsidRPr="007550DE">
        <w:rPr>
          <w:rStyle w:val="FontStyle11"/>
          <w:rFonts w:ascii="Times New Roman" w:hAnsi="Times New Roman" w:cs="Times New Roman"/>
          <w:sz w:val="24"/>
          <w:szCs w:val="24"/>
        </w:rPr>
        <w:softHyphen/>
        <w:t>рытки и даже целые панно можно сделать из простых бумажных комочков. Для работы можно использовать любую бумагу: простую цветную, крепо</w:t>
      </w:r>
      <w:r w:rsidRPr="007550DE">
        <w:rPr>
          <w:rStyle w:val="FontStyle11"/>
          <w:rFonts w:ascii="Times New Roman" w:hAnsi="Times New Roman" w:cs="Times New Roman"/>
          <w:sz w:val="24"/>
          <w:szCs w:val="24"/>
        </w:rPr>
        <w:softHyphen/>
        <w:t>вую (гофрированную), бумажные салфетки, мягкие фантики, папиросную бумагу, фольгу и даже старые газеты.</w:t>
      </w:r>
    </w:p>
    <w:p w:rsidR="007550DE" w:rsidRPr="007550DE" w:rsidRDefault="007550DE" w:rsidP="007550DE">
      <w:pPr>
        <w:pStyle w:val="Style2"/>
        <w:widowControl/>
        <w:spacing w:line="240" w:lineRule="auto"/>
        <w:rPr>
          <w:rFonts w:ascii="Times New Roman" w:hAnsi="Times New Roman" w:cs="Times New Roman"/>
        </w:rPr>
      </w:pPr>
    </w:p>
    <w:p w:rsidR="007550DE" w:rsidRPr="007550DE" w:rsidRDefault="007550DE" w:rsidP="007550DE">
      <w:pPr>
        <w:pStyle w:val="Style2"/>
        <w:widowControl/>
        <w:spacing w:before="29"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Для изготовления бумажного комочка</w:t>
      </w:r>
      <w:r w:rsidRPr="007550DE">
        <w:rPr>
          <w:rStyle w:val="FontStyle11"/>
          <w:rFonts w:ascii="Times New Roman" w:hAnsi="Times New Roman" w:cs="Times New Roman"/>
          <w:sz w:val="24"/>
          <w:szCs w:val="24"/>
        </w:rPr>
        <w:t xml:space="preserve"> нужно оторвать от цело</w:t>
      </w:r>
      <w:r w:rsidRPr="007550DE">
        <w:rPr>
          <w:rStyle w:val="FontStyle11"/>
          <w:rFonts w:ascii="Times New Roman" w:hAnsi="Times New Roman" w:cs="Times New Roman"/>
          <w:sz w:val="24"/>
          <w:szCs w:val="24"/>
        </w:rPr>
        <w:softHyphen/>
        <w:t>го листа бумаги небольшой кусочек и смять его, прокатав между паль</w:t>
      </w:r>
      <w:r w:rsidRPr="007550DE">
        <w:rPr>
          <w:rStyle w:val="FontStyle11"/>
          <w:rFonts w:ascii="Times New Roman" w:hAnsi="Times New Roman" w:cs="Times New Roman"/>
          <w:sz w:val="24"/>
          <w:szCs w:val="24"/>
        </w:rPr>
        <w:softHyphen/>
        <w:t>цами. В зависимости от размера оторванного кусочка и цвета бумаги меняется величина комочка и степень его применения в работе. Из больших комочков можно изготовить забавные игрушки, соединяя комочки с помощью клея или насаживая их на зубочистку (снеговик, зай</w:t>
      </w:r>
      <w:r w:rsidRPr="007550DE">
        <w:rPr>
          <w:rStyle w:val="FontStyle11"/>
          <w:rFonts w:ascii="Times New Roman" w:hAnsi="Times New Roman" w:cs="Times New Roman"/>
          <w:sz w:val="24"/>
          <w:szCs w:val="24"/>
        </w:rPr>
        <w:softHyphen/>
        <w:t>чик, цыпленок, жучок и т.п.).</w:t>
      </w:r>
    </w:p>
    <w:p w:rsidR="007550DE" w:rsidRPr="007550DE" w:rsidRDefault="007550DE" w:rsidP="007550DE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7550DE">
        <w:rPr>
          <w:rStyle w:val="FontStyle11"/>
          <w:rFonts w:ascii="Times New Roman" w:hAnsi="Times New Roman" w:cs="Times New Roman"/>
          <w:sz w:val="24"/>
          <w:szCs w:val="24"/>
        </w:rPr>
        <w:t>Небольшие бумажные комочки можно использовать как элементы мозаики. Только нужно экспериментальным путем опреде</w:t>
      </w:r>
      <w:r w:rsidRPr="007550DE">
        <w:rPr>
          <w:rStyle w:val="FontStyle11"/>
          <w:rFonts w:ascii="Times New Roman" w:hAnsi="Times New Roman" w:cs="Times New Roman"/>
          <w:sz w:val="24"/>
          <w:szCs w:val="24"/>
        </w:rPr>
        <w:softHyphen/>
        <w:t>лить размер отрываемых кусочков бумаги и потрениро</w:t>
      </w:r>
      <w:r w:rsidRPr="007550DE">
        <w:rPr>
          <w:rStyle w:val="FontStyle11"/>
          <w:rFonts w:ascii="Times New Roman" w:hAnsi="Times New Roman" w:cs="Times New Roman"/>
          <w:sz w:val="24"/>
          <w:szCs w:val="24"/>
        </w:rPr>
        <w:softHyphen/>
        <w:t>ваться, чтобы комочки получались одинаковыми по величине, были достаточно круглыми и не разво</w:t>
      </w:r>
      <w:r w:rsidRPr="007550DE">
        <w:rPr>
          <w:rStyle w:val="FontStyle11"/>
          <w:rFonts w:ascii="Times New Roman" w:hAnsi="Times New Roman" w:cs="Times New Roman"/>
          <w:sz w:val="24"/>
          <w:szCs w:val="24"/>
        </w:rPr>
        <w:softHyphen/>
        <w:t>рачивались. Приклеивать бумажные комочки лучше клеем «ПВА», но можно и клеящим ка</w:t>
      </w:r>
      <w:r w:rsidRPr="007550DE">
        <w:rPr>
          <w:rStyle w:val="FontStyle11"/>
          <w:rFonts w:ascii="Times New Roman" w:hAnsi="Times New Roman" w:cs="Times New Roman"/>
          <w:sz w:val="24"/>
          <w:szCs w:val="24"/>
        </w:rPr>
        <w:softHyphen/>
        <w:t>рандашом. Для основы мозаики подой</w:t>
      </w:r>
      <w:r w:rsidRPr="007550DE">
        <w:rPr>
          <w:rStyle w:val="FontStyle11"/>
          <w:rFonts w:ascii="Times New Roman" w:hAnsi="Times New Roman" w:cs="Times New Roman"/>
          <w:sz w:val="24"/>
          <w:szCs w:val="24"/>
        </w:rPr>
        <w:softHyphen/>
        <w:t>дет картон или плотная бумага.</w:t>
      </w:r>
    </w:p>
    <w:p w:rsidR="007550DE" w:rsidRDefault="007550DE" w:rsidP="007550DE">
      <w:pPr>
        <w:pStyle w:val="Style6"/>
        <w:widowControl/>
        <w:spacing w:before="173" w:line="250" w:lineRule="exact"/>
        <w:rPr>
          <w:rStyle w:val="FontStyle16"/>
        </w:rPr>
      </w:pPr>
      <w:r>
        <w:rPr>
          <w:rStyle w:val="FontStyle16"/>
        </w:rPr>
        <w:t>Материалы и инструменты:</w:t>
      </w:r>
    </w:p>
    <w:p w:rsidR="007550DE" w:rsidRDefault="007550DE" w:rsidP="007550DE">
      <w:pPr>
        <w:pStyle w:val="Style6"/>
        <w:widowControl/>
        <w:spacing w:before="173" w:line="250" w:lineRule="exact"/>
        <w:rPr>
          <w:rStyle w:val="FontStyle16"/>
        </w:rPr>
      </w:pPr>
      <w:r>
        <w:rPr>
          <w:rStyle w:val="FontStyle16"/>
        </w:rPr>
        <w:t>креповая (гофрированная) бумага желтого и красного цветов (можно других цве</w:t>
      </w:r>
      <w:r>
        <w:rPr>
          <w:rStyle w:val="FontStyle16"/>
        </w:rPr>
        <w:softHyphen/>
        <w:t>тов в любом сочетании; один цвет — для самого яб</w:t>
      </w:r>
      <w:r>
        <w:rPr>
          <w:rStyle w:val="FontStyle16"/>
        </w:rPr>
        <w:softHyphen/>
        <w:t>лока, другой - для румя</w:t>
      </w:r>
      <w:r>
        <w:rPr>
          <w:rStyle w:val="FontStyle16"/>
        </w:rPr>
        <w:softHyphen/>
        <w:t>ного бочка);</w:t>
      </w:r>
    </w:p>
    <w:p w:rsidR="007550DE" w:rsidRDefault="007550DE" w:rsidP="007550DE">
      <w:pPr>
        <w:pStyle w:val="Style6"/>
        <w:widowControl/>
        <w:spacing w:line="250" w:lineRule="exact"/>
        <w:rPr>
          <w:rStyle w:val="FontStyle16"/>
        </w:rPr>
      </w:pPr>
      <w:r>
        <w:rPr>
          <w:rStyle w:val="FontStyle16"/>
        </w:rPr>
        <w:t>картон или плотная бума</w:t>
      </w:r>
      <w:r>
        <w:rPr>
          <w:rStyle w:val="FontStyle16"/>
        </w:rPr>
        <w:softHyphen/>
        <w:t>га красного цвета для ос</w:t>
      </w:r>
      <w:r>
        <w:rPr>
          <w:rStyle w:val="FontStyle16"/>
        </w:rPr>
        <w:softHyphen/>
        <w:t>новы мозаики (картон для основы лучше брать того же цвета, что и бумага для яблока);</w:t>
      </w:r>
    </w:p>
    <w:p w:rsidR="007550DE" w:rsidRDefault="007550DE" w:rsidP="007550DE">
      <w:pPr>
        <w:pStyle w:val="Style6"/>
        <w:widowControl/>
        <w:spacing w:line="250" w:lineRule="exact"/>
        <w:rPr>
          <w:rStyle w:val="FontStyle16"/>
        </w:rPr>
      </w:pPr>
      <w:r>
        <w:rPr>
          <w:rStyle w:val="FontStyle16"/>
        </w:rPr>
        <w:t>картон или плотная бума</w:t>
      </w:r>
      <w:r>
        <w:rPr>
          <w:rStyle w:val="FontStyle16"/>
        </w:rPr>
        <w:softHyphen/>
        <w:t>га коричневого цвета для черенка;</w:t>
      </w:r>
    </w:p>
    <w:p w:rsidR="007550DE" w:rsidRDefault="007550DE" w:rsidP="007550DE">
      <w:pPr>
        <w:pStyle w:val="Style6"/>
        <w:widowControl/>
        <w:spacing w:line="250" w:lineRule="exact"/>
        <w:rPr>
          <w:rStyle w:val="FontStyle16"/>
        </w:rPr>
      </w:pPr>
      <w:r>
        <w:rPr>
          <w:rStyle w:val="FontStyle16"/>
        </w:rPr>
        <w:t>двусторонняя бумага для оригами зеленого цвета для листика;</w:t>
      </w:r>
    </w:p>
    <w:p w:rsidR="007550DE" w:rsidRDefault="007550DE" w:rsidP="007550DE">
      <w:pPr>
        <w:pStyle w:val="Style6"/>
        <w:widowControl/>
        <w:spacing w:line="250" w:lineRule="exact"/>
        <w:rPr>
          <w:rStyle w:val="FontStyle16"/>
        </w:rPr>
      </w:pPr>
      <w:r>
        <w:rPr>
          <w:rStyle w:val="FontStyle16"/>
        </w:rPr>
        <w:t>клей «ПВА» или клеящий карандаш;</w:t>
      </w:r>
    </w:p>
    <w:p w:rsidR="007550DE" w:rsidRDefault="007550DE" w:rsidP="007550DE">
      <w:pPr>
        <w:pStyle w:val="Style4"/>
        <w:widowControl/>
        <w:rPr>
          <w:rStyle w:val="FontStyle16"/>
        </w:rPr>
      </w:pPr>
      <w:r>
        <w:rPr>
          <w:rStyle w:val="FontStyle16"/>
        </w:rPr>
        <w:t>небольшой лист гофриро</w:t>
      </w:r>
      <w:r>
        <w:rPr>
          <w:rStyle w:val="FontStyle16"/>
        </w:rPr>
        <w:softHyphen/>
        <w:t>ванного упаковочного кар</w:t>
      </w:r>
      <w:r>
        <w:rPr>
          <w:rStyle w:val="FontStyle16"/>
        </w:rPr>
        <w:softHyphen/>
        <w:t>тона для просушки гото</w:t>
      </w:r>
      <w:r>
        <w:rPr>
          <w:rStyle w:val="FontStyle16"/>
        </w:rPr>
        <w:softHyphen/>
        <w:t>вой мозаики; ножницы; кисточка для клея; зубочистки; карандаш; булавки.</w:t>
      </w:r>
    </w:p>
    <w:p w:rsidR="00805A2A" w:rsidRDefault="007550DE">
      <w:pPr>
        <w:rPr>
          <w:rFonts w:ascii="Times New Roman" w:hAnsi="Times New Roman" w:cs="Times New Roman"/>
          <w:b/>
          <w:sz w:val="24"/>
          <w:szCs w:val="24"/>
        </w:rPr>
      </w:pPr>
      <w:r w:rsidRPr="007550DE">
        <w:rPr>
          <w:rFonts w:ascii="Times New Roman" w:hAnsi="Times New Roman" w:cs="Times New Roman"/>
          <w:b/>
          <w:sz w:val="24"/>
          <w:szCs w:val="24"/>
        </w:rPr>
        <w:t>Порядок изготовления:</w:t>
      </w:r>
    </w:p>
    <w:p w:rsidR="007550DE" w:rsidRDefault="007550DE" w:rsidP="005E1F6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50DE">
        <w:rPr>
          <w:rFonts w:ascii="Times New Roman" w:hAnsi="Times New Roman" w:cs="Times New Roman"/>
          <w:sz w:val="24"/>
          <w:szCs w:val="24"/>
        </w:rPr>
        <w:t>Отрезать от рулона креповой бумаги</w:t>
      </w:r>
      <w:r>
        <w:rPr>
          <w:rFonts w:ascii="Times New Roman" w:hAnsi="Times New Roman" w:cs="Times New Roman"/>
          <w:sz w:val="24"/>
          <w:szCs w:val="24"/>
        </w:rPr>
        <w:t xml:space="preserve"> полоску 2-3 см поперёк морщинок.</w:t>
      </w:r>
    </w:p>
    <w:p w:rsidR="007550DE" w:rsidRDefault="007550DE" w:rsidP="005E1F6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Оторвать от полоски кусочек бумаги, смять его и прокатать его между пальцами</w:t>
      </w:r>
      <w:r w:rsidR="000F40D2">
        <w:rPr>
          <w:rFonts w:ascii="Times New Roman" w:hAnsi="Times New Roman" w:cs="Times New Roman"/>
          <w:sz w:val="24"/>
          <w:szCs w:val="24"/>
        </w:rPr>
        <w:t>, чтобы получился комочек размером с горошину.</w:t>
      </w:r>
    </w:p>
    <w:p w:rsidR="000F40D2" w:rsidRDefault="000F40D2" w:rsidP="005E1F6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картоне нарисовать контур задуманного рисунка, можно рисунок распечатать на цветном принтере.</w:t>
      </w:r>
    </w:p>
    <w:p w:rsidR="000F40D2" w:rsidRDefault="000F40D2" w:rsidP="005E1F6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Вырезать основу и можно начинать накладывать комочки.</w:t>
      </w:r>
    </w:p>
    <w:p w:rsidR="000F40D2" w:rsidRDefault="000F40D2" w:rsidP="005E1F6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Нанести по контуру рисунка или заготовки тонкую полоску клея ПВА и укладывать заготовленные комочки на клей. Прижимать сильно не нужно, чтобы комочки сохраняли форму и т.д.</w:t>
      </w:r>
    </w:p>
    <w:p w:rsidR="005E1F64" w:rsidRDefault="000F40D2" w:rsidP="005E1F6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выкладывать мозайку пока форма не заполнится бумажными комочками. Для просушки на упаковочный картон прикрепить заготовку при помощи булавок.</w:t>
      </w:r>
    </w:p>
    <w:p w:rsidR="005E1F64" w:rsidRDefault="005E1F64" w:rsidP="005E1F6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1F64" w:rsidRPr="005E1F64" w:rsidRDefault="005E1F64" w:rsidP="005E1F64">
      <w:pPr>
        <w:pStyle w:val="Style4"/>
        <w:widowControl/>
        <w:spacing w:line="240" w:lineRule="auto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5E1F64">
        <w:rPr>
          <w:rStyle w:val="FontStyle12"/>
          <w:rFonts w:ascii="Times New Roman" w:hAnsi="Times New Roman" w:cs="Times New Roman"/>
          <w:b/>
          <w:sz w:val="24"/>
          <w:szCs w:val="24"/>
        </w:rPr>
        <w:t>Оформление работы:</w:t>
      </w:r>
    </w:p>
    <w:p w:rsidR="005E1F64" w:rsidRPr="005E1F64" w:rsidRDefault="005E1F64" w:rsidP="005E1F64">
      <w:pPr>
        <w:pStyle w:val="Style4"/>
        <w:widowControl/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5E1F64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5E1F64">
        <w:rPr>
          <w:rStyle w:val="FontStyle13"/>
          <w:rFonts w:ascii="Times New Roman" w:hAnsi="Times New Roman" w:cs="Times New Roman"/>
          <w:sz w:val="24"/>
          <w:szCs w:val="24"/>
        </w:rPr>
        <w:t xml:space="preserve">Таким яблочком </w:t>
      </w: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или бабочкой </w:t>
      </w:r>
      <w:r w:rsidRPr="005E1F64">
        <w:rPr>
          <w:rStyle w:val="FontStyle13"/>
          <w:rFonts w:ascii="Times New Roman" w:hAnsi="Times New Roman" w:cs="Times New Roman"/>
          <w:sz w:val="24"/>
          <w:szCs w:val="24"/>
        </w:rPr>
        <w:t>можно украсить открыт</w:t>
      </w:r>
      <w:r w:rsidRPr="005E1F64">
        <w:rPr>
          <w:rStyle w:val="FontStyle13"/>
          <w:rFonts w:ascii="Times New Roman" w:hAnsi="Times New Roman" w:cs="Times New Roman"/>
          <w:sz w:val="24"/>
          <w:szCs w:val="24"/>
        </w:rPr>
        <w:softHyphen/>
        <w:t>ку. Можно поместить работу в подходящую рамку, и получится симпатичное настенное украшение. Можно сделать подвеску, нап</w:t>
      </w:r>
      <w:r w:rsidRPr="005E1F64">
        <w:rPr>
          <w:rStyle w:val="FontStyle13"/>
          <w:rFonts w:ascii="Times New Roman" w:hAnsi="Times New Roman" w:cs="Times New Roman"/>
          <w:sz w:val="24"/>
          <w:szCs w:val="24"/>
        </w:rPr>
        <w:softHyphen/>
        <w:t xml:space="preserve">ример, для новогодней елки, Только в этом </w:t>
      </w: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случае основу для мозаики сделаем </w:t>
      </w:r>
      <w:r w:rsidRPr="005E1F64">
        <w:rPr>
          <w:rStyle w:val="FontStyle13"/>
          <w:rFonts w:ascii="Times New Roman" w:hAnsi="Times New Roman" w:cs="Times New Roman"/>
          <w:sz w:val="24"/>
          <w:szCs w:val="24"/>
        </w:rPr>
        <w:t xml:space="preserve"> двусто</w:t>
      </w:r>
      <w:r w:rsidRPr="005E1F64">
        <w:rPr>
          <w:rStyle w:val="FontStyle13"/>
          <w:rFonts w:ascii="Times New Roman" w:hAnsi="Times New Roman" w:cs="Times New Roman"/>
          <w:sz w:val="24"/>
          <w:szCs w:val="24"/>
        </w:rPr>
        <w:softHyphen/>
        <w:t xml:space="preserve">ронней, соединив оба слоя клеем </w:t>
      </w:r>
      <w:r w:rsidRPr="005E1F64">
        <w:rPr>
          <w:rStyle w:val="FontStyle12"/>
          <w:rFonts w:ascii="Times New Roman" w:hAnsi="Times New Roman" w:cs="Times New Roman"/>
          <w:sz w:val="24"/>
          <w:szCs w:val="24"/>
        </w:rPr>
        <w:t xml:space="preserve">«ПВА». </w:t>
      </w:r>
      <w:r w:rsidRPr="005E1F64">
        <w:rPr>
          <w:rStyle w:val="FontStyle13"/>
          <w:rFonts w:ascii="Times New Roman" w:hAnsi="Times New Roman" w:cs="Times New Roman"/>
          <w:sz w:val="24"/>
          <w:szCs w:val="24"/>
        </w:rPr>
        <w:t xml:space="preserve">Когда клей подсохнет, выкладывай мозаику только на одной стороне основы. </w:t>
      </w:r>
      <w:r w:rsidRPr="005E1F64">
        <w:rPr>
          <w:rStyle w:val="FontStyle12"/>
          <w:rFonts w:ascii="Times New Roman" w:hAnsi="Times New Roman" w:cs="Times New Roman"/>
          <w:sz w:val="24"/>
          <w:szCs w:val="24"/>
        </w:rPr>
        <w:t xml:space="preserve">А </w:t>
      </w:r>
      <w:r w:rsidRPr="005E1F64">
        <w:rPr>
          <w:rStyle w:val="FontStyle13"/>
          <w:rFonts w:ascii="Times New Roman" w:hAnsi="Times New Roman" w:cs="Times New Roman"/>
          <w:sz w:val="24"/>
          <w:szCs w:val="24"/>
        </w:rPr>
        <w:t>можно изготовить не од</w:t>
      </w:r>
      <w:r w:rsidRPr="005E1F64">
        <w:rPr>
          <w:rStyle w:val="FontStyle13"/>
          <w:rFonts w:ascii="Times New Roman" w:hAnsi="Times New Roman" w:cs="Times New Roman"/>
          <w:sz w:val="24"/>
          <w:szCs w:val="24"/>
        </w:rPr>
        <w:softHyphen/>
        <w:t>но яблочко, а несколько, и оформить коллек</w:t>
      </w:r>
      <w:r w:rsidRPr="005E1F64">
        <w:rPr>
          <w:rStyle w:val="FontStyle13"/>
          <w:rFonts w:ascii="Times New Roman" w:hAnsi="Times New Roman" w:cs="Times New Roman"/>
          <w:sz w:val="24"/>
          <w:szCs w:val="24"/>
        </w:rPr>
        <w:softHyphen/>
        <w:t>тивную работу в виде панно «Яблоня». Для работы можно использовать книги-раскрас</w:t>
      </w:r>
      <w:r w:rsidRPr="005E1F64">
        <w:rPr>
          <w:rStyle w:val="FontStyle13"/>
          <w:rFonts w:ascii="Times New Roman" w:hAnsi="Times New Roman" w:cs="Times New Roman"/>
          <w:sz w:val="24"/>
          <w:szCs w:val="24"/>
        </w:rPr>
        <w:softHyphen/>
        <w:t>ки. Рисунки этих книг можно не только раскрасить карандашами, фломастерами и красками, но и методом «комкования».</w:t>
      </w:r>
    </w:p>
    <w:p w:rsidR="000F40D2" w:rsidRPr="005E1F64" w:rsidRDefault="000F40D2" w:rsidP="005E1F64">
      <w:pPr>
        <w:ind w:firstLine="708"/>
      </w:pPr>
    </w:p>
    <w:sectPr w:rsidR="000F40D2" w:rsidRPr="005E1F64" w:rsidSect="00805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0CE" w:rsidRDefault="000020CE" w:rsidP="005E1F64">
      <w:pPr>
        <w:spacing w:line="240" w:lineRule="auto"/>
      </w:pPr>
      <w:r>
        <w:separator/>
      </w:r>
    </w:p>
  </w:endnote>
  <w:endnote w:type="continuationSeparator" w:id="1">
    <w:p w:rsidR="000020CE" w:rsidRDefault="000020CE" w:rsidP="005E1F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0CE" w:rsidRDefault="000020CE" w:rsidP="005E1F64">
      <w:pPr>
        <w:spacing w:line="240" w:lineRule="auto"/>
      </w:pPr>
      <w:r>
        <w:separator/>
      </w:r>
    </w:p>
  </w:footnote>
  <w:footnote w:type="continuationSeparator" w:id="1">
    <w:p w:rsidR="000020CE" w:rsidRDefault="000020CE" w:rsidP="005E1F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80C3F"/>
    <w:multiLevelType w:val="hybridMultilevel"/>
    <w:tmpl w:val="6FD0F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50DE"/>
    <w:rsid w:val="000020CE"/>
    <w:rsid w:val="000F40D2"/>
    <w:rsid w:val="0017306A"/>
    <w:rsid w:val="005E1F64"/>
    <w:rsid w:val="007550DE"/>
    <w:rsid w:val="0080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550DE"/>
    <w:pPr>
      <w:widowControl w:val="0"/>
      <w:autoSpaceDE w:val="0"/>
      <w:autoSpaceDN w:val="0"/>
      <w:adjustRightInd w:val="0"/>
      <w:spacing w:line="281" w:lineRule="exact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550DE"/>
    <w:pPr>
      <w:widowControl w:val="0"/>
      <w:autoSpaceDE w:val="0"/>
      <w:autoSpaceDN w:val="0"/>
      <w:adjustRightInd w:val="0"/>
      <w:spacing w:line="280" w:lineRule="exact"/>
      <w:jc w:val="left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550DE"/>
    <w:rPr>
      <w:rFonts w:ascii="Microsoft Sans Serif" w:hAnsi="Microsoft Sans Serif" w:cs="Microsoft Sans Serif"/>
      <w:spacing w:val="-10"/>
      <w:sz w:val="22"/>
      <w:szCs w:val="22"/>
    </w:rPr>
  </w:style>
  <w:style w:type="paragraph" w:customStyle="1" w:styleId="Style4">
    <w:name w:val="Style4"/>
    <w:basedOn w:val="a"/>
    <w:uiPriority w:val="99"/>
    <w:rsid w:val="007550DE"/>
    <w:pPr>
      <w:widowControl w:val="0"/>
      <w:autoSpaceDE w:val="0"/>
      <w:autoSpaceDN w:val="0"/>
      <w:adjustRightInd w:val="0"/>
      <w:spacing w:line="250" w:lineRule="exact"/>
      <w:jc w:val="left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550D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550DE"/>
    <w:pPr>
      <w:widowControl w:val="0"/>
      <w:autoSpaceDE w:val="0"/>
      <w:autoSpaceDN w:val="0"/>
      <w:adjustRightInd w:val="0"/>
      <w:spacing w:line="251" w:lineRule="exact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7550DE"/>
    <w:rPr>
      <w:rFonts w:ascii="Microsoft Sans Serif" w:hAnsi="Microsoft Sans Serif" w:cs="Microsoft Sans Serif"/>
      <w:b/>
      <w:bCs/>
      <w:sz w:val="34"/>
      <w:szCs w:val="34"/>
    </w:rPr>
  </w:style>
  <w:style w:type="character" w:customStyle="1" w:styleId="FontStyle15">
    <w:name w:val="Font Style15"/>
    <w:basedOn w:val="a0"/>
    <w:uiPriority w:val="99"/>
    <w:rsid w:val="007550DE"/>
    <w:rPr>
      <w:rFonts w:ascii="Franklin Gothic Heavy" w:hAnsi="Franklin Gothic Heavy" w:cs="Franklin Gothic Heavy"/>
      <w:smallCaps/>
      <w:sz w:val="30"/>
      <w:szCs w:val="30"/>
    </w:rPr>
  </w:style>
  <w:style w:type="character" w:customStyle="1" w:styleId="FontStyle16">
    <w:name w:val="Font Style16"/>
    <w:basedOn w:val="a0"/>
    <w:uiPriority w:val="99"/>
    <w:rsid w:val="007550DE"/>
    <w:rPr>
      <w:rFonts w:ascii="Georgia" w:hAnsi="Georgia" w:cs="Georgia"/>
      <w:sz w:val="20"/>
      <w:szCs w:val="20"/>
    </w:rPr>
  </w:style>
  <w:style w:type="paragraph" w:styleId="a3">
    <w:name w:val="List Paragraph"/>
    <w:basedOn w:val="a"/>
    <w:uiPriority w:val="34"/>
    <w:qFormat/>
    <w:rsid w:val="007550DE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5E1F64"/>
    <w:rPr>
      <w:rFonts w:ascii="Georgia" w:hAnsi="Georgia" w:cs="Georgia"/>
      <w:sz w:val="20"/>
      <w:szCs w:val="20"/>
    </w:rPr>
  </w:style>
  <w:style w:type="character" w:customStyle="1" w:styleId="FontStyle13">
    <w:name w:val="Font Style13"/>
    <w:basedOn w:val="a0"/>
    <w:uiPriority w:val="99"/>
    <w:rsid w:val="005E1F64"/>
    <w:rPr>
      <w:rFonts w:ascii="Georgia" w:hAnsi="Georgia" w:cs="Georgia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5E1F6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1F64"/>
  </w:style>
  <w:style w:type="paragraph" w:styleId="a6">
    <w:name w:val="footer"/>
    <w:basedOn w:val="a"/>
    <w:link w:val="a7"/>
    <w:uiPriority w:val="99"/>
    <w:semiHidden/>
    <w:unhideWhenUsed/>
    <w:rsid w:val="005E1F6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1F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2011-11-01T19:32:00Z</dcterms:created>
  <dcterms:modified xsi:type="dcterms:W3CDTF">2011-11-01T19:58:00Z</dcterms:modified>
</cp:coreProperties>
</file>