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75" w:rsidRDefault="00EA364F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Конспект урока по биологии. 6 класс.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390A9D" w:rsidTr="00357F17">
        <w:trPr>
          <w:trHeight w:val="483"/>
        </w:trPr>
        <w:tc>
          <w:tcPr>
            <w:tcW w:w="1820" w:type="dxa"/>
          </w:tcPr>
          <w:p w:rsidR="00EA364F" w:rsidRDefault="00EA364F" w:rsidP="00CC71DB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Тема</w:t>
            </w:r>
          </w:p>
        </w:tc>
        <w:tc>
          <w:tcPr>
            <w:tcW w:w="7751" w:type="dxa"/>
          </w:tcPr>
          <w:p w:rsidR="00EA364F" w:rsidRDefault="00EA364F" w:rsidP="00CC71DB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Царство Бактерии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Бактерии, их строение и жизнедеятельность.</w:t>
            </w:r>
          </w:p>
        </w:tc>
      </w:tr>
      <w:tr w:rsidR="00E055A2" w:rsidTr="00357F17">
        <w:trPr>
          <w:trHeight w:val="433"/>
        </w:trPr>
        <w:tc>
          <w:tcPr>
            <w:tcW w:w="1820" w:type="dxa"/>
          </w:tcPr>
          <w:p w:rsidR="00EA364F" w:rsidRDefault="00EA364F" w:rsidP="00CC71DB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Цель урока</w:t>
            </w:r>
          </w:p>
        </w:tc>
        <w:tc>
          <w:tcPr>
            <w:tcW w:w="7751" w:type="dxa"/>
          </w:tcPr>
          <w:p w:rsidR="00EA364F" w:rsidRDefault="00EA364F" w:rsidP="00CC71DB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Познакомить с Царством Бактерий, как доядерными организмами.</w:t>
            </w:r>
          </w:p>
        </w:tc>
      </w:tr>
      <w:tr w:rsidR="00390A9D" w:rsidTr="00357F17">
        <w:trPr>
          <w:trHeight w:val="1262"/>
        </w:trPr>
        <w:tc>
          <w:tcPr>
            <w:tcW w:w="1820" w:type="dxa"/>
          </w:tcPr>
          <w:p w:rsidR="00EA364F" w:rsidRDefault="00B93A6B" w:rsidP="00CC71DB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Задачи урока.</w:t>
            </w:r>
          </w:p>
        </w:tc>
        <w:tc>
          <w:tcPr>
            <w:tcW w:w="7751" w:type="dxa"/>
          </w:tcPr>
          <w:p w:rsidR="00EA364F" w:rsidRDefault="00B93A6B" w:rsidP="00CC71DB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Обучающие:</w:t>
            </w:r>
          </w:p>
          <w:p w:rsidR="00B93A6B" w:rsidRDefault="00B93A6B" w:rsidP="00CC71D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Познакомить с систематическим положением бактерий в органическом мире.</w:t>
            </w:r>
          </w:p>
          <w:p w:rsidR="00B93A6B" w:rsidRDefault="00B93A6B" w:rsidP="00CC71D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Сформировать знания о строении, форме и жизнедеятельности бактерий.</w:t>
            </w:r>
          </w:p>
          <w:p w:rsidR="00B93A6B" w:rsidRDefault="00B93A6B" w:rsidP="00CC71D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Показать различия в строении растительной и бактериальной клетки.</w:t>
            </w:r>
          </w:p>
          <w:p w:rsidR="00B93A6B" w:rsidRPr="00B93A6B" w:rsidRDefault="00B93A6B" w:rsidP="00CC71D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B93A6B">
              <w:rPr>
                <w:sz w:val="28"/>
                <w:szCs w:val="28"/>
                <w:u w:val="single"/>
                <w:lang w:val="ru-RU"/>
              </w:rPr>
              <w:t>Выработать умение находить части бактерии на рисунках и схемах.</w:t>
            </w:r>
          </w:p>
          <w:p w:rsidR="00B93A6B" w:rsidRDefault="00B93A6B" w:rsidP="00CC71DB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Развивающие:</w:t>
            </w:r>
          </w:p>
          <w:p w:rsidR="00B93A6B" w:rsidRDefault="00B93A6B" w:rsidP="00CC71D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Продолжить развитие интеллектуально – познавательной деятельности.</w:t>
            </w:r>
          </w:p>
          <w:p w:rsidR="00B93A6B" w:rsidRPr="001539B6" w:rsidRDefault="00B93A6B" w:rsidP="00CC71D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1539B6">
              <w:rPr>
                <w:sz w:val="28"/>
                <w:szCs w:val="28"/>
                <w:u w:val="single"/>
                <w:lang w:val="ru-RU"/>
              </w:rPr>
              <w:t>Продолжить развитие умения сравнивать, анализировать</w:t>
            </w:r>
            <w:proofErr w:type="gramStart"/>
            <w:r w:rsidRPr="001539B6">
              <w:rPr>
                <w:sz w:val="28"/>
                <w:szCs w:val="28"/>
                <w:u w:val="single"/>
                <w:lang w:val="ru-RU"/>
              </w:rPr>
              <w:t xml:space="preserve"> ,</w:t>
            </w:r>
            <w:proofErr w:type="gramEnd"/>
            <w:r w:rsidRPr="001539B6">
              <w:rPr>
                <w:sz w:val="28"/>
                <w:szCs w:val="28"/>
                <w:u w:val="single"/>
                <w:lang w:val="ru-RU"/>
              </w:rPr>
              <w:t xml:space="preserve"> делать выводы.</w:t>
            </w:r>
          </w:p>
          <w:p w:rsidR="00B93A6B" w:rsidRDefault="00B93A6B" w:rsidP="00CC71DB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B93A6B">
              <w:rPr>
                <w:sz w:val="28"/>
                <w:szCs w:val="28"/>
                <w:u w:val="single"/>
                <w:lang w:val="ru-RU"/>
              </w:rPr>
              <w:t>Воспитательные:</w:t>
            </w:r>
          </w:p>
          <w:p w:rsidR="00B93A6B" w:rsidRPr="00B93A6B" w:rsidRDefault="00B93A6B" w:rsidP="00CC71D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Воспитывать стремление к знаниям, общей культуре.</w:t>
            </w:r>
          </w:p>
        </w:tc>
      </w:tr>
      <w:tr w:rsidR="00E055A2" w:rsidTr="00357F17">
        <w:tc>
          <w:tcPr>
            <w:tcW w:w="1820" w:type="dxa"/>
          </w:tcPr>
          <w:p w:rsidR="00EA364F" w:rsidRDefault="00B93A6B" w:rsidP="00CC71DB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Тип урока.</w:t>
            </w:r>
          </w:p>
        </w:tc>
        <w:tc>
          <w:tcPr>
            <w:tcW w:w="7751" w:type="dxa"/>
          </w:tcPr>
          <w:p w:rsidR="00EA364F" w:rsidRDefault="00B93A6B" w:rsidP="00CC71DB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Комбинированный.</w:t>
            </w:r>
          </w:p>
        </w:tc>
      </w:tr>
      <w:tr w:rsidR="00E055A2" w:rsidTr="00357F17">
        <w:tc>
          <w:tcPr>
            <w:tcW w:w="1820" w:type="dxa"/>
          </w:tcPr>
          <w:p w:rsidR="00EA364F" w:rsidRDefault="00B93A6B" w:rsidP="00CC71DB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Оборудование.</w:t>
            </w:r>
          </w:p>
        </w:tc>
        <w:tc>
          <w:tcPr>
            <w:tcW w:w="7751" w:type="dxa"/>
          </w:tcPr>
          <w:p w:rsidR="00EA364F" w:rsidRDefault="001539B6" w:rsidP="00CC71DB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Уроки биологии в 6 классе «Кирилл и </w:t>
            </w:r>
            <w:proofErr w:type="spellStart"/>
            <w:r>
              <w:rPr>
                <w:sz w:val="28"/>
                <w:szCs w:val="28"/>
                <w:u w:val="single"/>
                <w:lang w:val="ru-RU"/>
              </w:rPr>
              <w:t>Мифодий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>». Таблицы « Строение  бактерий», «Форма бактерий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.»</w:t>
            </w:r>
            <w:proofErr w:type="gramEnd"/>
          </w:p>
        </w:tc>
      </w:tr>
      <w:tr w:rsidR="00E055A2" w:rsidTr="00357F17">
        <w:tc>
          <w:tcPr>
            <w:tcW w:w="1820" w:type="dxa"/>
          </w:tcPr>
          <w:p w:rsidR="00EA364F" w:rsidRDefault="001539B6" w:rsidP="00CC71DB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Основные понятия.</w:t>
            </w:r>
          </w:p>
        </w:tc>
        <w:tc>
          <w:tcPr>
            <w:tcW w:w="7751" w:type="dxa"/>
          </w:tcPr>
          <w:p w:rsidR="00EA364F" w:rsidRPr="001539B6" w:rsidRDefault="001539B6" w:rsidP="00CC71DB">
            <w:pPr>
              <w:rPr>
                <w:sz w:val="28"/>
                <w:szCs w:val="28"/>
                <w:u w:val="single"/>
                <w:lang w:val="ru-RU"/>
              </w:rPr>
            </w:pPr>
            <w:proofErr w:type="gramStart"/>
            <w:r>
              <w:rPr>
                <w:sz w:val="28"/>
                <w:szCs w:val="28"/>
                <w:u w:val="single"/>
                <w:lang w:val="ru-RU"/>
              </w:rPr>
              <w:t xml:space="preserve">Прокариоты, эукариоты, микробиология, ядерное вещество, </w:t>
            </w:r>
            <w:proofErr w:type="spellStart"/>
            <w:r>
              <w:rPr>
                <w:sz w:val="28"/>
                <w:szCs w:val="28"/>
                <w:u w:val="single"/>
                <w:lang w:val="ru-RU"/>
              </w:rPr>
              <w:t>муреин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>, кокки, бациллы, спириллы, вибрионы, споры, гетеротрофы, сапрофиты, паразиты.</w:t>
            </w:r>
            <w:proofErr w:type="gramEnd"/>
          </w:p>
        </w:tc>
      </w:tr>
      <w:tr w:rsidR="00E055A2" w:rsidTr="00357F17">
        <w:trPr>
          <w:trHeight w:val="10617"/>
        </w:trPr>
        <w:tc>
          <w:tcPr>
            <w:tcW w:w="1820" w:type="dxa"/>
          </w:tcPr>
          <w:p w:rsidR="00EA364F" w:rsidRPr="00E055A2" w:rsidRDefault="001539B6" w:rsidP="00CC71DB">
            <w:pPr>
              <w:rPr>
                <w:sz w:val="28"/>
                <w:szCs w:val="28"/>
                <w:u w:val="single"/>
                <w:lang w:val="ru-RU"/>
              </w:rPr>
            </w:pPr>
            <w:r w:rsidRPr="00E055A2">
              <w:rPr>
                <w:sz w:val="28"/>
                <w:szCs w:val="28"/>
                <w:u w:val="single"/>
                <w:lang w:val="ru-RU"/>
              </w:rPr>
              <w:lastRenderedPageBreak/>
              <w:t>Ход урока.</w:t>
            </w: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E055A2" w:rsidRDefault="00CC71DB" w:rsidP="00CC71DB">
            <w:pPr>
              <w:rPr>
                <w:sz w:val="28"/>
                <w:szCs w:val="28"/>
                <w:u w:val="single"/>
                <w:lang w:val="ru-RU"/>
              </w:rPr>
            </w:pPr>
            <w:r w:rsidRPr="00E055A2">
              <w:rPr>
                <w:sz w:val="28"/>
                <w:szCs w:val="28"/>
                <w:u w:val="single"/>
                <w:lang w:val="ru-RU"/>
              </w:rPr>
              <w:t>Заполнение схемы.</w:t>
            </w:r>
          </w:p>
          <w:p w:rsidR="00357F17" w:rsidRPr="00E055A2" w:rsidRDefault="00357F17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357F17" w:rsidRPr="00E055A2" w:rsidRDefault="00357F17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357F17" w:rsidRPr="00E055A2" w:rsidRDefault="00357F17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357F17" w:rsidRPr="00E055A2" w:rsidRDefault="00357F17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357F17" w:rsidRPr="00E055A2" w:rsidRDefault="00357F17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357F17" w:rsidRPr="00E055A2" w:rsidRDefault="00357F17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357F17" w:rsidRPr="00E055A2" w:rsidRDefault="00357F17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357F17" w:rsidRPr="00E055A2" w:rsidRDefault="00357F17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357F17" w:rsidRPr="00E055A2" w:rsidRDefault="00357F17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357F17" w:rsidRPr="00E055A2" w:rsidRDefault="00357F17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357F17" w:rsidRPr="00E055A2" w:rsidRDefault="00357F17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357F17" w:rsidRPr="00E055A2" w:rsidRDefault="00357F17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357F17" w:rsidRPr="00E055A2" w:rsidRDefault="00357F17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357F17" w:rsidRPr="00E055A2" w:rsidRDefault="00357F17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357F17" w:rsidRPr="00E055A2" w:rsidRDefault="00357F17" w:rsidP="00CC71DB">
            <w:pPr>
              <w:rPr>
                <w:sz w:val="28"/>
                <w:szCs w:val="28"/>
                <w:u w:val="single"/>
                <w:lang w:val="ru-RU"/>
              </w:rPr>
            </w:pPr>
            <w:r w:rsidRPr="00E055A2">
              <w:rPr>
                <w:sz w:val="28"/>
                <w:szCs w:val="28"/>
                <w:u w:val="single"/>
                <w:lang w:val="ru-RU"/>
              </w:rPr>
              <w:t>Запись в тетрадь.</w:t>
            </w: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  <w:r w:rsidRPr="00E055A2">
              <w:rPr>
                <w:sz w:val="28"/>
                <w:szCs w:val="28"/>
                <w:u w:val="single"/>
                <w:lang w:val="ru-RU"/>
              </w:rPr>
              <w:t>Запись в тетрадь форм бактерий.</w:t>
            </w: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  <w:r w:rsidRPr="00E055A2">
              <w:rPr>
                <w:sz w:val="28"/>
                <w:szCs w:val="28"/>
                <w:u w:val="single"/>
                <w:lang w:val="ru-RU"/>
              </w:rPr>
              <w:t>Зарисовать строение бактерии.</w:t>
            </w: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  <w:r w:rsidRPr="00E055A2">
              <w:rPr>
                <w:sz w:val="28"/>
                <w:szCs w:val="28"/>
                <w:u w:val="single"/>
                <w:lang w:val="ru-RU"/>
              </w:rPr>
              <w:t>Запись в тетрадь</w:t>
            </w:r>
            <w:proofErr w:type="gramStart"/>
            <w:r w:rsidRPr="00E055A2">
              <w:rPr>
                <w:sz w:val="28"/>
                <w:szCs w:val="28"/>
                <w:u w:val="single"/>
                <w:lang w:val="ru-RU"/>
              </w:rPr>
              <w:t xml:space="preserve"> .</w:t>
            </w:r>
            <w:proofErr w:type="gramEnd"/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390A9D" w:rsidRPr="00E055A2" w:rsidRDefault="00390A9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390A9D" w:rsidRPr="00E055A2" w:rsidRDefault="00390A9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  <w:r w:rsidRPr="00E055A2">
              <w:rPr>
                <w:sz w:val="28"/>
                <w:szCs w:val="28"/>
                <w:u w:val="single"/>
                <w:lang w:val="ru-RU"/>
              </w:rPr>
              <w:t>Запись в тетрадь понятий – гетеротрофы, автотрофы, сапрофиты, паразиты.</w:t>
            </w:r>
          </w:p>
          <w:p w:rsidR="004E53F9" w:rsidRPr="00E055A2" w:rsidRDefault="004E53F9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4E53F9" w:rsidRPr="00E055A2" w:rsidRDefault="004E53F9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4E53F9" w:rsidRPr="00E055A2" w:rsidRDefault="004E53F9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390A9D" w:rsidRPr="00E055A2" w:rsidRDefault="00390A9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390A9D" w:rsidRPr="00E055A2" w:rsidRDefault="00390A9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390A9D" w:rsidRPr="00E055A2" w:rsidRDefault="00390A9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4E53F9" w:rsidRPr="00E055A2" w:rsidRDefault="004E53F9" w:rsidP="00CC71DB">
            <w:pPr>
              <w:rPr>
                <w:sz w:val="28"/>
                <w:szCs w:val="28"/>
                <w:u w:val="single"/>
                <w:lang w:val="ru-RU"/>
              </w:rPr>
            </w:pPr>
            <w:r w:rsidRPr="00E055A2">
              <w:rPr>
                <w:sz w:val="28"/>
                <w:szCs w:val="28"/>
                <w:u w:val="single"/>
                <w:lang w:val="ru-RU"/>
              </w:rPr>
              <w:t xml:space="preserve">Запись в тетрадь </w:t>
            </w:r>
          </w:p>
          <w:p w:rsidR="004E53F9" w:rsidRPr="00E055A2" w:rsidRDefault="004E53F9" w:rsidP="00CC71DB">
            <w:pPr>
              <w:rPr>
                <w:sz w:val="28"/>
                <w:szCs w:val="28"/>
                <w:u w:val="single"/>
                <w:lang w:val="ru-RU"/>
              </w:rPr>
            </w:pPr>
            <w:r w:rsidRPr="00E055A2">
              <w:rPr>
                <w:sz w:val="28"/>
                <w:szCs w:val="28"/>
                <w:u w:val="single"/>
                <w:lang w:val="ru-RU"/>
              </w:rPr>
              <w:t>Размножение – путем деления.</w:t>
            </w:r>
          </w:p>
          <w:p w:rsidR="00390A9D" w:rsidRPr="00E055A2" w:rsidRDefault="00390A9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390A9D" w:rsidRPr="00E055A2" w:rsidRDefault="00390A9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E055A2" w:rsidRDefault="00E055A2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E055A2" w:rsidRDefault="00E055A2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E055A2" w:rsidRDefault="00E055A2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E055A2" w:rsidRDefault="00E055A2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390A9D" w:rsidRPr="00E055A2" w:rsidRDefault="00390A9D" w:rsidP="00CC71DB">
            <w:pPr>
              <w:rPr>
                <w:sz w:val="28"/>
                <w:szCs w:val="28"/>
                <w:u w:val="single"/>
                <w:lang w:val="ru-RU"/>
              </w:rPr>
            </w:pPr>
            <w:r w:rsidRPr="00E055A2">
              <w:rPr>
                <w:sz w:val="28"/>
                <w:szCs w:val="28"/>
                <w:u w:val="single"/>
                <w:lang w:val="ru-RU"/>
              </w:rPr>
              <w:t>Запись в тетрадь. Спора – способ перенесения неблагоприятных условий.</w:t>
            </w: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0F53FD" w:rsidRPr="00E055A2" w:rsidRDefault="000F53FD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751" w:type="dxa"/>
          </w:tcPr>
          <w:p w:rsidR="00EA364F" w:rsidRDefault="001539B6" w:rsidP="00CC71D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lastRenderedPageBreak/>
              <w:t>Организационная часть.</w:t>
            </w:r>
          </w:p>
          <w:p w:rsidR="001539B6" w:rsidRDefault="001539B6" w:rsidP="00CC71D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Проверка домашнего задания по теме « Ткани растения».</w:t>
            </w:r>
          </w:p>
          <w:p w:rsidR="001539B6" w:rsidRDefault="00CC71DB" w:rsidP="00CC71DB">
            <w:pPr>
              <w:ind w:left="360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Фронтально.</w:t>
            </w:r>
          </w:p>
          <w:p w:rsidR="00CC71DB" w:rsidRDefault="00CC71DB" w:rsidP="00CC71DB">
            <w:pPr>
              <w:ind w:left="360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1.Что такое ткань?</w:t>
            </w:r>
          </w:p>
          <w:p w:rsidR="00CC71DB" w:rsidRDefault="00CC71DB" w:rsidP="00CC71DB">
            <w:pPr>
              <w:ind w:left="360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2. Что изучает гистология?</w:t>
            </w:r>
          </w:p>
          <w:p w:rsidR="00CC71DB" w:rsidRDefault="00CC71DB" w:rsidP="00CC71DB">
            <w:pPr>
              <w:ind w:left="360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3. Какая взаимосвязь между строением клеток и выполняемой функцией?</w:t>
            </w:r>
          </w:p>
          <w:p w:rsidR="00CC71DB" w:rsidRDefault="00CC71DB" w:rsidP="00CC71DB">
            <w:pPr>
              <w:ind w:left="360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Письменно.</w:t>
            </w:r>
          </w:p>
          <w:p w:rsidR="00CC71DB" w:rsidRDefault="00CC71DB" w:rsidP="00CC71DB">
            <w:pPr>
              <w:ind w:left="360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Заполните таблицу.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243"/>
              <w:gridCol w:w="2315"/>
              <w:gridCol w:w="2225"/>
            </w:tblGrid>
            <w:tr w:rsidR="00CC71DB" w:rsidTr="00CC71DB">
              <w:tc>
                <w:tcPr>
                  <w:tcW w:w="2295" w:type="dxa"/>
                </w:tcPr>
                <w:p w:rsidR="00CC71DB" w:rsidRDefault="00CC71DB" w:rsidP="00CC71DB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u w:val="single"/>
                      <w:lang w:val="ru-RU"/>
                    </w:rPr>
                  </w:pPr>
                  <w:r>
                    <w:rPr>
                      <w:sz w:val="28"/>
                      <w:szCs w:val="28"/>
                      <w:u w:val="single"/>
                      <w:lang w:val="ru-RU"/>
                    </w:rPr>
                    <w:t>Название ткани.</w:t>
                  </w:r>
                </w:p>
              </w:tc>
              <w:tc>
                <w:tcPr>
                  <w:tcW w:w="2347" w:type="dxa"/>
                </w:tcPr>
                <w:p w:rsidR="00CC71DB" w:rsidRDefault="00CC71DB" w:rsidP="00CC71DB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u w:val="single"/>
                      <w:lang w:val="ru-RU"/>
                    </w:rPr>
                  </w:pPr>
                  <w:r>
                    <w:rPr>
                      <w:sz w:val="28"/>
                      <w:szCs w:val="28"/>
                      <w:u w:val="single"/>
                      <w:lang w:val="ru-RU"/>
                    </w:rPr>
                    <w:t>Особенности строения клеток.</w:t>
                  </w:r>
                </w:p>
              </w:tc>
              <w:tc>
                <w:tcPr>
                  <w:tcW w:w="2283" w:type="dxa"/>
                </w:tcPr>
                <w:p w:rsidR="00CC71DB" w:rsidRDefault="00CC71DB" w:rsidP="00CC71DB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u w:val="single"/>
                      <w:lang w:val="ru-RU"/>
                    </w:rPr>
                  </w:pPr>
                  <w:r>
                    <w:rPr>
                      <w:sz w:val="28"/>
                      <w:szCs w:val="28"/>
                      <w:u w:val="single"/>
                      <w:lang w:val="ru-RU"/>
                    </w:rPr>
                    <w:t>Функция ткани.</w:t>
                  </w:r>
                </w:p>
              </w:tc>
            </w:tr>
            <w:tr w:rsidR="00CC71DB" w:rsidTr="00CC71DB">
              <w:tc>
                <w:tcPr>
                  <w:tcW w:w="2295" w:type="dxa"/>
                </w:tcPr>
                <w:p w:rsidR="00CC71DB" w:rsidRDefault="00CC71DB" w:rsidP="00CC71DB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u w:val="single"/>
                      <w:lang w:val="ru-RU"/>
                    </w:rPr>
                  </w:pPr>
                </w:p>
              </w:tc>
              <w:tc>
                <w:tcPr>
                  <w:tcW w:w="2347" w:type="dxa"/>
                </w:tcPr>
                <w:p w:rsidR="00CC71DB" w:rsidRDefault="00CC71DB" w:rsidP="00CC71DB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u w:val="single"/>
                      <w:lang w:val="ru-RU"/>
                    </w:rPr>
                  </w:pPr>
                </w:p>
              </w:tc>
              <w:tc>
                <w:tcPr>
                  <w:tcW w:w="2283" w:type="dxa"/>
                </w:tcPr>
                <w:p w:rsidR="00CC71DB" w:rsidRDefault="00CC71DB" w:rsidP="00CC71DB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  <w:u w:val="single"/>
                      <w:lang w:val="ru-RU"/>
                    </w:rPr>
                  </w:pPr>
                </w:p>
              </w:tc>
            </w:tr>
          </w:tbl>
          <w:p w:rsidR="00CC71DB" w:rsidRDefault="00CC71DB" w:rsidP="00CC71DB">
            <w:pPr>
              <w:ind w:left="360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1 вариант.</w:t>
            </w:r>
          </w:p>
          <w:p w:rsidR="00CC71DB" w:rsidRDefault="00CC71DB" w:rsidP="00CC71DB">
            <w:pPr>
              <w:ind w:left="360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Основная ткань. Проводящая ткань.</w:t>
            </w:r>
          </w:p>
          <w:p w:rsidR="00CC71DB" w:rsidRDefault="00CC71DB" w:rsidP="00CC71DB">
            <w:pPr>
              <w:ind w:left="360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2 вариант.</w:t>
            </w:r>
          </w:p>
          <w:p w:rsidR="00CC71DB" w:rsidRDefault="00CC71DB" w:rsidP="00CC71DB">
            <w:pPr>
              <w:ind w:left="360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Покровная ткань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Образовательная ткань.</w:t>
            </w:r>
          </w:p>
          <w:p w:rsidR="00CC71DB" w:rsidRDefault="00CC71DB" w:rsidP="00CC71DB">
            <w:pPr>
              <w:ind w:left="360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3 вариант.</w:t>
            </w:r>
          </w:p>
          <w:p w:rsidR="00CC71DB" w:rsidRDefault="00CC71DB" w:rsidP="00CC71DB">
            <w:pPr>
              <w:ind w:left="360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Запасающая ткань. Механическая ткань.</w:t>
            </w:r>
          </w:p>
          <w:p w:rsidR="00CC71DB" w:rsidRDefault="00CC71DB" w:rsidP="00CC71DB">
            <w:pPr>
              <w:ind w:left="360"/>
              <w:rPr>
                <w:sz w:val="28"/>
                <w:szCs w:val="28"/>
                <w:u w:val="single"/>
                <w:lang w:val="ru-RU"/>
              </w:rPr>
            </w:pPr>
          </w:p>
          <w:p w:rsidR="00CC71DB" w:rsidRDefault="00CC71DB" w:rsidP="00CC71D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Актуализация знаний.</w:t>
            </w:r>
          </w:p>
          <w:p w:rsidR="00CC71DB" w:rsidRDefault="00CC71DB" w:rsidP="00CC71D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u w:val="single"/>
                <w:lang w:val="ru-RU"/>
              </w:rPr>
            </w:pP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Вспомните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на какие </w:t>
            </w:r>
            <w:r w:rsidR="00E055A2">
              <w:rPr>
                <w:sz w:val="28"/>
                <w:szCs w:val="28"/>
                <w:u w:val="single"/>
                <w:lang w:val="ru-RU"/>
              </w:rPr>
              <w:t>царства делятся живые организмы</w:t>
            </w:r>
          </w:p>
          <w:p w:rsidR="00CC71DB" w:rsidRPr="00CC71DB" w:rsidRDefault="00CC71DB" w:rsidP="00CC71D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u w:val="single"/>
                <w:lang w:val="ru-RU"/>
              </w:rPr>
            </w:pP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Представителей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какого царства стали изучать после изобретения микроскопа? Почему?</w:t>
            </w:r>
          </w:p>
          <w:p w:rsidR="00CC71DB" w:rsidRDefault="00CC71DB" w:rsidP="00CC71DB">
            <w:pPr>
              <w:ind w:left="360"/>
              <w:rPr>
                <w:sz w:val="28"/>
                <w:szCs w:val="28"/>
                <w:u w:val="single"/>
                <w:lang w:val="ru-RU"/>
              </w:rPr>
            </w:pPr>
          </w:p>
          <w:p w:rsidR="00CC71DB" w:rsidRPr="00CC71DB" w:rsidRDefault="00401AE2" w:rsidP="00CC71DB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noProof/>
                <w:sz w:val="28"/>
                <w:szCs w:val="28"/>
                <w:u w:val="single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94ECE" wp14:editId="2AC12561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1438910</wp:posOffset>
                      </wp:positionV>
                      <wp:extent cx="0" cy="219075"/>
                      <wp:effectExtent l="19050" t="0" r="19050" b="952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6pt,113.3pt" to="261.6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" strokecolor="#4579b8 [3044]" strokeweight="2.2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u w:val="single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1E2707" wp14:editId="35CBEBFE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1438910</wp:posOffset>
                      </wp:positionV>
                      <wp:extent cx="723900" cy="219075"/>
                      <wp:effectExtent l="19050" t="1905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2190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6pt,113.3pt" to="318.6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" strokecolor="#4579b8 [3044]" strokeweight="2.25pt"/>
                  </w:pict>
                </mc:Fallback>
              </mc:AlternateContent>
            </w:r>
            <w:r w:rsidR="00CC71DB">
              <w:rPr>
                <w:sz w:val="28"/>
                <w:szCs w:val="28"/>
                <w:u w:val="single"/>
                <w:lang w:val="ru-RU"/>
              </w:rPr>
              <w:t xml:space="preserve">               Живые организмы</w:t>
            </w:r>
            <w:r w:rsidR="001965AF">
              <w:rPr>
                <w:noProof/>
                <w:sz w:val="28"/>
                <w:szCs w:val="28"/>
                <w:u w:val="single"/>
                <w:lang w:val="ru-RU" w:eastAsia="ru-RU"/>
              </w:rPr>
              <w:drawing>
                <wp:inline distT="0" distB="0" distL="0" distR="0" wp14:anchorId="337BC636" wp14:editId="2E6FD08C">
                  <wp:extent cx="4600575" cy="2257425"/>
                  <wp:effectExtent l="171450" t="0" r="0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390A9D" w:rsidRDefault="00390A9D" w:rsidP="00CC71DB">
            <w:pPr>
              <w:ind w:left="360"/>
              <w:rPr>
                <w:sz w:val="28"/>
                <w:szCs w:val="28"/>
                <w:u w:val="single"/>
                <w:lang w:val="ru-RU"/>
              </w:rPr>
            </w:pPr>
          </w:p>
          <w:p w:rsidR="00390A9D" w:rsidRDefault="00390A9D" w:rsidP="00CC71DB">
            <w:pPr>
              <w:ind w:left="360"/>
              <w:rPr>
                <w:sz w:val="28"/>
                <w:szCs w:val="28"/>
                <w:u w:val="single"/>
                <w:lang w:val="ru-RU"/>
              </w:rPr>
            </w:pPr>
            <w:bookmarkStart w:id="0" w:name="_GoBack"/>
            <w:bookmarkEnd w:id="0"/>
          </w:p>
          <w:p w:rsidR="00CC71DB" w:rsidRDefault="00357F17" w:rsidP="00CC71DB">
            <w:pPr>
              <w:ind w:left="360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Микробиология – наука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изучающая строение и жизнедеятельность  бактерий.</w:t>
            </w:r>
          </w:p>
          <w:p w:rsidR="00357F17" w:rsidRDefault="00357F17" w:rsidP="00CC71DB">
            <w:pPr>
              <w:ind w:left="360"/>
              <w:rPr>
                <w:sz w:val="28"/>
                <w:szCs w:val="28"/>
                <w:u w:val="single"/>
                <w:lang w:val="ru-RU"/>
              </w:rPr>
            </w:pPr>
          </w:p>
          <w:p w:rsidR="00357F17" w:rsidRDefault="00357F17" w:rsidP="00357F17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Изучение нового материала.</w:t>
            </w:r>
          </w:p>
          <w:p w:rsidR="00357F17" w:rsidRDefault="00357F17" w:rsidP="00357F17">
            <w:pPr>
              <w:pStyle w:val="a4"/>
              <w:rPr>
                <w:sz w:val="28"/>
                <w:szCs w:val="28"/>
                <w:u w:val="single"/>
                <w:lang w:val="ru-RU"/>
              </w:rPr>
            </w:pPr>
          </w:p>
          <w:p w:rsidR="00357F17" w:rsidRDefault="00357F17" w:rsidP="00357F17">
            <w:pPr>
              <w:pStyle w:val="a4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Практическая работа. « Изучение культуры сенной палочки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.»</w:t>
            </w:r>
            <w:proofErr w:type="gramEnd"/>
          </w:p>
          <w:p w:rsidR="00357F17" w:rsidRDefault="00357F17" w:rsidP="00357F17">
            <w:pPr>
              <w:pStyle w:val="a4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Культура выращивается за 3-5 дней до урока.</w:t>
            </w:r>
          </w:p>
          <w:p w:rsidR="00357F17" w:rsidRDefault="00357F17" w:rsidP="00357F17">
            <w:pPr>
              <w:pStyle w:val="a4"/>
              <w:rPr>
                <w:sz w:val="28"/>
                <w:szCs w:val="28"/>
                <w:u w:val="single"/>
                <w:lang w:val="ru-RU"/>
              </w:rPr>
            </w:pPr>
          </w:p>
          <w:p w:rsidR="00357F17" w:rsidRDefault="000D0299" w:rsidP="00357F1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Нанесите каплю туши на предметное стекло.</w:t>
            </w:r>
          </w:p>
          <w:p w:rsidR="000D0299" w:rsidRDefault="000D0299" w:rsidP="00357F1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u w:val="single"/>
                <w:lang w:val="ru-RU"/>
              </w:rPr>
            </w:pPr>
            <w:proofErr w:type="spellStart"/>
            <w:r>
              <w:rPr>
                <w:sz w:val="28"/>
                <w:szCs w:val="28"/>
                <w:u w:val="single"/>
                <w:lang w:val="ru-RU"/>
              </w:rPr>
              <w:t>Препаровальной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 xml:space="preserve"> иглой снимите пленку с сенного настоя и поместите в каплю туши. </w:t>
            </w:r>
          </w:p>
          <w:p w:rsidR="000D0299" w:rsidRDefault="000D0299" w:rsidP="00357F1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Перемешайте иглой и накройте покровным стеклом.</w:t>
            </w:r>
          </w:p>
          <w:p w:rsidR="000D0299" w:rsidRDefault="000D0299" w:rsidP="00357F1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Рассмотрите в микроскоп.</w:t>
            </w:r>
          </w:p>
          <w:p w:rsidR="000D0299" w:rsidRDefault="000D0299" w:rsidP="00357F1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Зарису</w:t>
            </w:r>
            <w:r w:rsidR="00390A9D">
              <w:rPr>
                <w:sz w:val="28"/>
                <w:szCs w:val="28"/>
                <w:u w:val="single"/>
                <w:lang w:val="ru-RU"/>
              </w:rPr>
              <w:t>й</w:t>
            </w:r>
            <w:r>
              <w:rPr>
                <w:sz w:val="28"/>
                <w:szCs w:val="28"/>
                <w:u w:val="single"/>
                <w:lang w:val="ru-RU"/>
              </w:rPr>
              <w:t>те несколько бактерий в тетрадь.</w:t>
            </w:r>
          </w:p>
          <w:p w:rsidR="000D0299" w:rsidRDefault="000D0299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0D0299" w:rsidRDefault="000D0299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           Среда обитания бактерий. Рассказать о количестве бактерий в разных средах.</w:t>
            </w:r>
          </w:p>
          <w:p w:rsidR="000D0299" w:rsidRDefault="000D0299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            1 кубический 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мм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воды – более 6000;</w:t>
            </w:r>
          </w:p>
          <w:p w:rsidR="000D0299" w:rsidRDefault="000D0299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            1  грамм почвы – до 3000 000;</w:t>
            </w:r>
          </w:p>
          <w:p w:rsidR="000D0299" w:rsidRDefault="000D0299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             1кубический метр 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воздуха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не проветренного помещения -280</w:t>
            </w:r>
            <w:r w:rsidR="00B10CE6">
              <w:rPr>
                <w:sz w:val="28"/>
                <w:szCs w:val="28"/>
                <w:u w:val="single"/>
                <w:lang w:val="ru-RU"/>
              </w:rPr>
              <w:t> 000;</w:t>
            </w:r>
          </w:p>
          <w:p w:rsidR="00B10CE6" w:rsidRDefault="00B10CE6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Бактерии встречаются всюду</w:t>
            </w:r>
            <w:r w:rsidR="000F53FD">
              <w:rPr>
                <w:sz w:val="28"/>
                <w:szCs w:val="28"/>
                <w:u w:val="single"/>
                <w:lang w:val="ru-RU"/>
              </w:rPr>
              <w:t xml:space="preserve"> – в каждой капле</w:t>
            </w:r>
            <w:proofErr w:type="gramStart"/>
            <w:r w:rsidR="000F53FD">
              <w:rPr>
                <w:sz w:val="28"/>
                <w:szCs w:val="28"/>
                <w:u w:val="single"/>
                <w:lang w:val="ru-RU"/>
              </w:rPr>
              <w:t>.</w:t>
            </w:r>
            <w:proofErr w:type="gramEnd"/>
            <w:r w:rsidR="000F53FD">
              <w:rPr>
                <w:sz w:val="28"/>
                <w:szCs w:val="28"/>
                <w:u w:val="single"/>
                <w:lang w:val="ru-RU"/>
              </w:rPr>
              <w:t xml:space="preserve"> Даже очень чистой воды</w:t>
            </w:r>
            <w:proofErr w:type="gramStart"/>
            <w:r w:rsidR="000F53FD">
              <w:rPr>
                <w:sz w:val="28"/>
                <w:szCs w:val="28"/>
                <w:u w:val="single"/>
                <w:lang w:val="ru-RU"/>
              </w:rPr>
              <w:t xml:space="preserve"> ,</w:t>
            </w:r>
            <w:proofErr w:type="gramEnd"/>
            <w:r w:rsidR="000F53FD">
              <w:rPr>
                <w:sz w:val="28"/>
                <w:szCs w:val="28"/>
                <w:u w:val="single"/>
                <w:lang w:val="ru-RU"/>
              </w:rPr>
              <w:t>в  почве, в воздухе, в снегах на полюсе, в грунте со дна океана, в горячих источниках.</w:t>
            </w:r>
          </w:p>
          <w:p w:rsidR="000D0299" w:rsidRDefault="000D0299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           Форма бактерий.</w:t>
            </w:r>
          </w:p>
          <w:p w:rsidR="000D0299" w:rsidRDefault="000D0299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     Форма бактерий разнообразна.</w:t>
            </w:r>
            <w:r w:rsidR="00D26C5E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proofErr w:type="gramStart"/>
            <w:r w:rsidR="00D26C5E">
              <w:rPr>
                <w:sz w:val="28"/>
                <w:szCs w:val="28"/>
                <w:u w:val="single"/>
                <w:lang w:val="ru-RU"/>
              </w:rPr>
              <w:t>Шарообразная</w:t>
            </w:r>
            <w:proofErr w:type="gramEnd"/>
            <w:r w:rsidR="00D26C5E">
              <w:rPr>
                <w:sz w:val="28"/>
                <w:szCs w:val="28"/>
                <w:u w:val="single"/>
                <w:lang w:val="ru-RU"/>
              </w:rPr>
              <w:t xml:space="preserve"> – кокки. Если они лежат беспорядочно называются микрококками, если образуют пакеты из восьми и более бактерий их называют сарацинами. Цилиндрические бактерии – бациллы, изогнутые – вибрионы, </w:t>
            </w:r>
            <w:proofErr w:type="gramStart"/>
            <w:r w:rsidR="00D26C5E">
              <w:rPr>
                <w:sz w:val="28"/>
                <w:szCs w:val="28"/>
                <w:u w:val="single"/>
                <w:lang w:val="ru-RU"/>
              </w:rPr>
              <w:t>сильно изогнутые</w:t>
            </w:r>
            <w:proofErr w:type="gramEnd"/>
            <w:r w:rsidR="00D26C5E">
              <w:rPr>
                <w:sz w:val="28"/>
                <w:szCs w:val="28"/>
                <w:u w:val="single"/>
                <w:lang w:val="ru-RU"/>
              </w:rPr>
              <w:t xml:space="preserve"> – спириллы.</w:t>
            </w:r>
          </w:p>
          <w:p w:rsidR="00D26C5E" w:rsidRDefault="00D26C5E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     Строение бактерий.</w:t>
            </w:r>
          </w:p>
          <w:p w:rsidR="00D26C5E" w:rsidRDefault="00D26C5E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Бактериальная клетка имеет оболочку, эта оболочка очень упругая, состоит из вещества </w:t>
            </w:r>
            <w:proofErr w:type="spellStart"/>
            <w:r>
              <w:rPr>
                <w:sz w:val="28"/>
                <w:szCs w:val="28"/>
                <w:u w:val="single"/>
                <w:lang w:val="ru-RU"/>
              </w:rPr>
              <w:t>муреина</w:t>
            </w:r>
            <w:proofErr w:type="spellEnd"/>
            <w:proofErr w:type="gramStart"/>
            <w:r>
              <w:rPr>
                <w:sz w:val="28"/>
                <w:szCs w:val="28"/>
                <w:u w:val="single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у  многих бактерий оболочка набухает и  </w:t>
            </w:r>
            <w:proofErr w:type="spellStart"/>
            <w:r>
              <w:rPr>
                <w:sz w:val="28"/>
                <w:szCs w:val="28"/>
                <w:u w:val="single"/>
                <w:lang w:val="ru-RU"/>
              </w:rPr>
              <w:t>ослизняется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>. Образуя вокруг клетки капсулу.</w:t>
            </w:r>
            <w:r w:rsidR="002733FA">
              <w:rPr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2733FA" w:rsidRDefault="002733FA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Бактериальная клетка имеет цитоплазму, но ядра нет, ядерное вещество располагается прямо в цитоплазме и не отделено от нее оболочкой.</w:t>
            </w:r>
          </w:p>
          <w:p w:rsidR="002733FA" w:rsidRDefault="002733FA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У бактерий есть органоиды передвижения   жгутики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u w:val="single"/>
                <w:lang w:val="ru-RU"/>
              </w:rPr>
              <w:t>вращаясь со скоростью 3000об</w:t>
            </w:r>
            <w:r>
              <w:rPr>
                <w:sz w:val="28"/>
                <w:szCs w:val="28"/>
                <w:u w:val="single"/>
                <w:lang w:val="en-US"/>
              </w:rPr>
              <w:t>/</w:t>
            </w:r>
            <w:r>
              <w:rPr>
                <w:sz w:val="28"/>
                <w:szCs w:val="28"/>
                <w:u w:val="single"/>
                <w:lang w:val="ru-RU"/>
              </w:rPr>
              <w:t xml:space="preserve">мин., они тянут за собой </w:t>
            </w:r>
            <w:proofErr w:type="spellStart"/>
            <w:r>
              <w:rPr>
                <w:sz w:val="28"/>
                <w:szCs w:val="28"/>
                <w:u w:val="single"/>
                <w:lang w:val="ru-RU"/>
              </w:rPr>
              <w:t>клетку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>корость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 xml:space="preserve"> передвижения  может быть достаточно </w:t>
            </w:r>
            <w:r>
              <w:rPr>
                <w:sz w:val="28"/>
                <w:szCs w:val="28"/>
                <w:u w:val="single"/>
                <w:lang w:val="ru-RU"/>
              </w:rPr>
              <w:lastRenderedPageBreak/>
              <w:t xml:space="preserve">велика, так , например, вибрион холеры может смещаться на 3 тысячи длин своего тела в одну </w:t>
            </w:r>
            <w:proofErr w:type="spellStart"/>
            <w:r>
              <w:rPr>
                <w:sz w:val="28"/>
                <w:szCs w:val="28"/>
                <w:u w:val="single"/>
                <w:lang w:val="ru-RU"/>
              </w:rPr>
              <w:t>минуту.жгутиков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 xml:space="preserve"> может быть несколько – пучок и они могут располагаться по всей поверхности клетки.</w:t>
            </w:r>
          </w:p>
          <w:p w:rsidR="002733FA" w:rsidRDefault="002733FA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</w:p>
          <w:p w:rsidR="002733FA" w:rsidRDefault="002733FA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       Дыхание бактериальных клеток.</w:t>
            </w:r>
          </w:p>
          <w:p w:rsidR="002733FA" w:rsidRDefault="002733FA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 Аэробы – дышат кислородом.</w:t>
            </w:r>
          </w:p>
          <w:p w:rsidR="002733FA" w:rsidRDefault="002733FA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Анаэробы – живут в бески</w:t>
            </w:r>
            <w:r w:rsidR="00B10CE6">
              <w:rPr>
                <w:sz w:val="28"/>
                <w:szCs w:val="28"/>
                <w:u w:val="single"/>
                <w:lang w:val="ru-RU"/>
              </w:rPr>
              <w:t>слородной среде.</w:t>
            </w:r>
          </w:p>
          <w:p w:rsidR="00B10CE6" w:rsidRDefault="00B10CE6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</w:p>
          <w:p w:rsidR="00B10CE6" w:rsidRDefault="00B10CE6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      Питание бактерий.</w:t>
            </w:r>
          </w:p>
          <w:p w:rsidR="00B10CE6" w:rsidRDefault="00B10CE6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Существует два принципиально различных способа питания 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–а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>втотрофы  и  гетеротрофы.  У зеленых бактерий автотрофное питание за счет солнечной энергии. Гетеротрофные бактерии питаются готовыми питательными веществами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Они делятся 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на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сапрофитов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и паразитов. Сапрофиты питаются мертвым органическим веществом или выделениями живых. Паразиты питаются органическими веществами живых организмов,  называемых хозяином.</w:t>
            </w:r>
          </w:p>
          <w:p w:rsidR="000F53FD" w:rsidRDefault="000F53FD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</w:p>
          <w:p w:rsidR="000F53FD" w:rsidRDefault="000F53FD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     Размножение бактерий.</w:t>
            </w:r>
          </w:p>
          <w:p w:rsidR="000F53FD" w:rsidRDefault="000F53FD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Размножаются бактерии путем деления клетки.</w:t>
            </w:r>
            <w:r w:rsidR="004E53F9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При благоприятных условиях бактерии делятся каждые 20 минут. 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Одна бактериальная клетка за 10 суток при</w:t>
            </w:r>
            <w:r w:rsidR="004E53F9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ru-RU"/>
              </w:rPr>
              <w:t>благоприятных условия может воспроизвести количество клеток, равное по объему нашей планете</w:t>
            </w:r>
            <w:r w:rsidR="00385148">
              <w:rPr>
                <w:sz w:val="28"/>
                <w:szCs w:val="28"/>
                <w:u w:val="single"/>
                <w:lang w:val="ru-RU"/>
              </w:rPr>
              <w:t>.</w:t>
            </w:r>
            <w:proofErr w:type="gramEnd"/>
            <w:r w:rsidR="00385148">
              <w:rPr>
                <w:sz w:val="28"/>
                <w:szCs w:val="28"/>
                <w:u w:val="single"/>
                <w:lang w:val="ru-RU"/>
              </w:rPr>
              <w:t xml:space="preserve"> Но этого не происходит, потому </w:t>
            </w:r>
            <w:proofErr w:type="gramStart"/>
            <w:r w:rsidR="00385148">
              <w:rPr>
                <w:sz w:val="28"/>
                <w:szCs w:val="28"/>
                <w:u w:val="single"/>
                <w:lang w:val="ru-RU"/>
              </w:rPr>
              <w:t>что</w:t>
            </w:r>
            <w:proofErr w:type="gramEnd"/>
            <w:r w:rsidR="00385148">
              <w:rPr>
                <w:sz w:val="28"/>
                <w:szCs w:val="28"/>
                <w:u w:val="single"/>
                <w:lang w:val="ru-RU"/>
              </w:rPr>
              <w:t xml:space="preserve"> истратив все ресурсы</w:t>
            </w:r>
            <w:r w:rsidR="004E53F9">
              <w:rPr>
                <w:sz w:val="28"/>
                <w:szCs w:val="28"/>
                <w:u w:val="single"/>
                <w:lang w:val="ru-RU"/>
              </w:rPr>
              <w:t>,</w:t>
            </w:r>
            <w:r w:rsidR="00385148">
              <w:rPr>
                <w:sz w:val="28"/>
                <w:szCs w:val="28"/>
                <w:u w:val="single"/>
                <w:lang w:val="ru-RU"/>
              </w:rPr>
              <w:t xml:space="preserve"> число бактерий начинает снижаться</w:t>
            </w:r>
            <w:r w:rsidR="004E53F9">
              <w:rPr>
                <w:sz w:val="28"/>
                <w:szCs w:val="28"/>
                <w:u w:val="single"/>
                <w:lang w:val="ru-RU"/>
              </w:rPr>
              <w:t xml:space="preserve"> из – за  отравления продуктами своего же обмена.</w:t>
            </w:r>
          </w:p>
          <w:p w:rsidR="004E53F9" w:rsidRDefault="004E53F9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</w:p>
          <w:p w:rsidR="004E53F9" w:rsidRDefault="004E53F9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     Перенесение неблагоприятных условий.</w:t>
            </w:r>
          </w:p>
          <w:p w:rsidR="004E53F9" w:rsidRDefault="004E53F9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При неблагоприятных условиях бактерии образуют споры – покоящиеся стадии. Внутреннее содержимое клетки уплотняется и образуется прочная оболочка. Она настолько прочна, что споры могут переносить кипячение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Споры некоторых бактерий могут оставаться жизнеспособными многие годы. При попадании в благоприятные условия  спора прорастает.</w:t>
            </w:r>
          </w:p>
          <w:p w:rsidR="004E53F9" w:rsidRDefault="004E53F9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</w:p>
          <w:p w:rsidR="004E53F9" w:rsidRDefault="004E53F9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   Хотя бактерии очень малы и невидны невооруженным взглядом, но фактически весь облик Земли создан ими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Еще в прошлом веке француз</w:t>
            </w:r>
            <w:r w:rsidR="006F54E6">
              <w:rPr>
                <w:sz w:val="28"/>
                <w:szCs w:val="28"/>
                <w:u w:val="single"/>
                <w:lang w:val="ru-RU"/>
              </w:rPr>
              <w:t>с</w:t>
            </w:r>
            <w:r>
              <w:rPr>
                <w:sz w:val="28"/>
                <w:szCs w:val="28"/>
                <w:u w:val="single"/>
                <w:lang w:val="ru-RU"/>
              </w:rPr>
              <w:t xml:space="preserve">кий ученый Л. </w:t>
            </w:r>
            <w:r w:rsidR="006F54E6">
              <w:rPr>
                <w:sz w:val="28"/>
                <w:szCs w:val="28"/>
                <w:u w:val="single"/>
                <w:lang w:val="ru-RU"/>
              </w:rPr>
              <w:t xml:space="preserve">Пастер понял, </w:t>
            </w:r>
            <w:r w:rsidR="006F54E6">
              <w:rPr>
                <w:sz w:val="28"/>
                <w:szCs w:val="28"/>
                <w:u w:val="single"/>
                <w:lang w:val="ru-RU"/>
              </w:rPr>
              <w:lastRenderedPageBreak/>
              <w:t>что без микроорганизмов жизнь на Земле была бы невозможна. Именно они замыкают круговорот веществ на планете, поставляя растениям необходимые питательные вещ</w:t>
            </w:r>
            <w:r w:rsidR="00E055A2">
              <w:rPr>
                <w:sz w:val="28"/>
                <w:szCs w:val="28"/>
                <w:u w:val="single"/>
                <w:lang w:val="ru-RU"/>
              </w:rPr>
              <w:t>е</w:t>
            </w:r>
            <w:r w:rsidR="006F54E6">
              <w:rPr>
                <w:sz w:val="28"/>
                <w:szCs w:val="28"/>
                <w:u w:val="single"/>
                <w:lang w:val="ru-RU"/>
              </w:rPr>
              <w:t>ства.</w:t>
            </w:r>
          </w:p>
          <w:p w:rsidR="006F54E6" w:rsidRDefault="006F54E6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</w:p>
          <w:p w:rsidR="006F54E6" w:rsidRDefault="006F54E6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</w:p>
          <w:p w:rsidR="006F54E6" w:rsidRDefault="006F54E6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5.Закрепление.</w:t>
            </w:r>
          </w:p>
          <w:p w:rsidR="006F54E6" w:rsidRDefault="006F54E6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Фронтальный опрос.</w:t>
            </w:r>
          </w:p>
          <w:p w:rsidR="006F54E6" w:rsidRDefault="006F54E6" w:rsidP="006F54E6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Каково строение бактерий?</w:t>
            </w:r>
          </w:p>
          <w:p w:rsidR="006F54E6" w:rsidRDefault="006F54E6" w:rsidP="006F54E6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Какую форму могут иметь бактерии?</w:t>
            </w:r>
          </w:p>
          <w:p w:rsidR="006F54E6" w:rsidRDefault="006F54E6" w:rsidP="006F54E6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Что такое  гетеротрофы?</w:t>
            </w:r>
          </w:p>
          <w:p w:rsidR="006F54E6" w:rsidRDefault="006F54E6" w:rsidP="006F54E6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Какие бактерии являются сапрофитами, какие паразитами?</w:t>
            </w:r>
          </w:p>
          <w:p w:rsidR="006F54E6" w:rsidRDefault="006F54E6" w:rsidP="006F54E6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Чем объясняется широкое распространение бактерий?</w:t>
            </w:r>
          </w:p>
          <w:p w:rsidR="006F54E6" w:rsidRDefault="006F54E6" w:rsidP="006F54E6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Как размножаются бактерии?</w:t>
            </w:r>
          </w:p>
          <w:p w:rsidR="006F54E6" w:rsidRDefault="006F54E6" w:rsidP="006F54E6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 Задание классу. Найдите сходство и различие бактериальной и растительной клеток.</w:t>
            </w:r>
          </w:p>
          <w:p w:rsidR="006F54E6" w:rsidRPr="006F54E6" w:rsidRDefault="006F54E6" w:rsidP="006F54E6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    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70"/>
              <w:gridCol w:w="3573"/>
            </w:tblGrid>
            <w:tr w:rsidR="006F54E6" w:rsidTr="006F54E6">
              <w:tc>
                <w:tcPr>
                  <w:tcW w:w="3772" w:type="dxa"/>
                </w:tcPr>
                <w:p w:rsidR="006F54E6" w:rsidRDefault="006F54E6" w:rsidP="006F54E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  <w:u w:val="single"/>
                      <w:lang w:val="ru-RU"/>
                    </w:rPr>
                  </w:pPr>
                  <w:r>
                    <w:rPr>
                      <w:sz w:val="28"/>
                      <w:szCs w:val="28"/>
                      <w:u w:val="single"/>
                      <w:lang w:val="ru-RU"/>
                    </w:rPr>
                    <w:t>Сходство</w:t>
                  </w:r>
                </w:p>
              </w:tc>
              <w:tc>
                <w:tcPr>
                  <w:tcW w:w="3773" w:type="dxa"/>
                </w:tcPr>
                <w:p w:rsidR="006F54E6" w:rsidRDefault="006F54E6" w:rsidP="006F54E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  <w:u w:val="single"/>
                      <w:lang w:val="ru-RU"/>
                    </w:rPr>
                  </w:pPr>
                  <w:r>
                    <w:rPr>
                      <w:sz w:val="28"/>
                      <w:szCs w:val="28"/>
                      <w:u w:val="single"/>
                      <w:lang w:val="ru-RU"/>
                    </w:rPr>
                    <w:t>Различия</w:t>
                  </w:r>
                </w:p>
              </w:tc>
            </w:tr>
            <w:tr w:rsidR="006F54E6" w:rsidTr="006F54E6">
              <w:tc>
                <w:tcPr>
                  <w:tcW w:w="3772" w:type="dxa"/>
                </w:tcPr>
                <w:p w:rsidR="006F54E6" w:rsidRDefault="006F54E6" w:rsidP="006F54E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  <w:u w:val="single"/>
                      <w:lang w:val="ru-RU"/>
                    </w:rPr>
                  </w:pPr>
                </w:p>
              </w:tc>
              <w:tc>
                <w:tcPr>
                  <w:tcW w:w="3773" w:type="dxa"/>
                </w:tcPr>
                <w:p w:rsidR="006F54E6" w:rsidRDefault="006F54E6" w:rsidP="006F54E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  <w:u w:val="single"/>
                      <w:lang w:val="ru-RU"/>
                    </w:rPr>
                  </w:pPr>
                </w:p>
              </w:tc>
            </w:tr>
          </w:tbl>
          <w:p w:rsidR="006F54E6" w:rsidRPr="006F54E6" w:rsidRDefault="00390A9D" w:rsidP="006F54E6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Проверка правильности заполнения таблицы.</w:t>
            </w:r>
          </w:p>
          <w:p w:rsidR="006F54E6" w:rsidRDefault="006F54E6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</w:p>
          <w:p w:rsidR="004E53F9" w:rsidRDefault="00390A9D" w:rsidP="00390A9D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390A9D">
              <w:rPr>
                <w:sz w:val="28"/>
                <w:szCs w:val="28"/>
                <w:u w:val="single"/>
                <w:lang w:val="ru-RU"/>
              </w:rPr>
              <w:t>Домашнее задание.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</w:t>
            </w:r>
            <w:r>
              <w:rPr>
                <w:rFonts w:cstheme="minorHAnsi"/>
                <w:sz w:val="28"/>
                <w:szCs w:val="28"/>
                <w:u w:val="single"/>
                <w:lang w:val="ru-RU"/>
              </w:rPr>
              <w:t>§</w:t>
            </w:r>
            <w:r>
              <w:rPr>
                <w:sz w:val="28"/>
                <w:szCs w:val="28"/>
                <w:u w:val="single"/>
                <w:lang w:val="ru-RU"/>
              </w:rPr>
              <w:t>5</w:t>
            </w:r>
            <w:r w:rsidR="00E055A2">
              <w:rPr>
                <w:sz w:val="28"/>
                <w:szCs w:val="28"/>
                <w:u w:val="single"/>
                <w:lang w:val="ru-RU"/>
              </w:rPr>
              <w:t>. Рабочая тетрадь - №21-25.</w:t>
            </w:r>
          </w:p>
          <w:p w:rsidR="00E055A2" w:rsidRPr="00390A9D" w:rsidRDefault="00E055A2" w:rsidP="00E055A2">
            <w:pPr>
              <w:pStyle w:val="a4"/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Предложить некоторым учащимся заложить опыт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В одну банку налить 200г свежего молока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В другую кипяченого. Подписать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Банки плотно закрыть и оставить при комнатной температуре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Наблюдать в течени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3-4 дней. </w:t>
            </w:r>
          </w:p>
          <w:p w:rsidR="00390A9D" w:rsidRPr="00390A9D" w:rsidRDefault="00390A9D" w:rsidP="00390A9D">
            <w:pPr>
              <w:pStyle w:val="a4"/>
              <w:jc w:val="both"/>
              <w:rPr>
                <w:sz w:val="28"/>
                <w:szCs w:val="28"/>
                <w:u w:val="single"/>
                <w:lang w:val="ru-RU"/>
              </w:rPr>
            </w:pPr>
          </w:p>
          <w:p w:rsidR="000D0299" w:rsidRPr="000D0299" w:rsidRDefault="000D0299" w:rsidP="000D029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          </w:t>
            </w:r>
          </w:p>
        </w:tc>
      </w:tr>
      <w:tr w:rsidR="00390A9D" w:rsidTr="00357F17">
        <w:trPr>
          <w:trHeight w:val="279"/>
        </w:trPr>
        <w:tc>
          <w:tcPr>
            <w:tcW w:w="1820" w:type="dxa"/>
          </w:tcPr>
          <w:p w:rsidR="00EA364F" w:rsidRDefault="00EA364F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751" w:type="dxa"/>
          </w:tcPr>
          <w:p w:rsidR="00EA364F" w:rsidRDefault="00EA364F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E055A2" w:rsidTr="00357F17">
        <w:tc>
          <w:tcPr>
            <w:tcW w:w="1820" w:type="dxa"/>
          </w:tcPr>
          <w:p w:rsidR="00EA364F" w:rsidRDefault="00EA364F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751" w:type="dxa"/>
          </w:tcPr>
          <w:p w:rsidR="00EA364F" w:rsidRDefault="00EA364F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401AE2" w:rsidTr="00357F17">
        <w:trPr>
          <w:trHeight w:val="133"/>
        </w:trPr>
        <w:tc>
          <w:tcPr>
            <w:tcW w:w="1820" w:type="dxa"/>
          </w:tcPr>
          <w:p w:rsidR="00EA364F" w:rsidRDefault="00EA364F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751" w:type="dxa"/>
          </w:tcPr>
          <w:p w:rsidR="00EA364F" w:rsidRDefault="00EA364F" w:rsidP="00CC71DB">
            <w:pPr>
              <w:rPr>
                <w:sz w:val="28"/>
                <w:szCs w:val="28"/>
                <w:u w:val="single"/>
                <w:lang w:val="ru-RU"/>
              </w:rPr>
            </w:pPr>
          </w:p>
        </w:tc>
      </w:tr>
    </w:tbl>
    <w:p w:rsidR="00EA364F" w:rsidRPr="00EA364F" w:rsidRDefault="00CC71DB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br w:type="textWrapping" w:clear="all"/>
      </w:r>
    </w:p>
    <w:sectPr w:rsidR="00EA364F" w:rsidRPr="00EA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18A0"/>
    <w:multiLevelType w:val="hybridMultilevel"/>
    <w:tmpl w:val="EBF2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A261B"/>
    <w:multiLevelType w:val="hybridMultilevel"/>
    <w:tmpl w:val="058A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64B6B"/>
    <w:multiLevelType w:val="hybridMultilevel"/>
    <w:tmpl w:val="FBAC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D7CC0"/>
    <w:multiLevelType w:val="hybridMultilevel"/>
    <w:tmpl w:val="6FE87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5E4213"/>
    <w:multiLevelType w:val="hybridMultilevel"/>
    <w:tmpl w:val="DA1C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76966"/>
    <w:multiLevelType w:val="hybridMultilevel"/>
    <w:tmpl w:val="E6643E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84425"/>
    <w:multiLevelType w:val="hybridMultilevel"/>
    <w:tmpl w:val="29AA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4F"/>
    <w:rsid w:val="000D0299"/>
    <w:rsid w:val="000F53FD"/>
    <w:rsid w:val="001539B6"/>
    <w:rsid w:val="001965AF"/>
    <w:rsid w:val="002733FA"/>
    <w:rsid w:val="00357F17"/>
    <w:rsid w:val="00385148"/>
    <w:rsid w:val="00390A9D"/>
    <w:rsid w:val="00401AE2"/>
    <w:rsid w:val="004E53F9"/>
    <w:rsid w:val="006F54E6"/>
    <w:rsid w:val="00B10CE6"/>
    <w:rsid w:val="00B21E75"/>
    <w:rsid w:val="00B93A6B"/>
    <w:rsid w:val="00CC71DB"/>
    <w:rsid w:val="00D26C5E"/>
    <w:rsid w:val="00E055A2"/>
    <w:rsid w:val="00E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A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5AF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A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5AF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48CE14-25F8-4A88-B908-5D34E2C33D2E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1F06160-ACA7-4A38-AE55-4810866CBB36}">
      <dgm:prSet phldrT="[Текст]"/>
      <dgm:spPr/>
      <dgm:t>
        <a:bodyPr/>
        <a:lstStyle/>
        <a:p>
          <a:r>
            <a:rPr lang="ru-RU"/>
            <a:t>Живые организмы</a:t>
          </a:r>
        </a:p>
      </dgm:t>
    </dgm:pt>
    <dgm:pt modelId="{9F757542-C991-48A9-8EE8-6AB4B5E4B07F}" type="parTrans" cxnId="{337BD2A6-810C-4F7B-85DD-3B3DFD0622C1}">
      <dgm:prSet/>
      <dgm:spPr/>
      <dgm:t>
        <a:bodyPr/>
        <a:lstStyle/>
        <a:p>
          <a:endParaRPr lang="ru-RU"/>
        </a:p>
      </dgm:t>
    </dgm:pt>
    <dgm:pt modelId="{189E7DF7-94CA-4C3B-A7E1-460E862BB354}" type="sibTrans" cxnId="{337BD2A6-810C-4F7B-85DD-3B3DFD0622C1}">
      <dgm:prSet/>
      <dgm:spPr/>
      <dgm:t>
        <a:bodyPr/>
        <a:lstStyle/>
        <a:p>
          <a:endParaRPr lang="ru-RU"/>
        </a:p>
      </dgm:t>
    </dgm:pt>
    <dgm:pt modelId="{FF49189C-4047-4D7D-BA99-7C0350856AAA}">
      <dgm:prSet phldrT="[Текст]"/>
      <dgm:spPr/>
      <dgm:t>
        <a:bodyPr/>
        <a:lstStyle/>
        <a:p>
          <a:r>
            <a:rPr lang="ru-RU"/>
            <a:t>Прокариоты (безъядерные)</a:t>
          </a:r>
        </a:p>
      </dgm:t>
    </dgm:pt>
    <dgm:pt modelId="{1319522F-3D3C-45C6-B035-B32BF5E99FC4}" type="parTrans" cxnId="{634BA00D-BE36-420E-8FEF-90690C1AA6E2}">
      <dgm:prSet/>
      <dgm:spPr/>
      <dgm:t>
        <a:bodyPr/>
        <a:lstStyle/>
        <a:p>
          <a:endParaRPr lang="ru-RU"/>
        </a:p>
      </dgm:t>
    </dgm:pt>
    <dgm:pt modelId="{B2A99B03-128F-4D39-9B03-4D8A2A2847C0}" type="sibTrans" cxnId="{634BA00D-BE36-420E-8FEF-90690C1AA6E2}">
      <dgm:prSet/>
      <dgm:spPr/>
      <dgm:t>
        <a:bodyPr/>
        <a:lstStyle/>
        <a:p>
          <a:endParaRPr lang="ru-RU"/>
        </a:p>
      </dgm:t>
    </dgm:pt>
    <dgm:pt modelId="{599429E6-AE0E-4569-93C2-732FD773B734}">
      <dgm:prSet phldrT="[Текст]"/>
      <dgm:spPr/>
      <dgm:t>
        <a:bodyPr/>
        <a:lstStyle/>
        <a:p>
          <a:r>
            <a:rPr lang="ru-RU"/>
            <a:t>Бактерии</a:t>
          </a:r>
        </a:p>
      </dgm:t>
    </dgm:pt>
    <dgm:pt modelId="{663657B1-D2D1-4346-846D-18383E79548B}" type="parTrans" cxnId="{4A89AEBD-431F-448D-978E-47F02B313E5D}">
      <dgm:prSet/>
      <dgm:spPr/>
      <dgm:t>
        <a:bodyPr/>
        <a:lstStyle/>
        <a:p>
          <a:endParaRPr lang="ru-RU"/>
        </a:p>
      </dgm:t>
    </dgm:pt>
    <dgm:pt modelId="{3F7E036E-A0C6-4D30-AFE1-C06CDAA8C4DC}" type="sibTrans" cxnId="{4A89AEBD-431F-448D-978E-47F02B313E5D}">
      <dgm:prSet/>
      <dgm:spPr/>
      <dgm:t>
        <a:bodyPr/>
        <a:lstStyle/>
        <a:p>
          <a:endParaRPr lang="ru-RU"/>
        </a:p>
      </dgm:t>
    </dgm:pt>
    <dgm:pt modelId="{A30B97C3-C303-4C0C-8B49-8F162AACD0DF}">
      <dgm:prSet phldrT="[Текст]"/>
      <dgm:spPr/>
      <dgm:t>
        <a:bodyPr/>
        <a:lstStyle/>
        <a:p>
          <a:r>
            <a:rPr lang="ru-RU"/>
            <a:t>Сине - зеленые водоросли</a:t>
          </a:r>
        </a:p>
      </dgm:t>
    </dgm:pt>
    <dgm:pt modelId="{3C19D502-97FF-4DDF-AC3D-8D29FD354287}" type="parTrans" cxnId="{B6CD618C-A1E3-4441-AF09-EDE1A9157926}">
      <dgm:prSet/>
      <dgm:spPr/>
      <dgm:t>
        <a:bodyPr/>
        <a:lstStyle/>
        <a:p>
          <a:endParaRPr lang="ru-RU"/>
        </a:p>
      </dgm:t>
    </dgm:pt>
    <dgm:pt modelId="{5B51616C-B49C-401C-B68F-3A349976465E}" type="sibTrans" cxnId="{B6CD618C-A1E3-4441-AF09-EDE1A9157926}">
      <dgm:prSet/>
      <dgm:spPr/>
      <dgm:t>
        <a:bodyPr/>
        <a:lstStyle/>
        <a:p>
          <a:endParaRPr lang="ru-RU"/>
        </a:p>
      </dgm:t>
    </dgm:pt>
    <dgm:pt modelId="{D00FEC5D-2D18-4E48-872C-B8B942492CC9}">
      <dgm:prSet phldrT="[Текст]"/>
      <dgm:spPr/>
      <dgm:t>
        <a:bodyPr/>
        <a:lstStyle/>
        <a:p>
          <a:r>
            <a:rPr lang="ru-RU"/>
            <a:t>Эукариоты</a:t>
          </a:r>
        </a:p>
        <a:p>
          <a:r>
            <a:rPr lang="ru-RU"/>
            <a:t>( ядерные)</a:t>
          </a:r>
        </a:p>
      </dgm:t>
    </dgm:pt>
    <dgm:pt modelId="{FB8F6F49-1F6F-4DCC-93FF-965B5037B8B4}" type="parTrans" cxnId="{1CF84D25-1912-4A31-95AD-17DD5A0F5428}">
      <dgm:prSet/>
      <dgm:spPr/>
      <dgm:t>
        <a:bodyPr/>
        <a:lstStyle/>
        <a:p>
          <a:endParaRPr lang="ru-RU"/>
        </a:p>
      </dgm:t>
    </dgm:pt>
    <dgm:pt modelId="{2A4D0196-C0DE-472E-AE65-9762FCED5E55}" type="sibTrans" cxnId="{1CF84D25-1912-4A31-95AD-17DD5A0F5428}">
      <dgm:prSet/>
      <dgm:spPr/>
      <dgm:t>
        <a:bodyPr/>
        <a:lstStyle/>
        <a:p>
          <a:endParaRPr lang="ru-RU"/>
        </a:p>
      </dgm:t>
    </dgm:pt>
    <dgm:pt modelId="{581D56AB-939C-4333-8F5F-82EF270D44C6}">
      <dgm:prSet phldrT="[Текст]"/>
      <dgm:spPr/>
      <dgm:t>
        <a:bodyPr/>
        <a:lstStyle/>
        <a:p>
          <a:r>
            <a:rPr lang="ru-RU"/>
            <a:t>Грибы</a:t>
          </a:r>
        </a:p>
      </dgm:t>
    </dgm:pt>
    <dgm:pt modelId="{C4239ADA-7672-4982-A66D-C62E86F3888A}" type="parTrans" cxnId="{92CB77DA-3F0F-4725-8596-9C90BDD05B19}">
      <dgm:prSet/>
      <dgm:spPr/>
      <dgm:t>
        <a:bodyPr/>
        <a:lstStyle/>
        <a:p>
          <a:endParaRPr lang="ru-RU"/>
        </a:p>
      </dgm:t>
    </dgm:pt>
    <dgm:pt modelId="{31E576A8-20A3-420D-AE29-D36F96E3E7DD}" type="sibTrans" cxnId="{92CB77DA-3F0F-4725-8596-9C90BDD05B19}">
      <dgm:prSet/>
      <dgm:spPr/>
      <dgm:t>
        <a:bodyPr/>
        <a:lstStyle/>
        <a:p>
          <a:endParaRPr lang="ru-RU"/>
        </a:p>
      </dgm:t>
    </dgm:pt>
    <dgm:pt modelId="{17ADF2AA-BD38-4EBF-B813-5D840DAC8042}">
      <dgm:prSet phldrT="[Текст]"/>
      <dgm:spPr/>
      <dgm:t>
        <a:bodyPr/>
        <a:lstStyle/>
        <a:p>
          <a:r>
            <a:rPr lang="ru-RU"/>
            <a:t>Растения</a:t>
          </a:r>
          <a:r>
            <a:rPr lang="ru-RU" baseline="0"/>
            <a:t> </a:t>
          </a:r>
          <a:endParaRPr lang="ru-RU"/>
        </a:p>
      </dgm:t>
    </dgm:pt>
    <dgm:pt modelId="{74530E90-274A-4463-ABC0-6D194320CAE1}" type="parTrans" cxnId="{7FAE49B5-0307-458F-B1DC-9141F1B2856D}">
      <dgm:prSet/>
      <dgm:spPr/>
      <dgm:t>
        <a:bodyPr/>
        <a:lstStyle/>
        <a:p>
          <a:endParaRPr lang="ru-RU"/>
        </a:p>
      </dgm:t>
    </dgm:pt>
    <dgm:pt modelId="{C8441565-A95D-4CBE-8DB0-FB5260BF29B5}" type="sibTrans" cxnId="{7FAE49B5-0307-458F-B1DC-9141F1B2856D}">
      <dgm:prSet/>
      <dgm:spPr/>
      <dgm:t>
        <a:bodyPr/>
        <a:lstStyle/>
        <a:p>
          <a:endParaRPr lang="ru-RU"/>
        </a:p>
      </dgm:t>
    </dgm:pt>
    <dgm:pt modelId="{D11276B3-9EC1-4024-BF83-1CAC6ACA344D}">
      <dgm:prSet phldrT="[Текст]"/>
      <dgm:spPr/>
      <dgm:t>
        <a:bodyPr/>
        <a:lstStyle/>
        <a:p>
          <a:r>
            <a:rPr lang="ru-RU"/>
            <a:t>Животные</a:t>
          </a:r>
        </a:p>
      </dgm:t>
    </dgm:pt>
    <dgm:pt modelId="{F5A084DF-2594-4D06-A616-8BFA6407E5F3}" type="parTrans" cxnId="{B83EFEDE-1B77-4137-B167-88EF8F30963E}">
      <dgm:prSet/>
      <dgm:spPr/>
      <dgm:t>
        <a:bodyPr/>
        <a:lstStyle/>
        <a:p>
          <a:endParaRPr lang="ru-RU"/>
        </a:p>
      </dgm:t>
    </dgm:pt>
    <dgm:pt modelId="{46E1EE23-C300-4E79-95C8-4D4DDF7A0D0A}" type="sibTrans" cxnId="{B83EFEDE-1B77-4137-B167-88EF8F30963E}">
      <dgm:prSet/>
      <dgm:spPr/>
      <dgm:t>
        <a:bodyPr/>
        <a:lstStyle/>
        <a:p>
          <a:endParaRPr lang="ru-RU"/>
        </a:p>
      </dgm:t>
    </dgm:pt>
    <dgm:pt modelId="{D13D49C6-D700-44C7-B2FD-DAE05629B6DD}" type="pres">
      <dgm:prSet presAssocID="{DF48CE14-25F8-4A88-B908-5D34E2C33D2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B2442F3-A226-46DA-A1B5-9F167F5B589E}" type="pres">
      <dgm:prSet presAssocID="{91F06160-ACA7-4A38-AE55-4810866CBB36}" presName="hierRoot1" presStyleCnt="0"/>
      <dgm:spPr/>
    </dgm:pt>
    <dgm:pt modelId="{166EB54D-918D-4F83-8762-CD703FA3F68A}" type="pres">
      <dgm:prSet presAssocID="{91F06160-ACA7-4A38-AE55-4810866CBB36}" presName="composite" presStyleCnt="0"/>
      <dgm:spPr/>
    </dgm:pt>
    <dgm:pt modelId="{D1A3A003-2189-49F3-ACBC-326FFCCD13E3}" type="pres">
      <dgm:prSet presAssocID="{91F06160-ACA7-4A38-AE55-4810866CBB36}" presName="background" presStyleLbl="node0" presStyleIdx="0" presStyleCnt="3"/>
      <dgm:spPr/>
    </dgm:pt>
    <dgm:pt modelId="{4B88962F-A3F0-44FE-91E6-A40E252D29A5}" type="pres">
      <dgm:prSet presAssocID="{91F06160-ACA7-4A38-AE55-4810866CBB36}" presName="text" presStyleLbl="fgAcc0" presStyleIdx="0" presStyleCnt="3" custLinFactNeighborX="-2948" custLinFactNeighborY="309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361284-D22E-4C03-B356-5F2D3802E40F}" type="pres">
      <dgm:prSet presAssocID="{91F06160-ACA7-4A38-AE55-4810866CBB36}" presName="hierChild2" presStyleCnt="0"/>
      <dgm:spPr/>
    </dgm:pt>
    <dgm:pt modelId="{B7A043E5-520A-4FA9-8661-A2A79827A26B}" type="pres">
      <dgm:prSet presAssocID="{1319522F-3D3C-45C6-B035-B32BF5E99FC4}" presName="Name10" presStyleLbl="parChTrans1D2" presStyleIdx="0" presStyleCnt="2"/>
      <dgm:spPr/>
    </dgm:pt>
    <dgm:pt modelId="{7D06CE14-809C-4830-8F80-9BB9B6444904}" type="pres">
      <dgm:prSet presAssocID="{FF49189C-4047-4D7D-BA99-7C0350856AAA}" presName="hierRoot2" presStyleCnt="0"/>
      <dgm:spPr/>
    </dgm:pt>
    <dgm:pt modelId="{577A5B20-E35F-4118-BE89-87E4CC306E1F}" type="pres">
      <dgm:prSet presAssocID="{FF49189C-4047-4D7D-BA99-7C0350856AAA}" presName="composite2" presStyleCnt="0"/>
      <dgm:spPr/>
    </dgm:pt>
    <dgm:pt modelId="{4BE66AC2-0D25-40AD-9B4E-C750DA48B9E7}" type="pres">
      <dgm:prSet presAssocID="{FF49189C-4047-4D7D-BA99-7C0350856AAA}" presName="background2" presStyleLbl="node2" presStyleIdx="0" presStyleCnt="2"/>
      <dgm:spPr/>
    </dgm:pt>
    <dgm:pt modelId="{EAA3CC20-452E-4AF5-BEF1-0DA508FA09BB}" type="pres">
      <dgm:prSet presAssocID="{FF49189C-4047-4D7D-BA99-7C0350856AAA}" presName="text2" presStyleLbl="fgAcc2" presStyleIdx="0" presStyleCnt="2" custLinFactNeighborX="-58002" custLinFactNeighborY="-24128">
        <dgm:presLayoutVars>
          <dgm:chPref val="3"/>
        </dgm:presLayoutVars>
      </dgm:prSet>
      <dgm:spPr/>
    </dgm:pt>
    <dgm:pt modelId="{8904D145-7127-46C7-B4C5-5AC8718DA7FF}" type="pres">
      <dgm:prSet presAssocID="{FF49189C-4047-4D7D-BA99-7C0350856AAA}" presName="hierChild3" presStyleCnt="0"/>
      <dgm:spPr/>
    </dgm:pt>
    <dgm:pt modelId="{F6896BE2-54CB-499D-8AE0-DB90F26A84E8}" type="pres">
      <dgm:prSet presAssocID="{663657B1-D2D1-4346-846D-18383E79548B}" presName="Name17" presStyleLbl="parChTrans1D3" presStyleIdx="0" presStyleCnt="3"/>
      <dgm:spPr/>
    </dgm:pt>
    <dgm:pt modelId="{702E7DD2-0E98-4E9C-9C4A-147292AF024B}" type="pres">
      <dgm:prSet presAssocID="{599429E6-AE0E-4569-93C2-732FD773B734}" presName="hierRoot3" presStyleCnt="0"/>
      <dgm:spPr/>
    </dgm:pt>
    <dgm:pt modelId="{34797373-E241-4CB9-8A43-C9B4319ACFC9}" type="pres">
      <dgm:prSet presAssocID="{599429E6-AE0E-4569-93C2-732FD773B734}" presName="composite3" presStyleCnt="0"/>
      <dgm:spPr/>
    </dgm:pt>
    <dgm:pt modelId="{76832DEE-055F-49B9-AB84-D587CE6CAE83}" type="pres">
      <dgm:prSet presAssocID="{599429E6-AE0E-4569-93C2-732FD773B734}" presName="background3" presStyleLbl="node3" presStyleIdx="0" presStyleCnt="3"/>
      <dgm:spPr/>
    </dgm:pt>
    <dgm:pt modelId="{7D39B17D-AE90-4F34-BB95-8D9E49BEAAF2}" type="pres">
      <dgm:prSet presAssocID="{599429E6-AE0E-4569-93C2-732FD773B734}" presName="text3" presStyleLbl="fgAcc3" presStyleIdx="0" presStyleCnt="3" custLinFactNeighborX="-54785" custLinFactNeighborY="-413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E821F6-525C-4515-94EA-05A664C6187A}" type="pres">
      <dgm:prSet presAssocID="{599429E6-AE0E-4569-93C2-732FD773B734}" presName="hierChild4" presStyleCnt="0"/>
      <dgm:spPr/>
    </dgm:pt>
    <dgm:pt modelId="{C1302199-2BBE-4D18-824A-CD4D6C424FAB}" type="pres">
      <dgm:prSet presAssocID="{3C19D502-97FF-4DDF-AC3D-8D29FD354287}" presName="Name17" presStyleLbl="parChTrans1D3" presStyleIdx="1" presStyleCnt="3"/>
      <dgm:spPr/>
    </dgm:pt>
    <dgm:pt modelId="{E736CCCA-C715-4F97-BC8E-C115625C455D}" type="pres">
      <dgm:prSet presAssocID="{A30B97C3-C303-4C0C-8B49-8F162AACD0DF}" presName="hierRoot3" presStyleCnt="0"/>
      <dgm:spPr/>
    </dgm:pt>
    <dgm:pt modelId="{77246AB8-B0BF-4D45-89F0-F7E8777F5A96}" type="pres">
      <dgm:prSet presAssocID="{A30B97C3-C303-4C0C-8B49-8F162AACD0DF}" presName="composite3" presStyleCnt="0"/>
      <dgm:spPr/>
    </dgm:pt>
    <dgm:pt modelId="{81511963-968C-41B0-83BA-344E8071E4B0}" type="pres">
      <dgm:prSet presAssocID="{A30B97C3-C303-4C0C-8B49-8F162AACD0DF}" presName="background3" presStyleLbl="node3" presStyleIdx="1" presStyleCnt="3"/>
      <dgm:spPr/>
    </dgm:pt>
    <dgm:pt modelId="{F91E3BFD-33B6-4983-AEEF-6CD045E9F861}" type="pres">
      <dgm:prSet presAssocID="{A30B97C3-C303-4C0C-8B49-8F162AACD0DF}" presName="text3" presStyleLbl="fgAcc3" presStyleIdx="1" presStyleCnt="3" custLinFactNeighborX="-35020" custLinFactNeighborY="-396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4DC5BB-A67A-4FEB-8F5C-54DAB94D1893}" type="pres">
      <dgm:prSet presAssocID="{A30B97C3-C303-4C0C-8B49-8F162AACD0DF}" presName="hierChild4" presStyleCnt="0"/>
      <dgm:spPr/>
    </dgm:pt>
    <dgm:pt modelId="{0BF66A9B-90C3-4BC2-BC52-D7955C6C62D1}" type="pres">
      <dgm:prSet presAssocID="{FB8F6F49-1F6F-4DCC-93FF-965B5037B8B4}" presName="Name10" presStyleLbl="parChTrans1D2" presStyleIdx="1" presStyleCnt="2"/>
      <dgm:spPr/>
    </dgm:pt>
    <dgm:pt modelId="{150091F1-2F7A-4895-843B-A58564428C8E}" type="pres">
      <dgm:prSet presAssocID="{D00FEC5D-2D18-4E48-872C-B8B942492CC9}" presName="hierRoot2" presStyleCnt="0"/>
      <dgm:spPr/>
    </dgm:pt>
    <dgm:pt modelId="{48DC3ABC-AF37-4E1E-A371-6A29BC035FCD}" type="pres">
      <dgm:prSet presAssocID="{D00FEC5D-2D18-4E48-872C-B8B942492CC9}" presName="composite2" presStyleCnt="0"/>
      <dgm:spPr/>
    </dgm:pt>
    <dgm:pt modelId="{87D36651-E1EA-4617-A06B-EAC8244F919B}" type="pres">
      <dgm:prSet presAssocID="{D00FEC5D-2D18-4E48-872C-B8B942492CC9}" presName="background2" presStyleLbl="node2" presStyleIdx="1" presStyleCnt="2"/>
      <dgm:spPr/>
    </dgm:pt>
    <dgm:pt modelId="{21A81477-1217-4917-A5A4-DF444392FFB7}" type="pres">
      <dgm:prSet presAssocID="{D00FEC5D-2D18-4E48-872C-B8B942492CC9}" presName="text2" presStyleLbl="fgAcc2" presStyleIdx="1" presStyleCnt="2" custLinFactNeighborX="40492" custLinFactNeighborY="-448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C2F71B-C334-486F-8098-A9CDC6A1D353}" type="pres">
      <dgm:prSet presAssocID="{D00FEC5D-2D18-4E48-872C-B8B942492CC9}" presName="hierChild3" presStyleCnt="0"/>
      <dgm:spPr/>
    </dgm:pt>
    <dgm:pt modelId="{D4CDAB32-AACA-44C3-B29F-A2742B3C72F7}" type="pres">
      <dgm:prSet presAssocID="{C4239ADA-7672-4982-A66D-C62E86F3888A}" presName="Name17" presStyleLbl="parChTrans1D3" presStyleIdx="2" presStyleCnt="3"/>
      <dgm:spPr/>
      <dgm:t>
        <a:bodyPr/>
        <a:lstStyle/>
        <a:p>
          <a:endParaRPr lang="ru-RU"/>
        </a:p>
      </dgm:t>
    </dgm:pt>
    <dgm:pt modelId="{77A78115-CF96-4BEC-A101-81F8C453467A}" type="pres">
      <dgm:prSet presAssocID="{581D56AB-939C-4333-8F5F-82EF270D44C6}" presName="hierRoot3" presStyleCnt="0"/>
      <dgm:spPr/>
    </dgm:pt>
    <dgm:pt modelId="{94DD3ED1-DDA9-428C-B066-5EA7FF70EA66}" type="pres">
      <dgm:prSet presAssocID="{581D56AB-939C-4333-8F5F-82EF270D44C6}" presName="composite3" presStyleCnt="0"/>
      <dgm:spPr/>
    </dgm:pt>
    <dgm:pt modelId="{B17392E6-EAFD-4668-AF8A-A0FF66153D01}" type="pres">
      <dgm:prSet presAssocID="{581D56AB-939C-4333-8F5F-82EF270D44C6}" presName="background3" presStyleLbl="node3" presStyleIdx="2" presStyleCnt="3"/>
      <dgm:spPr/>
    </dgm:pt>
    <dgm:pt modelId="{876910C2-D9C2-452D-AE88-6D1944FB017D}" type="pres">
      <dgm:prSet presAssocID="{581D56AB-939C-4333-8F5F-82EF270D44C6}" presName="text3" presStyleLbl="fgAcc3" presStyleIdx="2" presStyleCnt="3" custAng="0" custScaleX="38139" custScaleY="38317" custLinFactNeighborX="-45595" custLinFactNeighborY="-483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8325AA-5F3F-4D0F-A962-1A52C5BAA283}" type="pres">
      <dgm:prSet presAssocID="{581D56AB-939C-4333-8F5F-82EF270D44C6}" presName="hierChild4" presStyleCnt="0"/>
      <dgm:spPr/>
    </dgm:pt>
    <dgm:pt modelId="{098866B4-ED99-4F06-8C78-95FFE0EE46F6}" type="pres">
      <dgm:prSet presAssocID="{17ADF2AA-BD38-4EBF-B813-5D840DAC8042}" presName="hierRoot1" presStyleCnt="0"/>
      <dgm:spPr/>
    </dgm:pt>
    <dgm:pt modelId="{124D77E5-57F8-40E6-B8F4-214F89F41BD9}" type="pres">
      <dgm:prSet presAssocID="{17ADF2AA-BD38-4EBF-B813-5D840DAC8042}" presName="composite" presStyleCnt="0"/>
      <dgm:spPr/>
    </dgm:pt>
    <dgm:pt modelId="{64F14DA2-5E11-4389-85EF-8AE8A721EACE}" type="pres">
      <dgm:prSet presAssocID="{17ADF2AA-BD38-4EBF-B813-5D840DAC8042}" presName="background" presStyleLbl="node0" presStyleIdx="1" presStyleCnt="3"/>
      <dgm:spPr>
        <a:prstGeom prst="mathMinus">
          <a:avLst/>
        </a:prstGeom>
      </dgm:spPr>
    </dgm:pt>
    <dgm:pt modelId="{F9C53CBE-35EE-4293-80D9-DD00BFE0F5F5}" type="pres">
      <dgm:prSet presAssocID="{17ADF2AA-BD38-4EBF-B813-5D840DAC8042}" presName="text" presStyleLbl="fgAcc0" presStyleIdx="1" presStyleCnt="3" custAng="0" custScaleX="81729" custScaleY="29238" custLinFactX="7825" custLinFactY="100000" custLinFactNeighborX="100000" custLinFactNeighborY="144594">
        <dgm:presLayoutVars>
          <dgm:chPref val="3"/>
        </dgm:presLayoutVars>
      </dgm:prSet>
      <dgm:spPr>
        <a:prstGeom prst="borderCallout1">
          <a:avLst/>
        </a:prstGeom>
      </dgm:spPr>
      <dgm:t>
        <a:bodyPr/>
        <a:lstStyle/>
        <a:p>
          <a:endParaRPr lang="ru-RU"/>
        </a:p>
      </dgm:t>
    </dgm:pt>
    <dgm:pt modelId="{82269DA8-7708-4896-96B3-00798436A9E9}" type="pres">
      <dgm:prSet presAssocID="{17ADF2AA-BD38-4EBF-B813-5D840DAC8042}" presName="hierChild2" presStyleCnt="0"/>
      <dgm:spPr/>
    </dgm:pt>
    <dgm:pt modelId="{C937957D-0FC6-43CE-8CFE-87516C855ED3}" type="pres">
      <dgm:prSet presAssocID="{D11276B3-9EC1-4024-BF83-1CAC6ACA344D}" presName="hierRoot1" presStyleCnt="0"/>
      <dgm:spPr/>
    </dgm:pt>
    <dgm:pt modelId="{9CC9F666-0E88-4BC0-A959-D9589ED51226}" type="pres">
      <dgm:prSet presAssocID="{D11276B3-9EC1-4024-BF83-1CAC6ACA344D}" presName="composite" presStyleCnt="0"/>
      <dgm:spPr/>
    </dgm:pt>
    <dgm:pt modelId="{AF1808D6-8EE8-49DF-AF74-1B876679B992}" type="pres">
      <dgm:prSet presAssocID="{D11276B3-9EC1-4024-BF83-1CAC6ACA344D}" presName="background" presStyleLbl="node0" presStyleIdx="2" presStyleCnt="3"/>
      <dgm:spPr/>
    </dgm:pt>
    <dgm:pt modelId="{C3D98151-D7EE-457E-AAB4-A5D51426EBC5}" type="pres">
      <dgm:prSet presAssocID="{D11276B3-9EC1-4024-BF83-1CAC6ACA344D}" presName="text" presStyleLbl="fgAcc0" presStyleIdx="2" presStyleCnt="3" custAng="0" custScaleX="81729" custScaleY="37513" custLinFactY="100000" custLinFactNeighborX="-89724" custLinFactNeighborY="1428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693715-5AAE-434A-B06D-12EF628A4221}" type="pres">
      <dgm:prSet presAssocID="{D11276B3-9EC1-4024-BF83-1CAC6ACA344D}" presName="hierChild2" presStyleCnt="0"/>
      <dgm:spPr/>
    </dgm:pt>
  </dgm:ptLst>
  <dgm:cxnLst>
    <dgm:cxn modelId="{315DB63B-38DC-406C-A5D8-BCC788E35707}" type="presOf" srcId="{D00FEC5D-2D18-4E48-872C-B8B942492CC9}" destId="{21A81477-1217-4917-A5A4-DF444392FFB7}" srcOrd="0" destOrd="0" presId="urn:microsoft.com/office/officeart/2005/8/layout/hierarchy1"/>
    <dgm:cxn modelId="{8F4EAD99-14DC-4C20-B02F-59F40CAF68BC}" type="presOf" srcId="{DF48CE14-25F8-4A88-B908-5D34E2C33D2E}" destId="{D13D49C6-D700-44C7-B2FD-DAE05629B6DD}" srcOrd="0" destOrd="0" presId="urn:microsoft.com/office/officeart/2005/8/layout/hierarchy1"/>
    <dgm:cxn modelId="{5C342515-C0FC-4AE6-A692-C993AA7870A0}" type="presOf" srcId="{A30B97C3-C303-4C0C-8B49-8F162AACD0DF}" destId="{F91E3BFD-33B6-4983-AEEF-6CD045E9F861}" srcOrd="0" destOrd="0" presId="urn:microsoft.com/office/officeart/2005/8/layout/hierarchy1"/>
    <dgm:cxn modelId="{B6CD618C-A1E3-4441-AF09-EDE1A9157926}" srcId="{FF49189C-4047-4D7D-BA99-7C0350856AAA}" destId="{A30B97C3-C303-4C0C-8B49-8F162AACD0DF}" srcOrd="1" destOrd="0" parTransId="{3C19D502-97FF-4DDF-AC3D-8D29FD354287}" sibTransId="{5B51616C-B49C-401C-B68F-3A349976465E}"/>
    <dgm:cxn modelId="{04627AC7-F622-4E64-8B9E-D3480B7DF810}" type="presOf" srcId="{581D56AB-939C-4333-8F5F-82EF270D44C6}" destId="{876910C2-D9C2-452D-AE88-6D1944FB017D}" srcOrd="0" destOrd="0" presId="urn:microsoft.com/office/officeart/2005/8/layout/hierarchy1"/>
    <dgm:cxn modelId="{634BA00D-BE36-420E-8FEF-90690C1AA6E2}" srcId="{91F06160-ACA7-4A38-AE55-4810866CBB36}" destId="{FF49189C-4047-4D7D-BA99-7C0350856AAA}" srcOrd="0" destOrd="0" parTransId="{1319522F-3D3C-45C6-B035-B32BF5E99FC4}" sibTransId="{B2A99B03-128F-4D39-9B03-4D8A2A2847C0}"/>
    <dgm:cxn modelId="{0ACDA828-E34D-468B-91B7-605CAFC38A54}" type="presOf" srcId="{C4239ADA-7672-4982-A66D-C62E86F3888A}" destId="{D4CDAB32-AACA-44C3-B29F-A2742B3C72F7}" srcOrd="0" destOrd="0" presId="urn:microsoft.com/office/officeart/2005/8/layout/hierarchy1"/>
    <dgm:cxn modelId="{07F69DD4-9B58-4537-B876-67B4C4A2115A}" type="presOf" srcId="{91F06160-ACA7-4A38-AE55-4810866CBB36}" destId="{4B88962F-A3F0-44FE-91E6-A40E252D29A5}" srcOrd="0" destOrd="0" presId="urn:microsoft.com/office/officeart/2005/8/layout/hierarchy1"/>
    <dgm:cxn modelId="{4A89AEBD-431F-448D-978E-47F02B313E5D}" srcId="{FF49189C-4047-4D7D-BA99-7C0350856AAA}" destId="{599429E6-AE0E-4569-93C2-732FD773B734}" srcOrd="0" destOrd="0" parTransId="{663657B1-D2D1-4346-846D-18383E79548B}" sibTransId="{3F7E036E-A0C6-4D30-AFE1-C06CDAA8C4DC}"/>
    <dgm:cxn modelId="{6BDC24C6-8A4D-4F2B-94EE-EFDD3F46B642}" type="presOf" srcId="{599429E6-AE0E-4569-93C2-732FD773B734}" destId="{7D39B17D-AE90-4F34-BB95-8D9E49BEAAF2}" srcOrd="0" destOrd="0" presId="urn:microsoft.com/office/officeart/2005/8/layout/hierarchy1"/>
    <dgm:cxn modelId="{B192EC77-9480-4781-8663-78BB8ECA0A1A}" type="presOf" srcId="{1319522F-3D3C-45C6-B035-B32BF5E99FC4}" destId="{B7A043E5-520A-4FA9-8661-A2A79827A26B}" srcOrd="0" destOrd="0" presId="urn:microsoft.com/office/officeart/2005/8/layout/hierarchy1"/>
    <dgm:cxn modelId="{337BD2A6-810C-4F7B-85DD-3B3DFD0622C1}" srcId="{DF48CE14-25F8-4A88-B908-5D34E2C33D2E}" destId="{91F06160-ACA7-4A38-AE55-4810866CBB36}" srcOrd="0" destOrd="0" parTransId="{9F757542-C991-48A9-8EE8-6AB4B5E4B07F}" sibTransId="{189E7DF7-94CA-4C3B-A7E1-460E862BB354}"/>
    <dgm:cxn modelId="{1CF84D25-1912-4A31-95AD-17DD5A0F5428}" srcId="{91F06160-ACA7-4A38-AE55-4810866CBB36}" destId="{D00FEC5D-2D18-4E48-872C-B8B942492CC9}" srcOrd="1" destOrd="0" parTransId="{FB8F6F49-1F6F-4DCC-93FF-965B5037B8B4}" sibTransId="{2A4D0196-C0DE-472E-AE65-9762FCED5E55}"/>
    <dgm:cxn modelId="{3E526511-92D9-45D1-8D91-C350DD78DB68}" type="presOf" srcId="{D11276B3-9EC1-4024-BF83-1CAC6ACA344D}" destId="{C3D98151-D7EE-457E-AAB4-A5D51426EBC5}" srcOrd="0" destOrd="0" presId="urn:microsoft.com/office/officeart/2005/8/layout/hierarchy1"/>
    <dgm:cxn modelId="{31D8E307-BDAE-4612-8DD1-005FB26D920C}" type="presOf" srcId="{17ADF2AA-BD38-4EBF-B813-5D840DAC8042}" destId="{F9C53CBE-35EE-4293-80D9-DD00BFE0F5F5}" srcOrd="0" destOrd="0" presId="urn:microsoft.com/office/officeart/2005/8/layout/hierarchy1"/>
    <dgm:cxn modelId="{5A5ABF7F-03B0-4434-ABC1-740B4F8C0558}" type="presOf" srcId="{663657B1-D2D1-4346-846D-18383E79548B}" destId="{F6896BE2-54CB-499D-8AE0-DB90F26A84E8}" srcOrd="0" destOrd="0" presId="urn:microsoft.com/office/officeart/2005/8/layout/hierarchy1"/>
    <dgm:cxn modelId="{13309BA9-9FA8-4E5E-9CA3-72F1E064BB36}" type="presOf" srcId="{FF49189C-4047-4D7D-BA99-7C0350856AAA}" destId="{EAA3CC20-452E-4AF5-BEF1-0DA508FA09BB}" srcOrd="0" destOrd="0" presId="urn:microsoft.com/office/officeart/2005/8/layout/hierarchy1"/>
    <dgm:cxn modelId="{2ED564C0-D0CA-4675-8791-D287492223E8}" type="presOf" srcId="{3C19D502-97FF-4DDF-AC3D-8D29FD354287}" destId="{C1302199-2BBE-4D18-824A-CD4D6C424FAB}" srcOrd="0" destOrd="0" presId="urn:microsoft.com/office/officeart/2005/8/layout/hierarchy1"/>
    <dgm:cxn modelId="{7FAE49B5-0307-458F-B1DC-9141F1B2856D}" srcId="{DF48CE14-25F8-4A88-B908-5D34E2C33D2E}" destId="{17ADF2AA-BD38-4EBF-B813-5D840DAC8042}" srcOrd="1" destOrd="0" parTransId="{74530E90-274A-4463-ABC0-6D194320CAE1}" sibTransId="{C8441565-A95D-4CBE-8DB0-FB5260BF29B5}"/>
    <dgm:cxn modelId="{B83EFEDE-1B77-4137-B167-88EF8F30963E}" srcId="{DF48CE14-25F8-4A88-B908-5D34E2C33D2E}" destId="{D11276B3-9EC1-4024-BF83-1CAC6ACA344D}" srcOrd="2" destOrd="0" parTransId="{F5A084DF-2594-4D06-A616-8BFA6407E5F3}" sibTransId="{46E1EE23-C300-4E79-95C8-4D4DDF7A0D0A}"/>
    <dgm:cxn modelId="{CE0CBCEB-5BDA-4319-BF6F-15D330EE2E8B}" type="presOf" srcId="{FB8F6F49-1F6F-4DCC-93FF-965B5037B8B4}" destId="{0BF66A9B-90C3-4BC2-BC52-D7955C6C62D1}" srcOrd="0" destOrd="0" presId="urn:microsoft.com/office/officeart/2005/8/layout/hierarchy1"/>
    <dgm:cxn modelId="{92CB77DA-3F0F-4725-8596-9C90BDD05B19}" srcId="{D00FEC5D-2D18-4E48-872C-B8B942492CC9}" destId="{581D56AB-939C-4333-8F5F-82EF270D44C6}" srcOrd="0" destOrd="0" parTransId="{C4239ADA-7672-4982-A66D-C62E86F3888A}" sibTransId="{31E576A8-20A3-420D-AE29-D36F96E3E7DD}"/>
    <dgm:cxn modelId="{F1AB4A6D-B8D4-4224-81E5-5B0CAC63A247}" type="presParOf" srcId="{D13D49C6-D700-44C7-B2FD-DAE05629B6DD}" destId="{5B2442F3-A226-46DA-A1B5-9F167F5B589E}" srcOrd="0" destOrd="0" presId="urn:microsoft.com/office/officeart/2005/8/layout/hierarchy1"/>
    <dgm:cxn modelId="{BBCCB265-6049-4A02-8965-932F7397575E}" type="presParOf" srcId="{5B2442F3-A226-46DA-A1B5-9F167F5B589E}" destId="{166EB54D-918D-4F83-8762-CD703FA3F68A}" srcOrd="0" destOrd="0" presId="urn:microsoft.com/office/officeart/2005/8/layout/hierarchy1"/>
    <dgm:cxn modelId="{04387BA7-6D27-4635-9E6C-8DC410AA983E}" type="presParOf" srcId="{166EB54D-918D-4F83-8762-CD703FA3F68A}" destId="{D1A3A003-2189-49F3-ACBC-326FFCCD13E3}" srcOrd="0" destOrd="0" presId="urn:microsoft.com/office/officeart/2005/8/layout/hierarchy1"/>
    <dgm:cxn modelId="{BC1B0F47-32A7-40A7-9A2E-FF63D08B4876}" type="presParOf" srcId="{166EB54D-918D-4F83-8762-CD703FA3F68A}" destId="{4B88962F-A3F0-44FE-91E6-A40E252D29A5}" srcOrd="1" destOrd="0" presId="urn:microsoft.com/office/officeart/2005/8/layout/hierarchy1"/>
    <dgm:cxn modelId="{43C05361-6F36-4E0E-BF3B-E3E97B79FD16}" type="presParOf" srcId="{5B2442F3-A226-46DA-A1B5-9F167F5B589E}" destId="{69361284-D22E-4C03-B356-5F2D3802E40F}" srcOrd="1" destOrd="0" presId="urn:microsoft.com/office/officeart/2005/8/layout/hierarchy1"/>
    <dgm:cxn modelId="{56D4548E-C282-45E0-B223-31A7A20D989E}" type="presParOf" srcId="{69361284-D22E-4C03-B356-5F2D3802E40F}" destId="{B7A043E5-520A-4FA9-8661-A2A79827A26B}" srcOrd="0" destOrd="0" presId="urn:microsoft.com/office/officeart/2005/8/layout/hierarchy1"/>
    <dgm:cxn modelId="{F9F897BA-07A8-4E4D-AD6D-71B97166D889}" type="presParOf" srcId="{69361284-D22E-4C03-B356-5F2D3802E40F}" destId="{7D06CE14-809C-4830-8F80-9BB9B6444904}" srcOrd="1" destOrd="0" presId="urn:microsoft.com/office/officeart/2005/8/layout/hierarchy1"/>
    <dgm:cxn modelId="{554D79CC-36DB-4D72-8A0E-090E9E5FDEC5}" type="presParOf" srcId="{7D06CE14-809C-4830-8F80-9BB9B6444904}" destId="{577A5B20-E35F-4118-BE89-87E4CC306E1F}" srcOrd="0" destOrd="0" presId="urn:microsoft.com/office/officeart/2005/8/layout/hierarchy1"/>
    <dgm:cxn modelId="{84533A5F-D640-4A7A-B77A-D3D2E3B25051}" type="presParOf" srcId="{577A5B20-E35F-4118-BE89-87E4CC306E1F}" destId="{4BE66AC2-0D25-40AD-9B4E-C750DA48B9E7}" srcOrd="0" destOrd="0" presId="urn:microsoft.com/office/officeart/2005/8/layout/hierarchy1"/>
    <dgm:cxn modelId="{78BA8C81-6B2A-4E40-8FDB-45111A4339E3}" type="presParOf" srcId="{577A5B20-E35F-4118-BE89-87E4CC306E1F}" destId="{EAA3CC20-452E-4AF5-BEF1-0DA508FA09BB}" srcOrd="1" destOrd="0" presId="urn:microsoft.com/office/officeart/2005/8/layout/hierarchy1"/>
    <dgm:cxn modelId="{E008BE8B-D7CB-4E68-92A4-2640B69533E6}" type="presParOf" srcId="{7D06CE14-809C-4830-8F80-9BB9B6444904}" destId="{8904D145-7127-46C7-B4C5-5AC8718DA7FF}" srcOrd="1" destOrd="0" presId="urn:microsoft.com/office/officeart/2005/8/layout/hierarchy1"/>
    <dgm:cxn modelId="{7055F9AD-0DE9-4B6F-9DDB-D6E4A4539EF8}" type="presParOf" srcId="{8904D145-7127-46C7-B4C5-5AC8718DA7FF}" destId="{F6896BE2-54CB-499D-8AE0-DB90F26A84E8}" srcOrd="0" destOrd="0" presId="urn:microsoft.com/office/officeart/2005/8/layout/hierarchy1"/>
    <dgm:cxn modelId="{2E9AD6C4-7C22-41B5-8551-78D1D2EE8497}" type="presParOf" srcId="{8904D145-7127-46C7-B4C5-5AC8718DA7FF}" destId="{702E7DD2-0E98-4E9C-9C4A-147292AF024B}" srcOrd="1" destOrd="0" presId="urn:microsoft.com/office/officeart/2005/8/layout/hierarchy1"/>
    <dgm:cxn modelId="{2AC2DBC0-F77E-4007-9AC8-8C0BDBD213F8}" type="presParOf" srcId="{702E7DD2-0E98-4E9C-9C4A-147292AF024B}" destId="{34797373-E241-4CB9-8A43-C9B4319ACFC9}" srcOrd="0" destOrd="0" presId="urn:microsoft.com/office/officeart/2005/8/layout/hierarchy1"/>
    <dgm:cxn modelId="{797CE41D-A3AF-4EBC-A425-B9AF517163DD}" type="presParOf" srcId="{34797373-E241-4CB9-8A43-C9B4319ACFC9}" destId="{76832DEE-055F-49B9-AB84-D587CE6CAE83}" srcOrd="0" destOrd="0" presId="urn:microsoft.com/office/officeart/2005/8/layout/hierarchy1"/>
    <dgm:cxn modelId="{AC386B33-1595-49A4-8E69-EDB5BB1B36D1}" type="presParOf" srcId="{34797373-E241-4CB9-8A43-C9B4319ACFC9}" destId="{7D39B17D-AE90-4F34-BB95-8D9E49BEAAF2}" srcOrd="1" destOrd="0" presId="urn:microsoft.com/office/officeart/2005/8/layout/hierarchy1"/>
    <dgm:cxn modelId="{E354CF7D-6EF7-4324-8D9D-AA9D33C99BC0}" type="presParOf" srcId="{702E7DD2-0E98-4E9C-9C4A-147292AF024B}" destId="{66E821F6-525C-4515-94EA-05A664C6187A}" srcOrd="1" destOrd="0" presId="urn:microsoft.com/office/officeart/2005/8/layout/hierarchy1"/>
    <dgm:cxn modelId="{7950BC5F-3546-4B44-BAA4-533BEE75D609}" type="presParOf" srcId="{8904D145-7127-46C7-B4C5-5AC8718DA7FF}" destId="{C1302199-2BBE-4D18-824A-CD4D6C424FAB}" srcOrd="2" destOrd="0" presId="urn:microsoft.com/office/officeart/2005/8/layout/hierarchy1"/>
    <dgm:cxn modelId="{50DF16C5-9F70-4775-8B36-378B20300F75}" type="presParOf" srcId="{8904D145-7127-46C7-B4C5-5AC8718DA7FF}" destId="{E736CCCA-C715-4F97-BC8E-C115625C455D}" srcOrd="3" destOrd="0" presId="urn:microsoft.com/office/officeart/2005/8/layout/hierarchy1"/>
    <dgm:cxn modelId="{884CB8E3-94A2-4B02-8A17-42D6AC890F23}" type="presParOf" srcId="{E736CCCA-C715-4F97-BC8E-C115625C455D}" destId="{77246AB8-B0BF-4D45-89F0-F7E8777F5A96}" srcOrd="0" destOrd="0" presId="urn:microsoft.com/office/officeart/2005/8/layout/hierarchy1"/>
    <dgm:cxn modelId="{87AE3AF4-7802-4711-9FFE-C5A72EBC2088}" type="presParOf" srcId="{77246AB8-B0BF-4D45-89F0-F7E8777F5A96}" destId="{81511963-968C-41B0-83BA-344E8071E4B0}" srcOrd="0" destOrd="0" presId="urn:microsoft.com/office/officeart/2005/8/layout/hierarchy1"/>
    <dgm:cxn modelId="{5E40FDE5-ECA9-4559-9ECD-101F4E725316}" type="presParOf" srcId="{77246AB8-B0BF-4D45-89F0-F7E8777F5A96}" destId="{F91E3BFD-33B6-4983-AEEF-6CD045E9F861}" srcOrd="1" destOrd="0" presId="urn:microsoft.com/office/officeart/2005/8/layout/hierarchy1"/>
    <dgm:cxn modelId="{36E28497-A3AB-45CE-8C38-EEB0563330F3}" type="presParOf" srcId="{E736CCCA-C715-4F97-BC8E-C115625C455D}" destId="{B64DC5BB-A67A-4FEB-8F5C-54DAB94D1893}" srcOrd="1" destOrd="0" presId="urn:microsoft.com/office/officeart/2005/8/layout/hierarchy1"/>
    <dgm:cxn modelId="{35EBF02C-B88E-4984-AA01-25C3EBACD00F}" type="presParOf" srcId="{69361284-D22E-4C03-B356-5F2D3802E40F}" destId="{0BF66A9B-90C3-4BC2-BC52-D7955C6C62D1}" srcOrd="2" destOrd="0" presId="urn:microsoft.com/office/officeart/2005/8/layout/hierarchy1"/>
    <dgm:cxn modelId="{590F2C76-1306-486C-94E2-AE7ED630BD68}" type="presParOf" srcId="{69361284-D22E-4C03-B356-5F2D3802E40F}" destId="{150091F1-2F7A-4895-843B-A58564428C8E}" srcOrd="3" destOrd="0" presId="urn:microsoft.com/office/officeart/2005/8/layout/hierarchy1"/>
    <dgm:cxn modelId="{CA3D550B-4D31-4C5D-95F8-50FD9B91C71B}" type="presParOf" srcId="{150091F1-2F7A-4895-843B-A58564428C8E}" destId="{48DC3ABC-AF37-4E1E-A371-6A29BC035FCD}" srcOrd="0" destOrd="0" presId="urn:microsoft.com/office/officeart/2005/8/layout/hierarchy1"/>
    <dgm:cxn modelId="{3D676DBE-554B-4BD1-8012-EDCA62D2331B}" type="presParOf" srcId="{48DC3ABC-AF37-4E1E-A371-6A29BC035FCD}" destId="{87D36651-E1EA-4617-A06B-EAC8244F919B}" srcOrd="0" destOrd="0" presId="urn:microsoft.com/office/officeart/2005/8/layout/hierarchy1"/>
    <dgm:cxn modelId="{6A09D42D-E9AF-4F1B-BFAE-BCCE2194FB36}" type="presParOf" srcId="{48DC3ABC-AF37-4E1E-A371-6A29BC035FCD}" destId="{21A81477-1217-4917-A5A4-DF444392FFB7}" srcOrd="1" destOrd="0" presId="urn:microsoft.com/office/officeart/2005/8/layout/hierarchy1"/>
    <dgm:cxn modelId="{6DAA067F-09D5-49F5-9056-B5925AFB39C5}" type="presParOf" srcId="{150091F1-2F7A-4895-843B-A58564428C8E}" destId="{07C2F71B-C334-486F-8098-A9CDC6A1D353}" srcOrd="1" destOrd="0" presId="urn:microsoft.com/office/officeart/2005/8/layout/hierarchy1"/>
    <dgm:cxn modelId="{4A867268-DE5E-4292-816B-E0475FDF8967}" type="presParOf" srcId="{07C2F71B-C334-486F-8098-A9CDC6A1D353}" destId="{D4CDAB32-AACA-44C3-B29F-A2742B3C72F7}" srcOrd="0" destOrd="0" presId="urn:microsoft.com/office/officeart/2005/8/layout/hierarchy1"/>
    <dgm:cxn modelId="{8268E908-268C-47A9-B222-FFFC662BBC10}" type="presParOf" srcId="{07C2F71B-C334-486F-8098-A9CDC6A1D353}" destId="{77A78115-CF96-4BEC-A101-81F8C453467A}" srcOrd="1" destOrd="0" presId="urn:microsoft.com/office/officeart/2005/8/layout/hierarchy1"/>
    <dgm:cxn modelId="{57C45509-3405-445E-A24D-4493B405A204}" type="presParOf" srcId="{77A78115-CF96-4BEC-A101-81F8C453467A}" destId="{94DD3ED1-DDA9-428C-B066-5EA7FF70EA66}" srcOrd="0" destOrd="0" presId="urn:microsoft.com/office/officeart/2005/8/layout/hierarchy1"/>
    <dgm:cxn modelId="{9D739D44-90E3-4046-B782-67CAA6B22824}" type="presParOf" srcId="{94DD3ED1-DDA9-428C-B066-5EA7FF70EA66}" destId="{B17392E6-EAFD-4668-AF8A-A0FF66153D01}" srcOrd="0" destOrd="0" presId="urn:microsoft.com/office/officeart/2005/8/layout/hierarchy1"/>
    <dgm:cxn modelId="{C733055B-0C48-47B5-8356-CBDA005D4077}" type="presParOf" srcId="{94DD3ED1-DDA9-428C-B066-5EA7FF70EA66}" destId="{876910C2-D9C2-452D-AE88-6D1944FB017D}" srcOrd="1" destOrd="0" presId="urn:microsoft.com/office/officeart/2005/8/layout/hierarchy1"/>
    <dgm:cxn modelId="{F1BBDCB6-5DE2-42A7-A96A-76ADDF3519D7}" type="presParOf" srcId="{77A78115-CF96-4BEC-A101-81F8C453467A}" destId="{D18325AA-5F3F-4D0F-A962-1A52C5BAA283}" srcOrd="1" destOrd="0" presId="urn:microsoft.com/office/officeart/2005/8/layout/hierarchy1"/>
    <dgm:cxn modelId="{64C73621-4E1C-44F8-AD49-C85829751589}" type="presParOf" srcId="{D13D49C6-D700-44C7-B2FD-DAE05629B6DD}" destId="{098866B4-ED99-4F06-8C78-95FFE0EE46F6}" srcOrd="1" destOrd="0" presId="urn:microsoft.com/office/officeart/2005/8/layout/hierarchy1"/>
    <dgm:cxn modelId="{419F199E-F556-44A8-92AA-AE89D9B03FDD}" type="presParOf" srcId="{098866B4-ED99-4F06-8C78-95FFE0EE46F6}" destId="{124D77E5-57F8-40E6-B8F4-214F89F41BD9}" srcOrd="0" destOrd="0" presId="urn:microsoft.com/office/officeart/2005/8/layout/hierarchy1"/>
    <dgm:cxn modelId="{45015C9D-8065-4CC1-B039-977467FA6697}" type="presParOf" srcId="{124D77E5-57F8-40E6-B8F4-214F89F41BD9}" destId="{64F14DA2-5E11-4389-85EF-8AE8A721EACE}" srcOrd="0" destOrd="0" presId="urn:microsoft.com/office/officeart/2005/8/layout/hierarchy1"/>
    <dgm:cxn modelId="{7A64919F-A382-4EA8-BD75-522B6986B34F}" type="presParOf" srcId="{124D77E5-57F8-40E6-B8F4-214F89F41BD9}" destId="{F9C53CBE-35EE-4293-80D9-DD00BFE0F5F5}" srcOrd="1" destOrd="0" presId="urn:microsoft.com/office/officeart/2005/8/layout/hierarchy1"/>
    <dgm:cxn modelId="{E1F7E566-5177-4B74-887A-7ABA72DF4BA2}" type="presParOf" srcId="{098866B4-ED99-4F06-8C78-95FFE0EE46F6}" destId="{82269DA8-7708-4896-96B3-00798436A9E9}" srcOrd="1" destOrd="0" presId="urn:microsoft.com/office/officeart/2005/8/layout/hierarchy1"/>
    <dgm:cxn modelId="{A155D9B5-04F3-4F29-9E69-902D03344808}" type="presParOf" srcId="{D13D49C6-D700-44C7-B2FD-DAE05629B6DD}" destId="{C937957D-0FC6-43CE-8CFE-87516C855ED3}" srcOrd="2" destOrd="0" presId="urn:microsoft.com/office/officeart/2005/8/layout/hierarchy1"/>
    <dgm:cxn modelId="{EAB1E87A-3B21-4ACF-BFE8-9C0906DE5C14}" type="presParOf" srcId="{C937957D-0FC6-43CE-8CFE-87516C855ED3}" destId="{9CC9F666-0E88-4BC0-A959-D9589ED51226}" srcOrd="0" destOrd="0" presId="urn:microsoft.com/office/officeart/2005/8/layout/hierarchy1"/>
    <dgm:cxn modelId="{F85C4251-51BB-4FFB-9B40-7B18A64957CF}" type="presParOf" srcId="{9CC9F666-0E88-4BC0-A959-D9589ED51226}" destId="{AF1808D6-8EE8-49DF-AF74-1B876679B992}" srcOrd="0" destOrd="0" presId="urn:microsoft.com/office/officeart/2005/8/layout/hierarchy1"/>
    <dgm:cxn modelId="{9D92B1A0-FE19-4E84-A427-C462B9F07BEF}" type="presParOf" srcId="{9CC9F666-0E88-4BC0-A959-D9589ED51226}" destId="{C3D98151-D7EE-457E-AAB4-A5D51426EBC5}" srcOrd="1" destOrd="0" presId="urn:microsoft.com/office/officeart/2005/8/layout/hierarchy1"/>
    <dgm:cxn modelId="{1B470D3C-C5E6-4800-AB07-D6DA3B49AED6}" type="presParOf" srcId="{C937957D-0FC6-43CE-8CFE-87516C855ED3}" destId="{38693715-5AAE-434A-B06D-12EF628A422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CDAB32-AACA-44C3-B29F-A2742B3C72F7}">
      <dsp:nvSpPr>
        <dsp:cNvPr id="0" name=""/>
        <dsp:cNvSpPr/>
      </dsp:nvSpPr>
      <dsp:spPr>
        <a:xfrm>
          <a:off x="2211127" y="1111466"/>
          <a:ext cx="749264" cy="233348"/>
        </a:xfrm>
        <a:custGeom>
          <a:avLst/>
          <a:gdLst/>
          <a:ahLst/>
          <a:cxnLst/>
          <a:rect l="0" t="0" r="0" b="0"/>
          <a:pathLst>
            <a:path>
              <a:moveTo>
                <a:pt x="749264" y="0"/>
              </a:moveTo>
              <a:lnTo>
                <a:pt x="749264" y="152719"/>
              </a:lnTo>
              <a:lnTo>
                <a:pt x="0" y="152719"/>
              </a:lnTo>
              <a:lnTo>
                <a:pt x="0" y="2333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F66A9B-90C3-4BC2-BC52-D7955C6C62D1}">
      <dsp:nvSpPr>
        <dsp:cNvPr id="0" name=""/>
        <dsp:cNvSpPr/>
      </dsp:nvSpPr>
      <dsp:spPr>
        <a:xfrm>
          <a:off x="1919083" y="558789"/>
          <a:ext cx="1041308" cy="165546"/>
        </a:xfrm>
        <a:custGeom>
          <a:avLst/>
          <a:gdLst/>
          <a:ahLst/>
          <a:cxnLst/>
          <a:rect l="0" t="0" r="0" b="0"/>
          <a:pathLst>
            <a:path>
              <a:moveTo>
                <a:pt x="0" y="165546"/>
              </a:moveTo>
              <a:lnTo>
                <a:pt x="104130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302199-2BBE-4D18-824A-CD4D6C424FAB}">
      <dsp:nvSpPr>
        <dsp:cNvPr id="0" name=""/>
        <dsp:cNvSpPr/>
      </dsp:nvSpPr>
      <dsp:spPr>
        <a:xfrm>
          <a:off x="776691" y="1225765"/>
          <a:ext cx="731910" cy="167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774"/>
              </a:lnTo>
              <a:lnTo>
                <a:pt x="731910" y="86774"/>
              </a:lnTo>
              <a:lnTo>
                <a:pt x="731910" y="1674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896BE2-54CB-499D-8AE0-DB90F26A84E8}">
      <dsp:nvSpPr>
        <dsp:cNvPr id="0" name=""/>
        <dsp:cNvSpPr/>
      </dsp:nvSpPr>
      <dsp:spPr>
        <a:xfrm>
          <a:off x="338472" y="1225765"/>
          <a:ext cx="438219" cy="157880"/>
        </a:xfrm>
        <a:custGeom>
          <a:avLst/>
          <a:gdLst/>
          <a:ahLst/>
          <a:cxnLst/>
          <a:rect l="0" t="0" r="0" b="0"/>
          <a:pathLst>
            <a:path>
              <a:moveTo>
                <a:pt x="438219" y="0"/>
              </a:moveTo>
              <a:lnTo>
                <a:pt x="438219" y="77251"/>
              </a:lnTo>
              <a:lnTo>
                <a:pt x="0" y="77251"/>
              </a:lnTo>
              <a:lnTo>
                <a:pt x="0" y="1578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A043E5-520A-4FA9-8661-A2A79827A26B}">
      <dsp:nvSpPr>
        <dsp:cNvPr id="0" name=""/>
        <dsp:cNvSpPr/>
      </dsp:nvSpPr>
      <dsp:spPr>
        <a:xfrm>
          <a:off x="776691" y="627368"/>
          <a:ext cx="1142391" cy="91440"/>
        </a:xfrm>
        <a:custGeom>
          <a:avLst/>
          <a:gdLst/>
          <a:ahLst/>
          <a:cxnLst/>
          <a:rect l="0" t="0" r="0" b="0"/>
          <a:pathLst>
            <a:path>
              <a:moveTo>
                <a:pt x="1142391" y="96966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A3A003-2189-49F3-ACBC-326FFCCD13E3}">
      <dsp:nvSpPr>
        <dsp:cNvPr id="0" name=""/>
        <dsp:cNvSpPr/>
      </dsp:nvSpPr>
      <dsp:spPr>
        <a:xfrm>
          <a:off x="1483904" y="171658"/>
          <a:ext cx="870357" cy="5526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B88962F-A3F0-44FE-91E6-A40E252D29A5}">
      <dsp:nvSpPr>
        <dsp:cNvPr id="0" name=""/>
        <dsp:cNvSpPr/>
      </dsp:nvSpPr>
      <dsp:spPr>
        <a:xfrm>
          <a:off x="1580611" y="263529"/>
          <a:ext cx="870357" cy="552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Живые организмы</a:t>
          </a:r>
        </a:p>
      </dsp:txBody>
      <dsp:txXfrm>
        <a:off x="1596798" y="279716"/>
        <a:ext cx="837983" cy="520303"/>
      </dsp:txXfrm>
    </dsp:sp>
    <dsp:sp modelId="{4BE66AC2-0D25-40AD-9B4E-C750DA48B9E7}">
      <dsp:nvSpPr>
        <dsp:cNvPr id="0" name=""/>
        <dsp:cNvSpPr/>
      </dsp:nvSpPr>
      <dsp:spPr>
        <a:xfrm>
          <a:off x="341513" y="673088"/>
          <a:ext cx="870357" cy="5526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AA3CC20-452E-4AF5-BEF1-0DA508FA09BB}">
      <dsp:nvSpPr>
        <dsp:cNvPr id="0" name=""/>
        <dsp:cNvSpPr/>
      </dsp:nvSpPr>
      <dsp:spPr>
        <a:xfrm>
          <a:off x="438219" y="764959"/>
          <a:ext cx="870357" cy="552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Прокариоты (безъядерные)</a:t>
          </a:r>
        </a:p>
      </dsp:txBody>
      <dsp:txXfrm>
        <a:off x="454406" y="781146"/>
        <a:ext cx="837983" cy="520303"/>
      </dsp:txXfrm>
    </dsp:sp>
    <dsp:sp modelId="{76832DEE-055F-49B9-AB84-D587CE6CAE83}">
      <dsp:nvSpPr>
        <dsp:cNvPr id="0" name=""/>
        <dsp:cNvSpPr/>
      </dsp:nvSpPr>
      <dsp:spPr>
        <a:xfrm>
          <a:off x="-96706" y="1383646"/>
          <a:ext cx="870357" cy="5526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D39B17D-AE90-4F34-BB95-8D9E49BEAAF2}">
      <dsp:nvSpPr>
        <dsp:cNvPr id="0" name=""/>
        <dsp:cNvSpPr/>
      </dsp:nvSpPr>
      <dsp:spPr>
        <a:xfrm>
          <a:off x="0" y="1475517"/>
          <a:ext cx="870357" cy="552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Бактерии</a:t>
          </a:r>
        </a:p>
      </dsp:txBody>
      <dsp:txXfrm>
        <a:off x="16187" y="1491704"/>
        <a:ext cx="837983" cy="520303"/>
      </dsp:txXfrm>
    </dsp:sp>
    <dsp:sp modelId="{81511963-968C-41B0-83BA-344E8071E4B0}">
      <dsp:nvSpPr>
        <dsp:cNvPr id="0" name=""/>
        <dsp:cNvSpPr/>
      </dsp:nvSpPr>
      <dsp:spPr>
        <a:xfrm>
          <a:off x="1073424" y="1393168"/>
          <a:ext cx="870357" cy="5526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91E3BFD-33B6-4983-AEEF-6CD045E9F861}">
      <dsp:nvSpPr>
        <dsp:cNvPr id="0" name=""/>
        <dsp:cNvSpPr/>
      </dsp:nvSpPr>
      <dsp:spPr>
        <a:xfrm>
          <a:off x="1170130" y="1485039"/>
          <a:ext cx="870357" cy="552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Сине - зеленые водоросли</a:t>
          </a:r>
        </a:p>
      </dsp:txBody>
      <dsp:txXfrm>
        <a:off x="1186317" y="1501226"/>
        <a:ext cx="837983" cy="520303"/>
      </dsp:txXfrm>
    </dsp:sp>
    <dsp:sp modelId="{87D36651-E1EA-4617-A06B-EAC8244F919B}">
      <dsp:nvSpPr>
        <dsp:cNvPr id="0" name=""/>
        <dsp:cNvSpPr/>
      </dsp:nvSpPr>
      <dsp:spPr>
        <a:xfrm>
          <a:off x="2525213" y="558789"/>
          <a:ext cx="870357" cy="5526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1A81477-1217-4917-A5A4-DF444392FFB7}">
      <dsp:nvSpPr>
        <dsp:cNvPr id="0" name=""/>
        <dsp:cNvSpPr/>
      </dsp:nvSpPr>
      <dsp:spPr>
        <a:xfrm>
          <a:off x="2621919" y="650660"/>
          <a:ext cx="870357" cy="552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Эукариоты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( ядерные)</a:t>
          </a:r>
        </a:p>
      </dsp:txBody>
      <dsp:txXfrm>
        <a:off x="2638106" y="666847"/>
        <a:ext cx="837983" cy="520303"/>
      </dsp:txXfrm>
    </dsp:sp>
    <dsp:sp modelId="{B17392E6-EAFD-4668-AF8A-A0FF66153D01}">
      <dsp:nvSpPr>
        <dsp:cNvPr id="0" name=""/>
        <dsp:cNvSpPr/>
      </dsp:nvSpPr>
      <dsp:spPr>
        <a:xfrm>
          <a:off x="2045154" y="1344815"/>
          <a:ext cx="331945" cy="2117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76910C2-D9C2-452D-AE88-6D1944FB017D}">
      <dsp:nvSpPr>
        <dsp:cNvPr id="0" name=""/>
        <dsp:cNvSpPr/>
      </dsp:nvSpPr>
      <dsp:spPr>
        <a:xfrm>
          <a:off x="2141860" y="1436686"/>
          <a:ext cx="331945" cy="2117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Грибы</a:t>
          </a:r>
        </a:p>
      </dsp:txBody>
      <dsp:txXfrm>
        <a:off x="2148063" y="1442889"/>
        <a:ext cx="319539" cy="199363"/>
      </dsp:txXfrm>
    </dsp:sp>
    <dsp:sp modelId="{64F14DA2-5E11-4389-85EF-8AE8A721EACE}">
      <dsp:nvSpPr>
        <dsp:cNvPr id="0" name=""/>
        <dsp:cNvSpPr/>
      </dsp:nvSpPr>
      <dsp:spPr>
        <a:xfrm>
          <a:off x="3511796" y="1352447"/>
          <a:ext cx="711334" cy="161591"/>
        </a:xfrm>
        <a:prstGeom prst="mathMinus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9C53CBE-35EE-4293-80D9-DD00BFE0F5F5}">
      <dsp:nvSpPr>
        <dsp:cNvPr id="0" name=""/>
        <dsp:cNvSpPr/>
      </dsp:nvSpPr>
      <dsp:spPr>
        <a:xfrm>
          <a:off x="3608503" y="1444318"/>
          <a:ext cx="711334" cy="161591"/>
        </a:xfrm>
        <a:prstGeom prst="borderCallout1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Растения</a:t>
          </a:r>
          <a:r>
            <a:rPr lang="ru-RU" sz="700" kern="1200" baseline="0"/>
            <a:t> </a:t>
          </a:r>
          <a:endParaRPr lang="ru-RU" sz="700" kern="1200"/>
        </a:p>
      </dsp:txBody>
      <dsp:txXfrm>
        <a:off x="3608503" y="1444318"/>
        <a:ext cx="711334" cy="161591"/>
      </dsp:txXfrm>
    </dsp:sp>
    <dsp:sp modelId="{AF1808D6-8EE8-49DF-AF74-1B876679B992}">
      <dsp:nvSpPr>
        <dsp:cNvPr id="0" name=""/>
        <dsp:cNvSpPr/>
      </dsp:nvSpPr>
      <dsp:spPr>
        <a:xfrm>
          <a:off x="2697161" y="1342919"/>
          <a:ext cx="711334" cy="2073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3D98151-D7EE-457E-AAB4-A5D51426EBC5}">
      <dsp:nvSpPr>
        <dsp:cNvPr id="0" name=""/>
        <dsp:cNvSpPr/>
      </dsp:nvSpPr>
      <dsp:spPr>
        <a:xfrm>
          <a:off x="2793867" y="1434790"/>
          <a:ext cx="711334" cy="2073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Животные</a:t>
          </a:r>
        </a:p>
      </dsp:txBody>
      <dsp:txXfrm>
        <a:off x="2799939" y="1440862"/>
        <a:ext cx="699190" cy="1951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003A-D7BB-4C0E-B390-AA849AC2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2013-10-27T13:01:00Z</dcterms:created>
  <dcterms:modified xsi:type="dcterms:W3CDTF">2013-10-27T17:19:00Z</dcterms:modified>
</cp:coreProperties>
</file>