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5" w:rsidRDefault="00DA0C45" w:rsidP="00DA0C45">
      <w:pPr>
        <w:spacing w:after="0"/>
        <w:ind w:left="-709"/>
        <w:rPr>
          <w:b/>
        </w:rPr>
      </w:pPr>
      <w:r w:rsidRPr="00DA0C45">
        <w:rPr>
          <w:b/>
        </w:rPr>
        <w:t xml:space="preserve">КЛЕТОЧНОЕ СТРОЕНИЕ ОРГАНИЗМА </w:t>
      </w:r>
    </w:p>
    <w:p w:rsidR="00DA0C45" w:rsidRPr="00DA0C45" w:rsidRDefault="00DA0C45" w:rsidP="00DA0C45">
      <w:pPr>
        <w:spacing w:after="0"/>
        <w:ind w:left="-709"/>
        <w:rPr>
          <w:b/>
        </w:rPr>
      </w:pPr>
    </w:p>
    <w:p w:rsid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A0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0C45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1. Основным структурным и функциональным элементом организма человека является: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Орган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Б. Ткань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0C45">
        <w:rPr>
          <w:rFonts w:ascii="Times New Roman" w:hAnsi="Times New Roman" w:cs="Times New Roman"/>
          <w:sz w:val="24"/>
          <w:szCs w:val="24"/>
        </w:rPr>
        <w:t>В. Клетка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2. Наследственная информация в клетке зашифрована в молекулах: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АТФ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C45">
        <w:rPr>
          <w:rFonts w:ascii="Times New Roman" w:hAnsi="Times New Roman" w:cs="Times New Roman"/>
          <w:sz w:val="24"/>
          <w:szCs w:val="24"/>
        </w:rPr>
        <w:t xml:space="preserve">Б. ДНК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0C45">
        <w:rPr>
          <w:rFonts w:ascii="Times New Roman" w:hAnsi="Times New Roman" w:cs="Times New Roman"/>
          <w:sz w:val="24"/>
          <w:szCs w:val="24"/>
        </w:rPr>
        <w:t>В. Белков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3. В ядре соматических клеток человека: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A. 46 хромосом                     Б. 23 хромосомы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C45">
        <w:rPr>
          <w:rFonts w:ascii="Times New Roman" w:hAnsi="Times New Roman" w:cs="Times New Roman"/>
          <w:sz w:val="24"/>
          <w:szCs w:val="24"/>
        </w:rPr>
        <w:t>B. 44 хромосомы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Гранулированная </w:t>
      </w:r>
      <w:r w:rsidRPr="00DA0C45">
        <w:rPr>
          <w:rFonts w:ascii="Times New Roman" w:hAnsi="Times New Roman" w:cs="Times New Roman"/>
          <w:sz w:val="24"/>
          <w:szCs w:val="24"/>
        </w:rPr>
        <w:t xml:space="preserve"> эндоплазматическая сеть участвует в образовании: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Белков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Б. Жиров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C45">
        <w:rPr>
          <w:rFonts w:ascii="Times New Roman" w:hAnsi="Times New Roman" w:cs="Times New Roman"/>
          <w:sz w:val="24"/>
          <w:szCs w:val="24"/>
        </w:rPr>
        <w:t>В. Углеводов и жиров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5. Гладкая эндоплазматическая сеть участвует в образовании: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Белков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Б. Жиров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45">
        <w:rPr>
          <w:rFonts w:ascii="Times New Roman" w:hAnsi="Times New Roman" w:cs="Times New Roman"/>
          <w:sz w:val="24"/>
          <w:szCs w:val="24"/>
        </w:rPr>
        <w:t xml:space="preserve"> В. Углеводов и жиров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6. Накопление и транспортировка веществ, синтезируемых в разных частях клетки, происходит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ЭПС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Б.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C45">
        <w:rPr>
          <w:rFonts w:ascii="Times New Roman" w:hAnsi="Times New Roman" w:cs="Times New Roman"/>
          <w:sz w:val="24"/>
          <w:szCs w:val="24"/>
        </w:rPr>
        <w:t>Гольд</w:t>
      </w:r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В. Лизосомах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7. Основная функция митохондрий: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Синтез ДНК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C45">
        <w:rPr>
          <w:rFonts w:ascii="Times New Roman" w:hAnsi="Times New Roman" w:cs="Times New Roman"/>
          <w:sz w:val="24"/>
          <w:szCs w:val="24"/>
        </w:rPr>
        <w:t>Б. Синтез АТ</w:t>
      </w:r>
      <w:r>
        <w:rPr>
          <w:rFonts w:ascii="Times New Roman" w:hAnsi="Times New Roman" w:cs="Times New Roman"/>
          <w:sz w:val="24"/>
          <w:szCs w:val="24"/>
        </w:rPr>
        <w:t xml:space="preserve">Ф                         </w:t>
      </w:r>
      <w:r w:rsidRPr="00DA0C45">
        <w:rPr>
          <w:rFonts w:ascii="Times New Roman" w:hAnsi="Times New Roman" w:cs="Times New Roman"/>
          <w:sz w:val="24"/>
          <w:szCs w:val="24"/>
        </w:rPr>
        <w:t>В. Синтез углеводов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8. Распад отработанных веществ и органоидов происходит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A0C45">
        <w:rPr>
          <w:rFonts w:ascii="Times New Roman" w:hAnsi="Times New Roman" w:cs="Times New Roman"/>
          <w:sz w:val="24"/>
          <w:szCs w:val="24"/>
        </w:rPr>
        <w:t>Гиало</w:t>
      </w:r>
      <w:r>
        <w:rPr>
          <w:rFonts w:ascii="Times New Roman" w:hAnsi="Times New Roman" w:cs="Times New Roman"/>
          <w:sz w:val="24"/>
          <w:szCs w:val="24"/>
        </w:rPr>
        <w:t>плазме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Б. ЭПС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Лизосомах</w:t>
      </w:r>
      <w:proofErr w:type="gramEnd"/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9. Связь между клетками осуществляется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A. Клеточ</w:t>
      </w:r>
      <w:r>
        <w:rPr>
          <w:rFonts w:ascii="Times New Roman" w:hAnsi="Times New Roman" w:cs="Times New Roman"/>
          <w:sz w:val="24"/>
          <w:szCs w:val="24"/>
        </w:rPr>
        <w:t xml:space="preserve">ную мембрану 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DA0C45">
        <w:rPr>
          <w:rFonts w:ascii="Times New Roman" w:hAnsi="Times New Roman" w:cs="Times New Roman"/>
          <w:sz w:val="24"/>
          <w:szCs w:val="24"/>
        </w:rPr>
        <w:t>Гиалоплазму</w:t>
      </w:r>
      <w:proofErr w:type="spellEnd"/>
      <w:r w:rsidRPr="00DA0C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0C45">
        <w:rPr>
          <w:rFonts w:ascii="Times New Roman" w:hAnsi="Times New Roman" w:cs="Times New Roman"/>
          <w:sz w:val="24"/>
          <w:szCs w:val="24"/>
        </w:rPr>
        <w:t xml:space="preserve"> B. Эндоплазматическую сеть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10. Клеточная мембрана: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A. Обладает избирательной проницательностью для различных веществ</w:t>
      </w:r>
    </w:p>
    <w:p w:rsid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Б. Непроницаема                                            B. Полностью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проницаема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 xml:space="preserve"> для любых веществ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0C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ставьте пропущенное слово.</w:t>
      </w:r>
    </w:p>
    <w:p w:rsidR="00DA0C45" w:rsidRPr="00DA0C45" w:rsidRDefault="00DA0C45" w:rsidP="00DA0C45">
      <w:pPr>
        <w:spacing w:after="0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1... – это основной структурный и функциональный элемент организма человека.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2. Большинство клеток состоит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... и..., покрытых снаружи...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3... несет наследственную информацию и регулирует синтез...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4... состоят из ДНК и хорошо видны в период... клетки.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5. Внутри ядра находятся..., в которых образуются..., синтезирующие...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6. Цитоплазма состоит из... и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 xml:space="preserve"> в ней...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7. В... эндоплазматической сети образуются белки, а в... синтезируются гликоген и жиры.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8. Многочисленные пузырьки и цистерны образуют..., в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 xml:space="preserve"> накапливаются вещества и синтезируются...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9. В митохондриях окисляются... вещества и синтезируется... – универсальный источник энергии.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>10. Ненужные вещества и структуры клетки растворяются внутри... под действием...</w:t>
      </w:r>
    </w:p>
    <w:p w:rsidR="00DA0C45" w:rsidRPr="00DA0C45" w:rsidRDefault="00DA0C45" w:rsidP="00DA0C4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A0C45">
        <w:rPr>
          <w:rFonts w:ascii="Times New Roman" w:hAnsi="Times New Roman" w:cs="Times New Roman"/>
          <w:sz w:val="24"/>
          <w:szCs w:val="24"/>
        </w:rPr>
        <w:t xml:space="preserve">11. Связь с внешней средой и соседними клетками осуществляется </w:t>
      </w:r>
      <w:proofErr w:type="gramStart"/>
      <w:r w:rsidRPr="00DA0C4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A0C45">
        <w:rPr>
          <w:rFonts w:ascii="Times New Roman" w:hAnsi="Times New Roman" w:cs="Times New Roman"/>
          <w:sz w:val="24"/>
          <w:szCs w:val="24"/>
        </w:rPr>
        <w:t>...</w:t>
      </w:r>
    </w:p>
    <w:p w:rsidR="008637EA" w:rsidRPr="00DA0C45" w:rsidRDefault="008637EA" w:rsidP="00DA0C45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8637EA" w:rsidRPr="00DA0C45" w:rsidSect="00DA0C4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45"/>
    <w:rsid w:val="008637EA"/>
    <w:rsid w:val="00DA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2012-11-24T16:54:00Z</dcterms:created>
  <dcterms:modified xsi:type="dcterms:W3CDTF">2012-11-24T17:07:00Z</dcterms:modified>
</cp:coreProperties>
</file>