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2" w:rsidRPr="00AA29B1" w:rsidRDefault="00E864B5" w:rsidP="00AA29B1">
      <w:pPr>
        <w:jc w:val="center"/>
        <w:rPr>
          <w:b/>
          <w:sz w:val="32"/>
          <w:szCs w:val="32"/>
        </w:rPr>
      </w:pPr>
      <w:r w:rsidRPr="00AA29B1">
        <w:rPr>
          <w:b/>
          <w:sz w:val="32"/>
          <w:szCs w:val="32"/>
        </w:rPr>
        <w:t>Конспект урока по биологии в 9 классе.</w:t>
      </w:r>
    </w:p>
    <w:p w:rsidR="00E864B5" w:rsidRPr="00AA29B1" w:rsidRDefault="00E864B5" w:rsidP="00AA29B1">
      <w:pPr>
        <w:jc w:val="center"/>
        <w:rPr>
          <w:b/>
          <w:sz w:val="28"/>
          <w:szCs w:val="28"/>
        </w:rPr>
      </w:pPr>
      <w:r w:rsidRPr="00AA29B1">
        <w:rPr>
          <w:b/>
          <w:sz w:val="28"/>
          <w:szCs w:val="28"/>
        </w:rPr>
        <w:t xml:space="preserve">Тема: </w:t>
      </w:r>
      <w:r w:rsidR="00AA29B1">
        <w:rPr>
          <w:b/>
          <w:sz w:val="28"/>
          <w:szCs w:val="28"/>
        </w:rPr>
        <w:t xml:space="preserve"> </w:t>
      </w:r>
      <w:r w:rsidRPr="00AA29B1">
        <w:rPr>
          <w:b/>
          <w:i/>
          <w:sz w:val="28"/>
          <w:szCs w:val="28"/>
        </w:rPr>
        <w:t>Индивидуальное развитие организмов – онтогенез.</w:t>
      </w:r>
    </w:p>
    <w:p w:rsidR="00E864B5" w:rsidRDefault="00E864B5">
      <w:pPr>
        <w:rPr>
          <w:sz w:val="28"/>
          <w:szCs w:val="28"/>
        </w:rPr>
      </w:pPr>
      <w:r w:rsidRPr="00AA29B1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сформировать знания о сущности онтогенеза и его этапах; показать влияние факторов среды на онтогенез, вредное действие алкоголя, курения и наркотиков на онтогенез человека.</w:t>
      </w:r>
    </w:p>
    <w:p w:rsidR="00E864B5" w:rsidRDefault="00E864B5">
      <w:pPr>
        <w:rPr>
          <w:sz w:val="28"/>
          <w:szCs w:val="28"/>
        </w:rPr>
      </w:pPr>
      <w:r w:rsidRPr="00AA29B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таблицы, иллюстрирующие процесс метаморфоза у членистоногих, амфибий, таблицы, отражающие сходство зародышей позвоночных животных.</w:t>
      </w:r>
    </w:p>
    <w:p w:rsidR="00E864B5" w:rsidRPr="00272EEE" w:rsidRDefault="00E864B5" w:rsidP="00272EEE">
      <w:pPr>
        <w:jc w:val="center"/>
        <w:rPr>
          <w:b/>
          <w:sz w:val="36"/>
          <w:szCs w:val="36"/>
        </w:rPr>
      </w:pPr>
      <w:r w:rsidRPr="00272EEE">
        <w:rPr>
          <w:b/>
          <w:sz w:val="36"/>
          <w:szCs w:val="36"/>
        </w:rPr>
        <w:t>Ход урока</w:t>
      </w:r>
    </w:p>
    <w:p w:rsidR="00E864B5" w:rsidRPr="00272EEE" w:rsidRDefault="00E864B5" w:rsidP="00E864B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72EEE">
        <w:rPr>
          <w:b/>
          <w:sz w:val="28"/>
          <w:szCs w:val="28"/>
        </w:rPr>
        <w:t>Организационный момент. (1 мин.)</w:t>
      </w:r>
    </w:p>
    <w:p w:rsidR="00E864B5" w:rsidRPr="00272EEE" w:rsidRDefault="00E864B5" w:rsidP="00E864B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72EEE">
        <w:rPr>
          <w:b/>
          <w:sz w:val="28"/>
          <w:szCs w:val="28"/>
        </w:rPr>
        <w:t>Актуализация знаний. (8 мин.)</w:t>
      </w:r>
    </w:p>
    <w:p w:rsidR="00E864B5" w:rsidRPr="00272EEE" w:rsidRDefault="00E864B5" w:rsidP="00E864B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72EEE">
        <w:rPr>
          <w:b/>
          <w:sz w:val="28"/>
          <w:szCs w:val="28"/>
        </w:rPr>
        <w:t>Изучение нового материала.</w:t>
      </w:r>
      <w:r w:rsidR="00272EEE">
        <w:rPr>
          <w:b/>
          <w:sz w:val="28"/>
          <w:szCs w:val="28"/>
        </w:rPr>
        <w:t xml:space="preserve"> (28 мин.)</w:t>
      </w:r>
    </w:p>
    <w:p w:rsidR="00E864B5" w:rsidRPr="00272EEE" w:rsidRDefault="00E864B5" w:rsidP="00272EE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272EEE">
        <w:rPr>
          <w:i/>
          <w:sz w:val="28"/>
          <w:szCs w:val="28"/>
        </w:rPr>
        <w:t>Где содержится наследственная информация? (гены, ДНК)</w:t>
      </w:r>
    </w:p>
    <w:p w:rsidR="00E864B5" w:rsidRPr="00272EEE" w:rsidRDefault="00E864B5" w:rsidP="00272EE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272EEE">
        <w:rPr>
          <w:i/>
          <w:sz w:val="28"/>
          <w:szCs w:val="28"/>
        </w:rPr>
        <w:t>Рассмотрим развитие организма бабочки. Опишите его.</w:t>
      </w:r>
    </w:p>
    <w:p w:rsidR="00E864B5" w:rsidRPr="00272EEE" w:rsidRDefault="00E864B5" w:rsidP="00272EE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272EEE">
        <w:rPr>
          <w:i/>
          <w:sz w:val="28"/>
          <w:szCs w:val="28"/>
        </w:rPr>
        <w:t>Как вы думаете, зашифрованы ли в генах бабочки все</w:t>
      </w:r>
      <w:r w:rsidR="00D7736E" w:rsidRPr="00272EEE">
        <w:rPr>
          <w:i/>
          <w:sz w:val="28"/>
          <w:szCs w:val="28"/>
        </w:rPr>
        <w:t xml:space="preserve"> метаморфозы (изменения, превращ</w:t>
      </w:r>
      <w:r w:rsidRPr="00272EEE">
        <w:rPr>
          <w:i/>
          <w:sz w:val="28"/>
          <w:szCs w:val="28"/>
        </w:rPr>
        <w:t>ения) в ее развитии, жизни? (да)</w:t>
      </w:r>
    </w:p>
    <w:p w:rsidR="00E864B5" w:rsidRDefault="00D7736E" w:rsidP="00272EEE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272EEE">
        <w:rPr>
          <w:rFonts w:ascii="Arial" w:hAnsi="Arial" w:cs="Arial"/>
          <w:i/>
          <w:sz w:val="28"/>
          <w:szCs w:val="28"/>
        </w:rPr>
        <w:t>→</w:t>
      </w:r>
      <w:r w:rsidRPr="00272EEE">
        <w:rPr>
          <w:i/>
          <w:sz w:val="28"/>
          <w:szCs w:val="28"/>
        </w:rPr>
        <w:t xml:space="preserve"> индивидуальное развитие организма протекает в строгом соответствии с его наследственной информацией, </w:t>
      </w:r>
      <w:proofErr w:type="spellStart"/>
      <w:r w:rsidRPr="00272EEE">
        <w:rPr>
          <w:i/>
          <w:sz w:val="28"/>
          <w:szCs w:val="28"/>
        </w:rPr>
        <w:t>т.е</w:t>
      </w:r>
      <w:proofErr w:type="spellEnd"/>
      <w:r w:rsidRPr="00272EEE">
        <w:rPr>
          <w:i/>
          <w:sz w:val="28"/>
          <w:szCs w:val="28"/>
        </w:rPr>
        <w:t>….</w:t>
      </w:r>
    </w:p>
    <w:p w:rsidR="00272EEE" w:rsidRPr="00272EEE" w:rsidRDefault="00272EEE" w:rsidP="00272EEE">
      <w:pPr>
        <w:pStyle w:val="a3"/>
        <w:ind w:left="1440"/>
        <w:rPr>
          <w:i/>
          <w:sz w:val="28"/>
          <w:szCs w:val="28"/>
        </w:rPr>
      </w:pPr>
    </w:p>
    <w:p w:rsidR="00D7736E" w:rsidRDefault="00D7736E" w:rsidP="00E864B5">
      <w:pPr>
        <w:pStyle w:val="a3"/>
        <w:rPr>
          <w:sz w:val="28"/>
          <w:szCs w:val="28"/>
        </w:rPr>
      </w:pPr>
      <w:r w:rsidRPr="00272EEE">
        <w:rPr>
          <w:sz w:val="28"/>
          <w:szCs w:val="28"/>
          <w:u w:val="single"/>
        </w:rPr>
        <w:t>В тетрадь:</w:t>
      </w:r>
      <w:r>
        <w:rPr>
          <w:sz w:val="28"/>
          <w:szCs w:val="28"/>
        </w:rPr>
        <w:t xml:space="preserve"> </w:t>
      </w:r>
      <w:r w:rsidRPr="00272EEE">
        <w:rPr>
          <w:b/>
          <w:sz w:val="28"/>
          <w:szCs w:val="28"/>
        </w:rPr>
        <w:t>Онтогенез</w:t>
      </w:r>
      <w:r>
        <w:rPr>
          <w:sz w:val="28"/>
          <w:szCs w:val="28"/>
        </w:rPr>
        <w:t xml:space="preserve"> – это процесс индивидуального развития организма, в результате которого реализуется его наследственная информация.</w:t>
      </w:r>
    </w:p>
    <w:p w:rsidR="00D7736E" w:rsidRPr="00A71E3F" w:rsidRDefault="00D7736E" w:rsidP="00A71E3F">
      <w:pPr>
        <w:pStyle w:val="a3"/>
        <w:jc w:val="center"/>
        <w:rPr>
          <w:sz w:val="28"/>
          <w:szCs w:val="28"/>
          <w:u w:val="single"/>
        </w:rPr>
      </w:pPr>
      <w:r w:rsidRPr="00A71E3F">
        <w:rPr>
          <w:sz w:val="28"/>
          <w:szCs w:val="28"/>
          <w:u w:val="single"/>
        </w:rPr>
        <w:t>Онтогенез</w:t>
      </w:r>
    </w:p>
    <w:p w:rsidR="00EC56BD" w:rsidRDefault="00EC56BD" w:rsidP="00A71E3F">
      <w:pPr>
        <w:pStyle w:val="a3"/>
        <w:jc w:val="center"/>
        <w:rPr>
          <w:sz w:val="28"/>
          <w:szCs w:val="28"/>
        </w:rPr>
      </w:pPr>
      <w:r>
        <w:rPr>
          <w:rFonts w:ascii="Cambria Math" w:hAnsi="Cambria Math" w:cs="Cambria Math"/>
          <w:color w:val="333333"/>
          <w:sz w:val="48"/>
          <w:szCs w:val="48"/>
          <w:shd w:val="clear" w:color="auto" w:fill="FFFFFF"/>
        </w:rPr>
        <w:t>↙</w:t>
      </w:r>
      <w:r w:rsidR="00A71E3F">
        <w:rPr>
          <w:rFonts w:ascii="Cambria Math" w:hAnsi="Cambria Math" w:cs="Cambria Math"/>
          <w:color w:val="333333"/>
          <w:sz w:val="48"/>
          <w:szCs w:val="48"/>
          <w:shd w:val="clear" w:color="auto" w:fill="FFFFFF"/>
        </w:rPr>
        <w:t xml:space="preserve">                    </w:t>
      </w:r>
      <w:r>
        <w:rPr>
          <w:rFonts w:ascii="Cambria Math" w:hAnsi="Cambria Math" w:cs="Cambria Math"/>
          <w:color w:val="333333"/>
          <w:sz w:val="48"/>
          <w:szCs w:val="48"/>
          <w:shd w:val="clear" w:color="auto" w:fill="FFFFFF"/>
        </w:rPr>
        <w:t>↘</w:t>
      </w:r>
    </w:p>
    <w:p w:rsidR="00A71E3F" w:rsidRDefault="00A71E3F" w:rsidP="00E864B5">
      <w:pPr>
        <w:pStyle w:val="a3"/>
        <w:rPr>
          <w:sz w:val="28"/>
          <w:szCs w:val="28"/>
          <w:u w:val="single"/>
        </w:rPr>
        <w:sectPr w:rsidR="00A71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6BD" w:rsidRPr="00A71E3F" w:rsidRDefault="00EC56BD" w:rsidP="00A71E3F">
      <w:pPr>
        <w:pStyle w:val="a3"/>
        <w:jc w:val="center"/>
        <w:rPr>
          <w:sz w:val="28"/>
          <w:szCs w:val="28"/>
          <w:u w:val="single"/>
        </w:rPr>
      </w:pPr>
      <w:r w:rsidRPr="00A71E3F">
        <w:rPr>
          <w:sz w:val="28"/>
          <w:szCs w:val="28"/>
          <w:u w:val="single"/>
        </w:rPr>
        <w:lastRenderedPageBreak/>
        <w:t>Одноклеточные</w:t>
      </w:r>
    </w:p>
    <w:p w:rsidR="00EC56BD" w:rsidRDefault="00A71E3F" w:rsidP="00A71E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Клеточный цикл (между двумя делениями).</w:t>
      </w:r>
    </w:p>
    <w:p w:rsidR="00A71E3F" w:rsidRDefault="00A71E3F" w:rsidP="00A71E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Во вновь образовавшейся клетке не всегда полностью сформированы клеточные структуры.</w:t>
      </w:r>
    </w:p>
    <w:p w:rsidR="00A71E3F" w:rsidRDefault="00A71E3F" w:rsidP="00A71E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Для этого требуется время – созревание; За ним идет период зрелой клетки</w:t>
      </w:r>
    </w:p>
    <w:p w:rsidR="00A71E3F" w:rsidRDefault="00A71E3F" w:rsidP="00A71E3F">
      <w:pPr>
        <w:pStyle w:val="a3"/>
        <w:jc w:val="center"/>
        <w:rPr>
          <w:sz w:val="28"/>
          <w:szCs w:val="28"/>
          <w:u w:val="single"/>
        </w:rPr>
      </w:pPr>
      <w:r w:rsidRPr="00A71E3F">
        <w:rPr>
          <w:sz w:val="28"/>
          <w:szCs w:val="28"/>
          <w:u w:val="single"/>
        </w:rPr>
        <w:t>Многоклеточные</w:t>
      </w:r>
    </w:p>
    <w:p w:rsidR="00A71E3F" w:rsidRDefault="00A71E3F" w:rsidP="00A71E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момента образования зиготы – до смерти.</w:t>
      </w:r>
    </w:p>
    <w:p w:rsidR="00A71E3F" w:rsidRDefault="00A71E3F" w:rsidP="00A71E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многоклеточном организме наблюдается несколько </w:t>
      </w:r>
      <w:r>
        <w:rPr>
          <w:sz w:val="28"/>
          <w:szCs w:val="28"/>
        </w:rPr>
        <w:lastRenderedPageBreak/>
        <w:t xml:space="preserve">этапов развития – возрастных периодов. Ниже рассмотрим </w:t>
      </w:r>
      <w:r>
        <w:rPr>
          <w:sz w:val="28"/>
          <w:szCs w:val="28"/>
        </w:rPr>
        <w:lastRenderedPageBreak/>
        <w:t>их подробнее.</w:t>
      </w:r>
    </w:p>
    <w:p w:rsidR="00A71E3F" w:rsidRDefault="00A71E3F" w:rsidP="00A71E3F">
      <w:pPr>
        <w:pStyle w:val="a3"/>
        <w:jc w:val="center"/>
        <w:rPr>
          <w:sz w:val="28"/>
          <w:szCs w:val="28"/>
        </w:rPr>
        <w:sectPr w:rsidR="00A71E3F" w:rsidSect="00A71E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71E3F" w:rsidRDefault="00A71E3F" w:rsidP="00A71E3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</w:t>
      </w:r>
      <w:r>
        <w:rPr>
          <w:rFonts w:ascii="Arial" w:hAnsi="Arial" w:cs="Arial"/>
          <w:sz w:val="28"/>
          <w:szCs w:val="28"/>
        </w:rPr>
        <w:t>↓</w:t>
      </w:r>
    </w:p>
    <w:p w:rsidR="00A71E3F" w:rsidRDefault="00A71E3F" w:rsidP="00A71E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71E3F">
        <w:rPr>
          <w:sz w:val="28"/>
          <w:szCs w:val="28"/>
        </w:rPr>
        <w:t xml:space="preserve"> </w:t>
      </w:r>
      <w:r>
        <w:rPr>
          <w:sz w:val="28"/>
          <w:szCs w:val="28"/>
        </w:rPr>
        <w:t>Деление клетки</w:t>
      </w:r>
      <w:r w:rsidR="00272EEE">
        <w:rPr>
          <w:sz w:val="28"/>
          <w:szCs w:val="28"/>
        </w:rPr>
        <w:t>.</w:t>
      </w:r>
    </w:p>
    <w:p w:rsidR="00272EEE" w:rsidRDefault="00272EEE" w:rsidP="00A71E3F">
      <w:pPr>
        <w:pStyle w:val="a3"/>
        <w:rPr>
          <w:sz w:val="28"/>
          <w:szCs w:val="28"/>
        </w:rPr>
      </w:pPr>
    </w:p>
    <w:p w:rsidR="00272EEE" w:rsidRDefault="00272EEE" w:rsidP="00A71E3F">
      <w:pPr>
        <w:pStyle w:val="a3"/>
        <w:rPr>
          <w:sz w:val="28"/>
          <w:szCs w:val="28"/>
        </w:rPr>
      </w:pPr>
    </w:p>
    <w:p w:rsidR="00A71E3F" w:rsidRPr="00272EEE" w:rsidRDefault="00A71E3F" w:rsidP="00A71E3F">
      <w:pPr>
        <w:pStyle w:val="a3"/>
        <w:jc w:val="center"/>
        <w:rPr>
          <w:b/>
          <w:sz w:val="28"/>
          <w:szCs w:val="28"/>
        </w:rPr>
      </w:pPr>
      <w:r w:rsidRPr="00272EEE">
        <w:rPr>
          <w:b/>
          <w:sz w:val="28"/>
          <w:szCs w:val="28"/>
        </w:rPr>
        <w:t>Развитие многоклеточных организмов.</w:t>
      </w:r>
    </w:p>
    <w:p w:rsidR="00A71E3F" w:rsidRDefault="00A71E3F" w:rsidP="00A71E3F">
      <w:pPr>
        <w:pStyle w:val="a3"/>
        <w:jc w:val="center"/>
        <w:rPr>
          <w:rFonts w:ascii="Cambria Math" w:hAnsi="Cambria Math" w:cs="Cambria Math"/>
          <w:color w:val="333333"/>
          <w:sz w:val="48"/>
          <w:szCs w:val="48"/>
          <w:shd w:val="clear" w:color="auto" w:fill="FFFFFF"/>
        </w:rPr>
      </w:pPr>
      <w:r w:rsidRPr="00A71E3F">
        <w:rPr>
          <w:rFonts w:ascii="Cambria Math" w:hAnsi="Cambria Math" w:cs="Cambria Math"/>
          <w:color w:val="333333"/>
          <w:sz w:val="48"/>
          <w:szCs w:val="48"/>
          <w:shd w:val="clear" w:color="auto" w:fill="FFFFFF"/>
        </w:rPr>
        <w:t>↙                    ↘</w:t>
      </w:r>
    </w:p>
    <w:p w:rsidR="00A71E3F" w:rsidRDefault="00A71E3F" w:rsidP="00A71E3F">
      <w:pPr>
        <w:pStyle w:val="a3"/>
        <w:jc w:val="center"/>
        <w:rPr>
          <w:sz w:val="28"/>
          <w:szCs w:val="28"/>
          <w:u w:val="single"/>
        </w:rPr>
      </w:pPr>
      <w:r w:rsidRPr="00A71E3F">
        <w:rPr>
          <w:sz w:val="28"/>
          <w:szCs w:val="28"/>
          <w:u w:val="single"/>
        </w:rPr>
        <w:t xml:space="preserve">Эмбриональный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A71E3F">
        <w:rPr>
          <w:sz w:val="28"/>
          <w:szCs w:val="28"/>
          <w:u w:val="single"/>
        </w:rPr>
        <w:t xml:space="preserve">Постэмбриональный </w:t>
      </w:r>
    </w:p>
    <w:p w:rsidR="00B31D8A" w:rsidRDefault="00B31D8A" w:rsidP="00A71E3F">
      <w:pPr>
        <w:pStyle w:val="a3"/>
        <w:jc w:val="center"/>
        <w:rPr>
          <w:sz w:val="28"/>
          <w:szCs w:val="28"/>
        </w:rPr>
        <w:sectPr w:rsidR="00B31D8A" w:rsidSect="00A71E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E3F" w:rsidRDefault="00B31D8A" w:rsidP="00A71E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Зигота – зарождение (</w:t>
      </w:r>
      <w:proofErr w:type="spellStart"/>
      <w:r>
        <w:rPr>
          <w:sz w:val="28"/>
          <w:szCs w:val="28"/>
        </w:rPr>
        <w:t>вылупление</w:t>
      </w:r>
      <w:proofErr w:type="spellEnd"/>
      <w:r>
        <w:rPr>
          <w:sz w:val="28"/>
          <w:szCs w:val="28"/>
        </w:rPr>
        <w:t xml:space="preserve"> из яйца); прорастание семени и появление побега. </w:t>
      </w:r>
    </w:p>
    <w:p w:rsidR="00AA29B1" w:rsidRDefault="00AA29B1" w:rsidP="00A71E3F">
      <w:pPr>
        <w:pStyle w:val="a3"/>
        <w:jc w:val="center"/>
        <w:rPr>
          <w:sz w:val="28"/>
          <w:szCs w:val="28"/>
        </w:rPr>
      </w:pPr>
    </w:p>
    <w:p w:rsidR="00B31D8A" w:rsidRPr="00B31D8A" w:rsidRDefault="00B31D8A" w:rsidP="00A71E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(от нескольких дней, до нескольких десятков и даже сотен, а иногда и тысяч лет – черепахи, дубы и др. организмы)</w:t>
      </w:r>
    </w:p>
    <w:p w:rsidR="00B31D8A" w:rsidRDefault="00B31D8A">
      <w:pPr>
        <w:pStyle w:val="a3"/>
        <w:rPr>
          <w:sz w:val="28"/>
          <w:szCs w:val="28"/>
        </w:rPr>
        <w:sectPr w:rsidR="00B31D8A" w:rsidSect="00B31D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1D8A" w:rsidRDefault="00B31D8A" w:rsidP="00B31D8A">
      <w:pPr>
        <w:ind w:left="5670"/>
        <w:jc w:val="center"/>
        <w:rPr>
          <w:rFonts w:ascii="Cambria Math" w:hAnsi="Cambria Math" w:cs="Cambria Math"/>
          <w:color w:val="333333"/>
          <w:sz w:val="48"/>
          <w:szCs w:val="48"/>
          <w:shd w:val="clear" w:color="auto" w:fill="FFFFFF"/>
        </w:rPr>
      </w:pPr>
      <w:r>
        <w:rPr>
          <w:sz w:val="28"/>
          <w:szCs w:val="28"/>
        </w:rPr>
        <w:lastRenderedPageBreak/>
        <w:t>Организм испытывает количественные и качественные изменения:</w:t>
      </w:r>
    </w:p>
    <w:p w:rsidR="00B31D8A" w:rsidRDefault="00B31D8A" w:rsidP="00B31D8A">
      <w:pPr>
        <w:ind w:left="5812"/>
        <w:jc w:val="center"/>
        <w:rPr>
          <w:rFonts w:ascii="Cambria Math" w:hAnsi="Cambria Math" w:cs="Cambria Math"/>
          <w:color w:val="333333"/>
          <w:sz w:val="48"/>
          <w:szCs w:val="48"/>
          <w:shd w:val="clear" w:color="auto" w:fill="FFFFFF"/>
        </w:rPr>
      </w:pPr>
      <w:r w:rsidRPr="00A71E3F">
        <w:rPr>
          <w:rFonts w:ascii="Cambria Math" w:hAnsi="Cambria Math" w:cs="Cambria Math"/>
          <w:color w:val="333333"/>
          <w:sz w:val="48"/>
          <w:szCs w:val="48"/>
          <w:shd w:val="clear" w:color="auto" w:fill="FFFFFF"/>
        </w:rPr>
        <w:t>↙</w:t>
      </w:r>
      <w:r>
        <w:rPr>
          <w:rFonts w:ascii="Cambria Math" w:hAnsi="Cambria Math" w:cs="Cambria Math"/>
          <w:color w:val="333333"/>
          <w:sz w:val="48"/>
          <w:szCs w:val="48"/>
          <w:shd w:val="clear" w:color="auto" w:fill="FFFFFF"/>
        </w:rPr>
        <w:t xml:space="preserve">           </w:t>
      </w:r>
      <w:r w:rsidRPr="00A71E3F">
        <w:rPr>
          <w:rFonts w:ascii="Cambria Math" w:hAnsi="Cambria Math" w:cs="Cambria Math"/>
          <w:color w:val="333333"/>
          <w:sz w:val="48"/>
          <w:szCs w:val="48"/>
          <w:shd w:val="clear" w:color="auto" w:fill="FFFFFF"/>
        </w:rPr>
        <w:t>↘</w:t>
      </w:r>
    </w:p>
    <w:tbl>
      <w:tblPr>
        <w:tblStyle w:val="a4"/>
        <w:tblW w:w="5245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2551"/>
        <w:gridCol w:w="2694"/>
      </w:tblGrid>
      <w:tr w:rsidR="00287DB8" w:rsidTr="00AA29B1">
        <w:tc>
          <w:tcPr>
            <w:tcW w:w="2551" w:type="dxa"/>
          </w:tcPr>
          <w:p w:rsidR="00287DB8" w:rsidRDefault="00287DB8" w:rsidP="00B31D8A">
            <w:pPr>
              <w:ind w:right="-284"/>
              <w:jc w:val="center"/>
              <w:rPr>
                <w:rFonts w:ascii="Cambria Math" w:hAnsi="Cambria Math" w:cs="Cambria Math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B31D8A">
              <w:rPr>
                <w:rFonts w:ascii="Cambria Math" w:hAnsi="Cambria Math" w:cs="Cambria Math"/>
                <w:color w:val="333333"/>
                <w:sz w:val="28"/>
                <w:szCs w:val="28"/>
                <w:u w:val="single"/>
                <w:shd w:val="clear" w:color="auto" w:fill="FFFFFF"/>
              </w:rPr>
              <w:t xml:space="preserve">Прямое  </w:t>
            </w:r>
            <w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287DB8" w:rsidRDefault="00287DB8" w:rsidP="00B31D8A">
            <w:pPr>
              <w:ind w:right="-284"/>
              <w:jc w:val="center"/>
              <w:rPr>
                <w:rFonts w:ascii="Cambria Math" w:hAnsi="Cambria Math" w:cs="Cambria Math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B31D8A">
              <w:rPr>
                <w:rFonts w:ascii="Cambria Math" w:hAnsi="Cambria Math" w:cs="Cambria Math"/>
                <w:color w:val="333333"/>
                <w:sz w:val="28"/>
                <w:szCs w:val="28"/>
                <w:u w:val="single"/>
                <w:shd w:val="clear" w:color="auto" w:fill="FFFFFF"/>
              </w:rPr>
              <w:t>Непрямое</w:t>
            </w:r>
          </w:p>
        </w:tc>
      </w:tr>
      <w:tr w:rsidR="00287DB8" w:rsidTr="00AA29B1">
        <w:trPr>
          <w:trHeight w:val="3283"/>
        </w:trPr>
        <w:tc>
          <w:tcPr>
            <w:tcW w:w="2551" w:type="dxa"/>
          </w:tcPr>
          <w:p w:rsidR="00287DB8" w:rsidRDefault="00287DB8" w:rsidP="00287DB8">
            <w:pPr>
              <w:ind w:right="-284"/>
              <w:rPr>
                <w:rFonts w:ascii="Cambria Math" w:hAnsi="Cambria Math" w:cs="Cambria Math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w:t>Малыш похож   на взрослую особь, только маленький (птицы, млекопитающие, некоторые насекомые, ракообразные)</w:t>
            </w:r>
          </w:p>
        </w:tc>
        <w:tc>
          <w:tcPr>
            <w:tcW w:w="2694" w:type="dxa"/>
          </w:tcPr>
          <w:p w:rsidR="00287DB8" w:rsidRDefault="00287DB8" w:rsidP="00AA29B1">
            <w:pP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w:t>Личинка испытывает метаморфозы до взрослой особи. Личинка не похожа на имаго</w:t>
            </w:r>
            <w:r w:rsidR="00AA29B1"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A29B1" w:rsidRPr="00AA29B1" w:rsidRDefault="00AA29B1" w:rsidP="00AA29B1">
            <w:pP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w:t>Личинка много ест и быстро растет, передвигается, но не способна к размножению, за некоторым исключением (земноводные, многие насекомые)</w:t>
            </w:r>
          </w:p>
        </w:tc>
      </w:tr>
    </w:tbl>
    <w:p w:rsidR="00287DB8" w:rsidRDefault="00287DB8" w:rsidP="00AA29B1">
      <w:pPr>
        <w:ind w:left="5812" w:right="-284"/>
        <w:rPr>
          <w:rFonts w:ascii="Cambria Math" w:hAnsi="Cambria Math" w:cs="Cambria Math"/>
          <w:color w:val="333333"/>
          <w:sz w:val="28"/>
          <w:szCs w:val="28"/>
          <w:u w:val="single"/>
          <w:shd w:val="clear" w:color="auto" w:fill="FFFFFF"/>
        </w:rPr>
      </w:pPr>
    </w:p>
    <w:p w:rsidR="00AA29B1" w:rsidRDefault="00AA29B1" w:rsidP="00AA29B1">
      <w:pPr>
        <w:ind w:right="-284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lastRenderedPageBreak/>
        <w:t>На эмбриональный период способны оказывать влияние следующие факторы:</w:t>
      </w:r>
    </w:p>
    <w:p w:rsidR="00AA29B1" w:rsidRDefault="00AA29B1" w:rsidP="00AA29B1">
      <w:pPr>
        <w:pStyle w:val="a3"/>
        <w:numPr>
          <w:ilvl w:val="0"/>
          <w:numId w:val="2"/>
        </w:numPr>
        <w:ind w:right="-284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Радиация</w:t>
      </w:r>
    </w:p>
    <w:p w:rsidR="00AA29B1" w:rsidRDefault="00AA29B1" w:rsidP="00AA29B1">
      <w:pPr>
        <w:pStyle w:val="a3"/>
        <w:numPr>
          <w:ilvl w:val="0"/>
          <w:numId w:val="2"/>
        </w:numPr>
        <w:ind w:right="-284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Токсины (никотин, алкоголь, наркотики)</w:t>
      </w:r>
    </w:p>
    <w:p w:rsidR="00AA29B1" w:rsidRDefault="00AA29B1" w:rsidP="00AA29B1">
      <w:pPr>
        <w:pStyle w:val="a3"/>
        <w:numPr>
          <w:ilvl w:val="0"/>
          <w:numId w:val="2"/>
        </w:numPr>
        <w:ind w:right="-284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Недостаток кислорода</w:t>
      </w:r>
    </w:p>
    <w:p w:rsidR="00AA29B1" w:rsidRDefault="00AA29B1" w:rsidP="00AA29B1">
      <w:pPr>
        <w:pStyle w:val="a3"/>
        <w:numPr>
          <w:ilvl w:val="0"/>
          <w:numId w:val="2"/>
        </w:numPr>
        <w:ind w:right="-284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Вирусы</w:t>
      </w:r>
    </w:p>
    <w:p w:rsidR="00AA29B1" w:rsidRDefault="00AA29B1" w:rsidP="00AA29B1">
      <w:pPr>
        <w:pStyle w:val="a3"/>
        <w:numPr>
          <w:ilvl w:val="0"/>
          <w:numId w:val="2"/>
        </w:numPr>
        <w:ind w:right="-284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Паразиты</w:t>
      </w:r>
    </w:p>
    <w:p w:rsidR="00AA29B1" w:rsidRDefault="00AA29B1" w:rsidP="00AA29B1">
      <w:pPr>
        <w:pStyle w:val="a3"/>
        <w:numPr>
          <w:ilvl w:val="0"/>
          <w:numId w:val="2"/>
        </w:numPr>
        <w:ind w:right="-284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Неполноценное питание.</w:t>
      </w:r>
    </w:p>
    <w:p w:rsidR="00AA29B1" w:rsidRDefault="00AA29B1" w:rsidP="00AA29B1">
      <w:pPr>
        <w:pStyle w:val="a3"/>
        <w:ind w:right="-284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  <w:r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>Их постоянное воздействие может привести к гибели зародыша или к нарушению его нормального развития.</w:t>
      </w:r>
    </w:p>
    <w:p w:rsidR="00AA29B1" w:rsidRDefault="00AA29B1" w:rsidP="00AA29B1">
      <w:pPr>
        <w:pStyle w:val="a3"/>
        <w:ind w:right="-284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</w:p>
    <w:p w:rsidR="00AA29B1" w:rsidRDefault="00AA29B1" w:rsidP="00AA29B1">
      <w:pPr>
        <w:pStyle w:val="a3"/>
        <w:numPr>
          <w:ilvl w:val="0"/>
          <w:numId w:val="1"/>
        </w:numPr>
        <w:ind w:right="-284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  <w:r w:rsidRPr="00272EEE">
        <w:rPr>
          <w:rFonts w:ascii="Cambria Math" w:hAnsi="Cambria Math" w:cs="Cambria Math"/>
          <w:b/>
          <w:color w:val="333333"/>
          <w:sz w:val="28"/>
          <w:szCs w:val="28"/>
          <w:shd w:val="clear" w:color="auto" w:fill="FFFFFF"/>
        </w:rPr>
        <w:t>Закрепление.</w:t>
      </w:r>
      <w:r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 xml:space="preserve"> Заполнить таблицу «Периоды онтогенеза»</w:t>
      </w:r>
      <w:r w:rsidR="00272EEE"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 xml:space="preserve"> </w:t>
      </w:r>
      <w:r w:rsidR="00272EEE" w:rsidRPr="00272EEE">
        <w:rPr>
          <w:rFonts w:ascii="Cambria Math" w:hAnsi="Cambria Math" w:cs="Cambria Math"/>
          <w:b/>
          <w:color w:val="333333"/>
          <w:sz w:val="28"/>
          <w:szCs w:val="28"/>
          <w:shd w:val="clear" w:color="auto" w:fill="FFFFFF"/>
        </w:rPr>
        <w:t>(6-7 мин.)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2"/>
        <w:gridCol w:w="4379"/>
      </w:tblGrid>
      <w:tr w:rsidR="00AA29B1" w:rsidTr="00AA29B1">
        <w:tc>
          <w:tcPr>
            <w:tcW w:w="4785" w:type="dxa"/>
          </w:tcPr>
          <w:p w:rsidR="00AA29B1" w:rsidRDefault="00AA29B1" w:rsidP="00AA29B1">
            <w:pPr>
              <w:pStyle w:val="a3"/>
              <w:ind w:left="0" w:right="-284"/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w:t>период</w:t>
            </w:r>
          </w:p>
        </w:tc>
        <w:tc>
          <w:tcPr>
            <w:tcW w:w="4786" w:type="dxa"/>
          </w:tcPr>
          <w:p w:rsidR="00AA29B1" w:rsidRDefault="00AA29B1" w:rsidP="00AA29B1">
            <w:pPr>
              <w:pStyle w:val="a3"/>
              <w:ind w:left="0" w:right="-284"/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AA29B1" w:rsidTr="00AA29B1">
        <w:tc>
          <w:tcPr>
            <w:tcW w:w="4785" w:type="dxa"/>
          </w:tcPr>
          <w:p w:rsidR="00AA29B1" w:rsidRDefault="00AA29B1" w:rsidP="00AA29B1">
            <w:pPr>
              <w:pStyle w:val="a3"/>
              <w:ind w:left="0" w:right="-284"/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w:t>Эмбриональный</w:t>
            </w:r>
          </w:p>
          <w:p w:rsidR="00AA29B1" w:rsidRDefault="00AA29B1" w:rsidP="00AA29B1">
            <w:pPr>
              <w:pStyle w:val="a3"/>
              <w:ind w:left="0" w:right="-284"/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AA29B1" w:rsidRDefault="00AA29B1" w:rsidP="00AA29B1">
            <w:pPr>
              <w:pStyle w:val="a3"/>
              <w:ind w:left="0" w:right="-284"/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29B1" w:rsidTr="00AA29B1">
        <w:tc>
          <w:tcPr>
            <w:tcW w:w="4785" w:type="dxa"/>
          </w:tcPr>
          <w:p w:rsidR="00AA29B1" w:rsidRDefault="00AA29B1" w:rsidP="00AA29B1">
            <w:pPr>
              <w:pStyle w:val="a3"/>
              <w:ind w:left="0" w:right="-284"/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  <w:t>Постэмбриональный</w:t>
            </w:r>
          </w:p>
          <w:p w:rsidR="00AA29B1" w:rsidRDefault="00AA29B1" w:rsidP="00AA29B1">
            <w:pPr>
              <w:pStyle w:val="a3"/>
              <w:ind w:left="0" w:right="-284"/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AA29B1" w:rsidRDefault="00AA29B1" w:rsidP="00AA29B1">
            <w:pPr>
              <w:pStyle w:val="a3"/>
              <w:ind w:left="0" w:right="-284"/>
              <w:rPr>
                <w:rFonts w:ascii="Cambria Math" w:hAnsi="Cambria Math" w:cs="Cambria Math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AA29B1" w:rsidRDefault="00AA29B1" w:rsidP="00AA29B1">
      <w:pPr>
        <w:pStyle w:val="a3"/>
        <w:ind w:right="-284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</w:p>
    <w:p w:rsidR="00AA29B1" w:rsidRPr="00272EEE" w:rsidRDefault="00AA29B1" w:rsidP="00AA29B1">
      <w:pPr>
        <w:pStyle w:val="a3"/>
        <w:numPr>
          <w:ilvl w:val="0"/>
          <w:numId w:val="1"/>
        </w:numPr>
        <w:ind w:right="-284"/>
        <w:rPr>
          <w:rFonts w:ascii="Cambria Math" w:hAnsi="Cambria Math" w:cs="Cambria Math"/>
          <w:b/>
          <w:color w:val="333333"/>
          <w:sz w:val="28"/>
          <w:szCs w:val="28"/>
          <w:shd w:val="clear" w:color="auto" w:fill="FFFFFF"/>
        </w:rPr>
      </w:pPr>
      <w:r w:rsidRPr="00272EEE">
        <w:rPr>
          <w:rFonts w:ascii="Cambria Math" w:hAnsi="Cambria Math" w:cs="Cambria Math"/>
          <w:b/>
          <w:color w:val="333333"/>
          <w:sz w:val="28"/>
          <w:szCs w:val="28"/>
          <w:shd w:val="clear" w:color="auto" w:fill="FFFFFF"/>
        </w:rPr>
        <w:t>Подведение итогов. Домашнее задание.</w:t>
      </w:r>
      <w:r w:rsidR="00272EEE" w:rsidRPr="00272EEE">
        <w:rPr>
          <w:rFonts w:ascii="Cambria Math" w:hAnsi="Cambria Math" w:cs="Cambria Math"/>
          <w:b/>
          <w:color w:val="333333"/>
          <w:sz w:val="28"/>
          <w:szCs w:val="28"/>
          <w:shd w:val="clear" w:color="auto" w:fill="FFFFFF"/>
        </w:rPr>
        <w:t xml:space="preserve"> (1-2 мин.)</w:t>
      </w:r>
      <w:bookmarkStart w:id="0" w:name="_GoBack"/>
      <w:bookmarkEnd w:id="0"/>
    </w:p>
    <w:p w:rsidR="00B31D8A" w:rsidRDefault="00B31D8A" w:rsidP="00287DB8">
      <w:pPr>
        <w:ind w:left="5812" w:right="-284"/>
        <w:rPr>
          <w:rFonts w:ascii="Cambria Math" w:hAnsi="Cambria Math" w:cs="Cambria Math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  <w:t xml:space="preserve">      </w:t>
      </w:r>
    </w:p>
    <w:p w:rsidR="00287DB8" w:rsidRDefault="00287DB8" w:rsidP="00287DB8">
      <w:pPr>
        <w:tabs>
          <w:tab w:val="left" w:pos="9355"/>
        </w:tabs>
        <w:ind w:left="5670" w:right="1700"/>
        <w:jc w:val="center"/>
        <w:rPr>
          <w:rFonts w:ascii="Cambria Math" w:hAnsi="Cambria Math" w:cs="Cambria Math"/>
          <w:color w:val="333333"/>
          <w:sz w:val="28"/>
          <w:szCs w:val="28"/>
          <w:shd w:val="clear" w:color="auto" w:fill="FFFFFF"/>
        </w:rPr>
      </w:pPr>
    </w:p>
    <w:p w:rsidR="00B31D8A" w:rsidRDefault="00B31D8A" w:rsidP="00B31D8A">
      <w:pPr>
        <w:ind w:left="5954"/>
        <w:jc w:val="center"/>
      </w:pPr>
    </w:p>
    <w:p w:rsidR="00A71E3F" w:rsidRPr="00E864B5" w:rsidRDefault="00A71E3F" w:rsidP="00B31D8A">
      <w:pPr>
        <w:pStyle w:val="a3"/>
        <w:ind w:left="5670"/>
        <w:jc w:val="center"/>
        <w:rPr>
          <w:sz w:val="28"/>
          <w:szCs w:val="28"/>
        </w:rPr>
      </w:pPr>
    </w:p>
    <w:sectPr w:rsidR="00A71E3F" w:rsidRPr="00E864B5" w:rsidSect="00A71E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700"/>
    <w:multiLevelType w:val="hybridMultilevel"/>
    <w:tmpl w:val="F9E80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2F27E4"/>
    <w:multiLevelType w:val="hybridMultilevel"/>
    <w:tmpl w:val="F59E51CA"/>
    <w:lvl w:ilvl="0" w:tplc="2468F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F61BB"/>
    <w:multiLevelType w:val="hybridMultilevel"/>
    <w:tmpl w:val="432C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9E"/>
    <w:rsid w:val="00007BD6"/>
    <w:rsid w:val="0001007C"/>
    <w:rsid w:val="0001141B"/>
    <w:rsid w:val="00012A29"/>
    <w:rsid w:val="000231EC"/>
    <w:rsid w:val="000253AF"/>
    <w:rsid w:val="00027C14"/>
    <w:rsid w:val="00027ED3"/>
    <w:rsid w:val="00046302"/>
    <w:rsid w:val="000575A5"/>
    <w:rsid w:val="00064048"/>
    <w:rsid w:val="00064BDC"/>
    <w:rsid w:val="00066F01"/>
    <w:rsid w:val="0008792B"/>
    <w:rsid w:val="00097149"/>
    <w:rsid w:val="000F1AA5"/>
    <w:rsid w:val="0012417B"/>
    <w:rsid w:val="00131BDE"/>
    <w:rsid w:val="00151C9A"/>
    <w:rsid w:val="0015558B"/>
    <w:rsid w:val="001624D1"/>
    <w:rsid w:val="00186348"/>
    <w:rsid w:val="00193191"/>
    <w:rsid w:val="001A5DDF"/>
    <w:rsid w:val="001A7766"/>
    <w:rsid w:val="001B142C"/>
    <w:rsid w:val="001E5412"/>
    <w:rsid w:val="001F72B4"/>
    <w:rsid w:val="0020032B"/>
    <w:rsid w:val="00201D39"/>
    <w:rsid w:val="002169FC"/>
    <w:rsid w:val="0024063F"/>
    <w:rsid w:val="00244A13"/>
    <w:rsid w:val="00244DD6"/>
    <w:rsid w:val="00272EEE"/>
    <w:rsid w:val="00277785"/>
    <w:rsid w:val="00287DB8"/>
    <w:rsid w:val="00295D9E"/>
    <w:rsid w:val="002A16B1"/>
    <w:rsid w:val="002C778E"/>
    <w:rsid w:val="003017CE"/>
    <w:rsid w:val="00312DE1"/>
    <w:rsid w:val="003216B8"/>
    <w:rsid w:val="00346C9B"/>
    <w:rsid w:val="00360503"/>
    <w:rsid w:val="00361383"/>
    <w:rsid w:val="00375E8B"/>
    <w:rsid w:val="003813A4"/>
    <w:rsid w:val="00392D24"/>
    <w:rsid w:val="003A334D"/>
    <w:rsid w:val="003B0D7F"/>
    <w:rsid w:val="003E3068"/>
    <w:rsid w:val="00403EF1"/>
    <w:rsid w:val="004137D2"/>
    <w:rsid w:val="00414064"/>
    <w:rsid w:val="00415057"/>
    <w:rsid w:val="0043593A"/>
    <w:rsid w:val="00476807"/>
    <w:rsid w:val="004803D9"/>
    <w:rsid w:val="0049674C"/>
    <w:rsid w:val="004A2ED5"/>
    <w:rsid w:val="004A5202"/>
    <w:rsid w:val="004B0345"/>
    <w:rsid w:val="004C0DFE"/>
    <w:rsid w:val="004F387F"/>
    <w:rsid w:val="004F4CA1"/>
    <w:rsid w:val="004F7959"/>
    <w:rsid w:val="00502AC0"/>
    <w:rsid w:val="0050650E"/>
    <w:rsid w:val="005149C9"/>
    <w:rsid w:val="00546B79"/>
    <w:rsid w:val="005471DA"/>
    <w:rsid w:val="00575298"/>
    <w:rsid w:val="00583BE3"/>
    <w:rsid w:val="00586281"/>
    <w:rsid w:val="00593B22"/>
    <w:rsid w:val="005B6F73"/>
    <w:rsid w:val="005B7928"/>
    <w:rsid w:val="005C2CFB"/>
    <w:rsid w:val="005C5D51"/>
    <w:rsid w:val="005C5FEA"/>
    <w:rsid w:val="005D14B8"/>
    <w:rsid w:val="005E1E9D"/>
    <w:rsid w:val="005E218C"/>
    <w:rsid w:val="005E5C5D"/>
    <w:rsid w:val="005F125E"/>
    <w:rsid w:val="005F7973"/>
    <w:rsid w:val="00612D9A"/>
    <w:rsid w:val="00616D55"/>
    <w:rsid w:val="0063356E"/>
    <w:rsid w:val="0064193B"/>
    <w:rsid w:val="0065003C"/>
    <w:rsid w:val="00655BED"/>
    <w:rsid w:val="00680B2F"/>
    <w:rsid w:val="00683BE4"/>
    <w:rsid w:val="0069098E"/>
    <w:rsid w:val="00694480"/>
    <w:rsid w:val="00697A6D"/>
    <w:rsid w:val="006A16A3"/>
    <w:rsid w:val="006A6F76"/>
    <w:rsid w:val="006F1113"/>
    <w:rsid w:val="006F44B0"/>
    <w:rsid w:val="00726985"/>
    <w:rsid w:val="007409F4"/>
    <w:rsid w:val="0074469D"/>
    <w:rsid w:val="00766213"/>
    <w:rsid w:val="00772A50"/>
    <w:rsid w:val="007743C0"/>
    <w:rsid w:val="007743EC"/>
    <w:rsid w:val="007C2E96"/>
    <w:rsid w:val="007E0FA9"/>
    <w:rsid w:val="007E1642"/>
    <w:rsid w:val="007E48C6"/>
    <w:rsid w:val="007F09C8"/>
    <w:rsid w:val="007F2F9A"/>
    <w:rsid w:val="007F382B"/>
    <w:rsid w:val="008171BB"/>
    <w:rsid w:val="00821153"/>
    <w:rsid w:val="00841DC2"/>
    <w:rsid w:val="008447DE"/>
    <w:rsid w:val="00855C40"/>
    <w:rsid w:val="008645CC"/>
    <w:rsid w:val="00882BD0"/>
    <w:rsid w:val="008876EC"/>
    <w:rsid w:val="0089053D"/>
    <w:rsid w:val="008A3BDC"/>
    <w:rsid w:val="008A7F56"/>
    <w:rsid w:val="008C0D64"/>
    <w:rsid w:val="008D03B1"/>
    <w:rsid w:val="00912810"/>
    <w:rsid w:val="00926FFC"/>
    <w:rsid w:val="009306FC"/>
    <w:rsid w:val="0093764B"/>
    <w:rsid w:val="00953B79"/>
    <w:rsid w:val="00955AC9"/>
    <w:rsid w:val="00965658"/>
    <w:rsid w:val="009875CB"/>
    <w:rsid w:val="009A1787"/>
    <w:rsid w:val="009B3860"/>
    <w:rsid w:val="009E1ADB"/>
    <w:rsid w:val="00A03778"/>
    <w:rsid w:val="00A06183"/>
    <w:rsid w:val="00A063E0"/>
    <w:rsid w:val="00A122F7"/>
    <w:rsid w:val="00A171EF"/>
    <w:rsid w:val="00A1785D"/>
    <w:rsid w:val="00A406D1"/>
    <w:rsid w:val="00A46460"/>
    <w:rsid w:val="00A47D5B"/>
    <w:rsid w:val="00A56D30"/>
    <w:rsid w:val="00A71E3F"/>
    <w:rsid w:val="00A873CD"/>
    <w:rsid w:val="00A948B9"/>
    <w:rsid w:val="00A959E4"/>
    <w:rsid w:val="00AA29B1"/>
    <w:rsid w:val="00AA344D"/>
    <w:rsid w:val="00AC3277"/>
    <w:rsid w:val="00AC6696"/>
    <w:rsid w:val="00AC73E6"/>
    <w:rsid w:val="00AD7110"/>
    <w:rsid w:val="00AE09D3"/>
    <w:rsid w:val="00AE3ED3"/>
    <w:rsid w:val="00B03C2A"/>
    <w:rsid w:val="00B059F9"/>
    <w:rsid w:val="00B248A7"/>
    <w:rsid w:val="00B31D8A"/>
    <w:rsid w:val="00B60299"/>
    <w:rsid w:val="00B67C5A"/>
    <w:rsid w:val="00BC315B"/>
    <w:rsid w:val="00BC4D18"/>
    <w:rsid w:val="00BC4D42"/>
    <w:rsid w:val="00BE62E8"/>
    <w:rsid w:val="00BE7F78"/>
    <w:rsid w:val="00C02D66"/>
    <w:rsid w:val="00C15D9F"/>
    <w:rsid w:val="00C21758"/>
    <w:rsid w:val="00C37B49"/>
    <w:rsid w:val="00C4590C"/>
    <w:rsid w:val="00C50759"/>
    <w:rsid w:val="00C6039E"/>
    <w:rsid w:val="00C70DF1"/>
    <w:rsid w:val="00C973D1"/>
    <w:rsid w:val="00CE2740"/>
    <w:rsid w:val="00D01EA1"/>
    <w:rsid w:val="00D518F7"/>
    <w:rsid w:val="00D7736E"/>
    <w:rsid w:val="00DA79D4"/>
    <w:rsid w:val="00DC1A37"/>
    <w:rsid w:val="00DE3EC7"/>
    <w:rsid w:val="00E127A6"/>
    <w:rsid w:val="00E14EC6"/>
    <w:rsid w:val="00E360DB"/>
    <w:rsid w:val="00E47381"/>
    <w:rsid w:val="00E864B5"/>
    <w:rsid w:val="00EA0E82"/>
    <w:rsid w:val="00EB443A"/>
    <w:rsid w:val="00EC3576"/>
    <w:rsid w:val="00EC4B7B"/>
    <w:rsid w:val="00EC508C"/>
    <w:rsid w:val="00EC56BD"/>
    <w:rsid w:val="00ED2B48"/>
    <w:rsid w:val="00ED68F9"/>
    <w:rsid w:val="00EE15AE"/>
    <w:rsid w:val="00EE5796"/>
    <w:rsid w:val="00EF3358"/>
    <w:rsid w:val="00F42C0E"/>
    <w:rsid w:val="00F506F8"/>
    <w:rsid w:val="00F654BF"/>
    <w:rsid w:val="00F8152C"/>
    <w:rsid w:val="00F83E0C"/>
    <w:rsid w:val="00F86710"/>
    <w:rsid w:val="00F97DD3"/>
    <w:rsid w:val="00F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4B5"/>
    <w:pPr>
      <w:ind w:left="720"/>
      <w:contextualSpacing/>
    </w:pPr>
  </w:style>
  <w:style w:type="table" w:styleId="a4">
    <w:name w:val="Table Grid"/>
    <w:basedOn w:val="a1"/>
    <w:uiPriority w:val="59"/>
    <w:rsid w:val="0028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4B5"/>
    <w:pPr>
      <w:ind w:left="720"/>
      <w:contextualSpacing/>
    </w:pPr>
  </w:style>
  <w:style w:type="table" w:styleId="a4">
    <w:name w:val="Table Grid"/>
    <w:basedOn w:val="a1"/>
    <w:uiPriority w:val="59"/>
    <w:rsid w:val="0028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56D6-22F7-4318-8C0F-42A63ACB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2013-12-10T10:21:00Z</dcterms:created>
  <dcterms:modified xsi:type="dcterms:W3CDTF">2013-12-10T11:39:00Z</dcterms:modified>
</cp:coreProperties>
</file>