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5A" w:rsidRPr="00BD0F5A" w:rsidRDefault="00BD0F5A" w:rsidP="004E50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0F5A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BD0F5A" w:rsidRPr="00BD0F5A" w:rsidRDefault="00BD0F5A" w:rsidP="004E50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0F5A">
        <w:rPr>
          <w:rFonts w:ascii="Times New Roman" w:hAnsi="Times New Roman" w:cs="Times New Roman"/>
          <w:color w:val="auto"/>
          <w:sz w:val="24"/>
          <w:szCs w:val="24"/>
        </w:rPr>
        <w:t>«Уруссинская основная общеобразовательная школа № 2»</w:t>
      </w:r>
    </w:p>
    <w:p w:rsidR="00BD0F5A" w:rsidRPr="00BD0F5A" w:rsidRDefault="00BD0F5A" w:rsidP="004E50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D0F5A">
        <w:rPr>
          <w:rFonts w:ascii="Times New Roman" w:hAnsi="Times New Roman" w:cs="Times New Roman"/>
          <w:color w:val="auto"/>
          <w:sz w:val="24"/>
          <w:szCs w:val="24"/>
        </w:rPr>
        <w:t>Ютазинского</w:t>
      </w:r>
      <w:proofErr w:type="spellEnd"/>
      <w:r w:rsidRPr="00BD0F5A">
        <w:rPr>
          <w:rFonts w:ascii="Times New Roman" w:hAnsi="Times New Roman" w:cs="Times New Roman"/>
          <w:color w:val="auto"/>
          <w:sz w:val="24"/>
          <w:szCs w:val="24"/>
        </w:rPr>
        <w:t xml:space="preserve">  муниципального  района  Республики Татарстан</w:t>
      </w:r>
    </w:p>
    <w:p w:rsidR="00BD0F5A" w:rsidRPr="004E5030" w:rsidRDefault="00BD0F5A" w:rsidP="004E5030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402"/>
        <w:gridCol w:w="348"/>
        <w:gridCol w:w="2913"/>
      </w:tblGrid>
      <w:tr w:rsidR="00314434" w:rsidRPr="00BD0F5A" w:rsidTr="001A05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4434" w:rsidRPr="00BD0F5A" w:rsidRDefault="00314434" w:rsidP="00314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5A">
              <w:rPr>
                <w:rFonts w:ascii="Times New Roman" w:hAnsi="Times New Roman" w:cs="Times New Roman"/>
              </w:rPr>
              <w:t>Рассмотрено</w:t>
            </w:r>
          </w:p>
          <w:p w:rsidR="00314434" w:rsidRPr="00BD0F5A" w:rsidRDefault="00314434" w:rsidP="00314434">
            <w:pPr>
              <w:rPr>
                <w:rFonts w:ascii="Times New Roman" w:eastAsia="Calibri" w:hAnsi="Times New Roman" w:cs="Times New Roman"/>
              </w:rPr>
            </w:pPr>
            <w:r w:rsidRPr="00BD0F5A">
              <w:rPr>
                <w:rFonts w:ascii="Times New Roman" w:hAnsi="Times New Roman" w:cs="Times New Roman"/>
              </w:rPr>
              <w:t xml:space="preserve"> на заседании ШМО</w:t>
            </w:r>
          </w:p>
          <w:p w:rsidR="00C217C5" w:rsidRPr="00923D8E" w:rsidRDefault="00314434" w:rsidP="0031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 №1</w:t>
            </w:r>
          </w:p>
          <w:p w:rsidR="00314434" w:rsidRPr="00BD0F5A" w:rsidRDefault="00314434" w:rsidP="00314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«2</w:t>
            </w:r>
            <w:r w:rsidRPr="00237831">
              <w:rPr>
                <w:rFonts w:ascii="Times New Roman" w:hAnsi="Times New Roman" w:cs="Times New Roman"/>
              </w:rPr>
              <w:t>2</w:t>
            </w:r>
            <w:r w:rsidRPr="00BD0F5A">
              <w:rPr>
                <w:rFonts w:ascii="Times New Roman" w:hAnsi="Times New Roman" w:cs="Times New Roman"/>
              </w:rPr>
              <w:t>» августа 2014г.</w:t>
            </w:r>
          </w:p>
          <w:p w:rsidR="00314434" w:rsidRPr="00BD0F5A" w:rsidRDefault="00314434" w:rsidP="00314434">
            <w:pPr>
              <w:rPr>
                <w:rFonts w:ascii="Times New Roman" w:hAnsi="Times New Roman" w:cs="Times New Roman"/>
              </w:rPr>
            </w:pPr>
          </w:p>
          <w:p w:rsidR="00314434" w:rsidRPr="00BD0F5A" w:rsidRDefault="00314434" w:rsidP="00314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434" w:rsidRPr="00BD0F5A" w:rsidRDefault="00314434" w:rsidP="001A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5A">
              <w:rPr>
                <w:rFonts w:ascii="Times New Roman" w:hAnsi="Times New Roman" w:cs="Times New Roman"/>
              </w:rPr>
              <w:t>Согласовано</w:t>
            </w:r>
          </w:p>
          <w:p w:rsidR="00314434" w:rsidRPr="001A059A" w:rsidRDefault="001A059A" w:rsidP="001A05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314434" w:rsidRPr="00BD0F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директора по УР</w:t>
            </w:r>
          </w:p>
          <w:p w:rsidR="00314434" w:rsidRPr="00BD0F5A" w:rsidRDefault="00314434" w:rsidP="001A059A">
            <w:pPr>
              <w:rPr>
                <w:rFonts w:ascii="Times New Roman" w:hAnsi="Times New Roman" w:cs="Times New Roman"/>
              </w:rPr>
            </w:pPr>
            <w:r w:rsidRPr="00BD0F5A">
              <w:rPr>
                <w:rFonts w:ascii="Times New Roman" w:hAnsi="Times New Roman" w:cs="Times New Roman"/>
              </w:rPr>
              <w:t>___________С.А.  Абрамов</w:t>
            </w:r>
          </w:p>
          <w:p w:rsidR="00314434" w:rsidRPr="00BD0F5A" w:rsidRDefault="001A059A" w:rsidP="001A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14434">
              <w:rPr>
                <w:rFonts w:ascii="Times New Roman" w:hAnsi="Times New Roman" w:cs="Times New Roman"/>
              </w:rPr>
              <w:t>«2</w:t>
            </w:r>
            <w:r w:rsidR="00237831" w:rsidRPr="001A059A">
              <w:rPr>
                <w:rFonts w:ascii="Times New Roman" w:hAnsi="Times New Roman" w:cs="Times New Roman"/>
              </w:rPr>
              <w:t>8</w:t>
            </w:r>
            <w:r w:rsidR="00314434" w:rsidRPr="00BD0F5A">
              <w:rPr>
                <w:rFonts w:ascii="Times New Roman" w:hAnsi="Times New Roman" w:cs="Times New Roman"/>
              </w:rPr>
              <w:t>» августа 2014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4434" w:rsidRPr="00237831" w:rsidRDefault="00314434" w:rsidP="00314434">
            <w:pPr>
              <w:rPr>
                <w:rFonts w:ascii="Times New Roman" w:eastAsia="Times New Roman" w:hAnsi="Times New Roman" w:cs="Times New Roman"/>
              </w:rPr>
            </w:pPr>
          </w:p>
          <w:p w:rsidR="00314434" w:rsidRPr="00BD0F5A" w:rsidRDefault="0031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434" w:rsidRPr="00BD0F5A" w:rsidRDefault="001A059A" w:rsidP="001A0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br/>
              <w:t>Директор</w:t>
            </w:r>
            <w:r w:rsidR="00314434" w:rsidRPr="00BD0F5A">
              <w:rPr>
                <w:rFonts w:ascii="Times New Roman" w:hAnsi="Times New Roman" w:cs="Times New Roman"/>
              </w:rPr>
              <w:t xml:space="preserve"> МБОУ «Уруссинская ООШ №2»</w:t>
            </w:r>
          </w:p>
          <w:p w:rsidR="00314434" w:rsidRPr="001A059A" w:rsidRDefault="00314434" w:rsidP="001A059A">
            <w:pPr>
              <w:rPr>
                <w:rFonts w:ascii="Times New Roman" w:eastAsia="Calibri" w:hAnsi="Times New Roman" w:cs="Times New Roman"/>
              </w:rPr>
            </w:pPr>
            <w:r w:rsidRPr="00BD0F5A">
              <w:rPr>
                <w:rFonts w:ascii="Times New Roman" w:hAnsi="Times New Roman" w:cs="Times New Roman"/>
              </w:rPr>
              <w:t xml:space="preserve">___________С.А. Евсеева </w:t>
            </w:r>
            <w:r w:rsidRPr="00BD0F5A">
              <w:rPr>
                <w:rFonts w:ascii="Times New Roman" w:hAnsi="Times New Roman" w:cs="Times New Roman"/>
              </w:rPr>
              <w:br/>
              <w:t> от «2</w:t>
            </w:r>
            <w:r w:rsidRPr="00314434">
              <w:rPr>
                <w:rFonts w:ascii="Times New Roman" w:hAnsi="Times New Roman" w:cs="Times New Roman"/>
              </w:rPr>
              <w:t>8</w:t>
            </w:r>
            <w:r w:rsidRPr="00BD0F5A">
              <w:rPr>
                <w:rFonts w:ascii="Times New Roman" w:hAnsi="Times New Roman" w:cs="Times New Roman"/>
              </w:rPr>
              <w:t>»августа 2014г.</w:t>
            </w:r>
          </w:p>
        </w:tc>
      </w:tr>
    </w:tbl>
    <w:p w:rsidR="00DF50D7" w:rsidRPr="00DF50D7" w:rsidRDefault="00DF50D7" w:rsidP="004E5030">
      <w:pPr>
        <w:pStyle w:val="2"/>
        <w:jc w:val="center"/>
        <w:rPr>
          <w:i/>
          <w:color w:val="auto"/>
        </w:rPr>
      </w:pPr>
      <w:r w:rsidRPr="00DF50D7">
        <w:rPr>
          <w:i/>
          <w:color w:val="auto"/>
        </w:rPr>
        <w:t>Рабочая программа учебного предмета</w:t>
      </w:r>
    </w:p>
    <w:p w:rsidR="00DF50D7" w:rsidRPr="00DF50D7" w:rsidRDefault="00DF50D7" w:rsidP="004E5030">
      <w:pPr>
        <w:pStyle w:val="2"/>
        <w:jc w:val="center"/>
        <w:rPr>
          <w:i/>
          <w:color w:val="auto"/>
        </w:rPr>
      </w:pPr>
      <w:r w:rsidRPr="00DF50D7">
        <w:rPr>
          <w:i/>
          <w:color w:val="auto"/>
        </w:rPr>
        <w:t>«МАТЕМАТИКА»</w:t>
      </w:r>
    </w:p>
    <w:p w:rsidR="00DF50D7" w:rsidRPr="00DF50D7" w:rsidRDefault="00DF50D7" w:rsidP="004E5030">
      <w:pPr>
        <w:pStyle w:val="2"/>
        <w:jc w:val="center"/>
        <w:rPr>
          <w:i/>
          <w:color w:val="auto"/>
        </w:rPr>
      </w:pPr>
      <w:r w:rsidRPr="00DF50D7">
        <w:rPr>
          <w:i/>
          <w:color w:val="auto"/>
        </w:rPr>
        <w:t>5-6 классы</w:t>
      </w:r>
    </w:p>
    <w:p w:rsidR="00DF50D7" w:rsidRPr="00DF50D7" w:rsidRDefault="00DF50D7" w:rsidP="004E5030">
      <w:pPr>
        <w:pStyle w:val="2"/>
        <w:jc w:val="center"/>
        <w:rPr>
          <w:i/>
          <w:color w:val="auto"/>
        </w:rPr>
      </w:pPr>
      <w:r w:rsidRPr="00DF50D7">
        <w:rPr>
          <w:i/>
          <w:color w:val="auto"/>
        </w:rPr>
        <w:t>Математика</w:t>
      </w:r>
      <w:r>
        <w:rPr>
          <w:i/>
          <w:color w:val="auto"/>
        </w:rPr>
        <w:t xml:space="preserve"> 5</w:t>
      </w:r>
      <w:r w:rsidRPr="00DF50D7">
        <w:rPr>
          <w:i/>
          <w:color w:val="auto"/>
        </w:rPr>
        <w:t xml:space="preserve"> –  И.И. Зубарева, А.Г. Мордкович</w:t>
      </w:r>
    </w:p>
    <w:p w:rsidR="00DF50D7" w:rsidRPr="00DF50D7" w:rsidRDefault="00DF50D7" w:rsidP="004E5030">
      <w:pPr>
        <w:pStyle w:val="2"/>
        <w:jc w:val="center"/>
        <w:rPr>
          <w:i/>
          <w:color w:val="auto"/>
        </w:rPr>
      </w:pPr>
      <w:r w:rsidRPr="00DF50D7">
        <w:rPr>
          <w:i/>
          <w:color w:val="auto"/>
        </w:rPr>
        <w:t>Математика</w:t>
      </w:r>
      <w:r>
        <w:rPr>
          <w:i/>
          <w:color w:val="auto"/>
        </w:rPr>
        <w:t xml:space="preserve"> 6</w:t>
      </w:r>
      <w:r w:rsidRPr="00DF50D7">
        <w:rPr>
          <w:i/>
          <w:color w:val="auto"/>
        </w:rPr>
        <w:t xml:space="preserve"> –  И.И. Зубарева, А.Г. Мордкович</w:t>
      </w:r>
    </w:p>
    <w:p w:rsidR="004E5030" w:rsidRDefault="004E5030" w:rsidP="004E5030">
      <w:pPr>
        <w:jc w:val="right"/>
      </w:pPr>
      <w:r>
        <w:t xml:space="preserve">                                                                                            </w:t>
      </w:r>
      <w:proofErr w:type="spellStart"/>
      <w:r>
        <w:t>Вильдановой</w:t>
      </w:r>
      <w:proofErr w:type="spellEnd"/>
      <w:r>
        <w:t xml:space="preserve"> </w:t>
      </w:r>
      <w:r w:rsidRPr="00DF50D7">
        <w:t xml:space="preserve"> </w:t>
      </w:r>
      <w:proofErr w:type="spellStart"/>
      <w:r>
        <w:t>Ильмирой</w:t>
      </w:r>
      <w:proofErr w:type="spellEnd"/>
      <w:r>
        <w:t xml:space="preserve"> </w:t>
      </w:r>
      <w:r w:rsidRPr="00DF50D7">
        <w:t xml:space="preserve"> </w:t>
      </w:r>
      <w:proofErr w:type="spellStart"/>
      <w:r>
        <w:t>Фанисовной</w:t>
      </w:r>
      <w:proofErr w:type="spellEnd"/>
    </w:p>
    <w:p w:rsidR="004E5030" w:rsidRDefault="004E5030" w:rsidP="004E5030">
      <w:pPr>
        <w:jc w:val="right"/>
        <w:rPr>
          <w:lang w:val="en-US"/>
        </w:rPr>
      </w:pPr>
      <w:r>
        <w:t>учителем математики первой</w:t>
      </w:r>
    </w:p>
    <w:p w:rsidR="004E5030" w:rsidRPr="004E5030" w:rsidRDefault="004E5030" w:rsidP="004E5030">
      <w:pPr>
        <w:jc w:val="center"/>
      </w:pPr>
      <w:r w:rsidRPr="004E50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квалификационной категории</w:t>
      </w:r>
    </w:p>
    <w:p w:rsidR="004E5030" w:rsidRPr="001A059A" w:rsidRDefault="004E5030" w:rsidP="004E5030">
      <w:pPr>
        <w:jc w:val="center"/>
        <w:rPr>
          <w:rFonts w:ascii="Times New Roman" w:hAnsi="Times New Roman" w:cs="Times New Roman"/>
        </w:rPr>
      </w:pPr>
      <w:r w:rsidRPr="00BD0F5A">
        <w:rPr>
          <w:rFonts w:ascii="Times New Roman" w:hAnsi="Times New Roman" w:cs="Times New Roman"/>
        </w:rPr>
        <w:t>2014-2015 учебный год.</w:t>
      </w:r>
    </w:p>
    <w:p w:rsidR="004E5030" w:rsidRDefault="004E5030" w:rsidP="004E5030">
      <w:pPr>
        <w:jc w:val="center"/>
        <w:rPr>
          <w:lang w:val="en-US"/>
        </w:rPr>
      </w:pPr>
      <w:r w:rsidRPr="00C36E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Пояснительная записка.</w:t>
      </w:r>
    </w:p>
    <w:p w:rsidR="00714912" w:rsidRPr="004E5030" w:rsidRDefault="00714912" w:rsidP="004E5030">
      <w:pPr>
        <w:jc w:val="right"/>
      </w:pPr>
      <w:r>
        <w:rPr>
          <w:b/>
          <w:bCs/>
        </w:rPr>
        <w:t xml:space="preserve"> </w:t>
      </w:r>
      <w:r w:rsidRPr="00714912">
        <w:rPr>
          <w:rFonts w:ascii="Times New Roman" w:hAnsi="Times New Roman" w:cs="Times New Roman"/>
          <w:color w:val="000000"/>
          <w:sz w:val="24"/>
          <w:szCs w:val="24"/>
        </w:rPr>
        <w:t>Данная учебная программа ориентирована на учащихся 5- 6 класса и реализуется на основе следующих документов:</w:t>
      </w:r>
    </w:p>
    <w:p w:rsidR="00714912" w:rsidRPr="00714912" w:rsidRDefault="00714912" w:rsidP="007149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714912" w:rsidRPr="00714912" w:rsidRDefault="00714912" w:rsidP="007149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Программы. Математика. 5-9 классы / авт.-сост. И.И. Зубарева, А.Г. </w:t>
      </w:r>
      <w:r w:rsidR="00084B5F">
        <w:rPr>
          <w:rFonts w:ascii="Times New Roman" w:hAnsi="Times New Roman" w:cs="Times New Roman"/>
          <w:color w:val="000000"/>
          <w:sz w:val="24"/>
          <w:szCs w:val="24"/>
        </w:rPr>
        <w:t>Мордкович. – М. Мнемозина, 20 1</w:t>
      </w:r>
      <w:r w:rsidR="00084B5F" w:rsidRPr="00084B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4B5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714912" w:rsidRPr="00714912" w:rsidRDefault="00714912" w:rsidP="00714912">
      <w:pPr>
        <w:ind w:left="360" w:right="9"/>
        <w:jc w:val="both"/>
        <w:rPr>
          <w:rFonts w:ascii="Times New Roman" w:hAnsi="Times New Roman" w:cs="Times New Roman"/>
          <w:sz w:val="24"/>
          <w:szCs w:val="24"/>
        </w:rPr>
      </w:pPr>
      <w:r w:rsidRPr="00714912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 w:rsidR="00084B5F">
        <w:rPr>
          <w:rFonts w:ascii="Times New Roman" w:hAnsi="Times New Roman" w:cs="Times New Roman"/>
          <w:sz w:val="24"/>
          <w:szCs w:val="24"/>
        </w:rPr>
        <w:t xml:space="preserve"> в 201</w:t>
      </w:r>
      <w:r w:rsidR="00084B5F" w:rsidRPr="00084B5F">
        <w:rPr>
          <w:rFonts w:ascii="Times New Roman" w:hAnsi="Times New Roman" w:cs="Times New Roman"/>
          <w:sz w:val="24"/>
          <w:szCs w:val="24"/>
        </w:rPr>
        <w:t>4</w:t>
      </w:r>
      <w:r w:rsidR="00084B5F">
        <w:rPr>
          <w:rFonts w:ascii="Times New Roman" w:hAnsi="Times New Roman" w:cs="Times New Roman"/>
          <w:sz w:val="24"/>
          <w:szCs w:val="24"/>
        </w:rPr>
        <w:t>-2015</w:t>
      </w:r>
      <w:r w:rsidRPr="0071491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912" w:rsidRPr="00714912" w:rsidRDefault="00714912" w:rsidP="00714912">
      <w:pPr>
        <w:ind w:left="-180" w:right="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912">
        <w:rPr>
          <w:rFonts w:ascii="Times New Roman" w:hAnsi="Times New Roman" w:cs="Times New Roman"/>
          <w:sz w:val="24"/>
          <w:szCs w:val="24"/>
        </w:rPr>
        <w:t xml:space="preserve">      4.  Базисный  учебный план  от 09.03.2004  №1312 с изменениями от 03.09.2011г № 1994.</w:t>
      </w:r>
    </w:p>
    <w:p w:rsidR="00714912" w:rsidRPr="00714912" w:rsidRDefault="00714912" w:rsidP="00714912">
      <w:pPr>
        <w:ind w:left="-180" w:right="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14912">
        <w:rPr>
          <w:rFonts w:ascii="Times New Roman" w:hAnsi="Times New Roman" w:cs="Times New Roman"/>
          <w:sz w:val="24"/>
          <w:szCs w:val="24"/>
        </w:rPr>
        <w:t xml:space="preserve">       5. Учебный план школы на 201</w:t>
      </w:r>
      <w:r w:rsidR="00084B5F" w:rsidRPr="00BA1DCB">
        <w:rPr>
          <w:rFonts w:ascii="Times New Roman" w:hAnsi="Times New Roman" w:cs="Times New Roman"/>
          <w:sz w:val="24"/>
          <w:szCs w:val="24"/>
        </w:rPr>
        <w:t>4</w:t>
      </w:r>
      <w:r w:rsidRPr="00714912">
        <w:rPr>
          <w:rFonts w:ascii="Times New Roman" w:hAnsi="Times New Roman" w:cs="Times New Roman"/>
          <w:sz w:val="24"/>
          <w:szCs w:val="24"/>
        </w:rPr>
        <w:t xml:space="preserve"> – 201</w:t>
      </w:r>
      <w:r w:rsidR="00084B5F" w:rsidRPr="00BA1DCB">
        <w:rPr>
          <w:rFonts w:ascii="Times New Roman" w:hAnsi="Times New Roman" w:cs="Times New Roman"/>
          <w:sz w:val="24"/>
          <w:szCs w:val="24"/>
        </w:rPr>
        <w:t>5</w:t>
      </w:r>
      <w:r w:rsidRPr="0071491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14912" w:rsidRDefault="00714912" w:rsidP="007149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Из федерального компонента на преподавания математики отводится –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в неделю, всего 170 часов, на два года обучения 340 часов. Из школьного компонента выделен один час, что составляет 210 уроков за год в 5 классе и 210 уроков за год в 6 классе, что составляет 420 уроков за два года обучения. </w:t>
      </w:r>
    </w:p>
    <w:p w:rsidR="00525AB6" w:rsidRPr="00EA0823" w:rsidRDefault="00EA0823" w:rsidP="00EA0823">
      <w:pPr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0823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 реализации рабочей учебной </w:t>
      </w:r>
      <w:r w:rsidR="00714912">
        <w:rPr>
          <w:rFonts w:ascii="Times New Roman" w:hAnsi="Times New Roman" w:cs="Times New Roman"/>
          <w:i/>
          <w:sz w:val="24"/>
          <w:szCs w:val="24"/>
          <w:u w:val="single"/>
        </w:rPr>
        <w:t>программы – два учебных года.</w:t>
      </w:r>
    </w:p>
    <w:p w:rsidR="00D76D9C" w:rsidRPr="00D76D9C" w:rsidRDefault="00D76D9C" w:rsidP="00D76D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общих положений концепции математического образования, курс математики призван решать следующие </w:t>
      </w:r>
      <w:r w:rsidRPr="00D76D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D76D9C" w:rsidRPr="00D76D9C" w:rsidRDefault="00D76D9C" w:rsidP="00D76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76D9C" w:rsidRPr="00D76D9C" w:rsidRDefault="00D76D9C" w:rsidP="00D76D9C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D76D9C">
        <w:rPr>
          <w:rFonts w:ascii="Times New Roman" w:eastAsia="Arial Unicode MS" w:hAnsi="Times New Roman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D76D9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целей: </w:t>
      </w:r>
    </w:p>
    <w:p w:rsidR="00D76D9C" w:rsidRPr="00D76D9C" w:rsidRDefault="00D76D9C" w:rsidP="00D76D9C">
      <w:pPr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76D9C">
        <w:rPr>
          <w:rFonts w:ascii="Times New Roman" w:eastAsia="Arial Unicode MS" w:hAnsi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76D9C" w:rsidRPr="00D76D9C" w:rsidRDefault="00D76D9C" w:rsidP="00D76D9C">
      <w:pPr>
        <w:numPr>
          <w:ilvl w:val="0"/>
          <w:numId w:val="39"/>
        </w:numPr>
        <w:shd w:val="clear" w:color="auto" w:fill="FFFFFF"/>
        <w:tabs>
          <w:tab w:val="left" w:pos="350"/>
        </w:tabs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76D9C">
        <w:rPr>
          <w:rFonts w:ascii="Times New Roman" w:eastAsia="Arial Unicode MS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76D9C" w:rsidRPr="00D76D9C" w:rsidRDefault="00D76D9C" w:rsidP="00D76D9C">
      <w:pPr>
        <w:numPr>
          <w:ilvl w:val="0"/>
          <w:numId w:val="39"/>
        </w:numPr>
        <w:shd w:val="clear" w:color="auto" w:fill="FFFFFF"/>
        <w:tabs>
          <w:tab w:val="left" w:pos="35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D76D9C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процессов и явлений;</w:t>
      </w:r>
    </w:p>
    <w:p w:rsidR="00D76D9C" w:rsidRPr="00D76D9C" w:rsidRDefault="00D76D9C" w:rsidP="00D76D9C">
      <w:pPr>
        <w:numPr>
          <w:ilvl w:val="0"/>
          <w:numId w:val="39"/>
        </w:numPr>
        <w:shd w:val="clear" w:color="auto" w:fill="FFFFFF"/>
        <w:tabs>
          <w:tab w:val="left" w:pos="355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76D9C" w:rsidRPr="00D76D9C" w:rsidRDefault="00D76D9C" w:rsidP="00D76D9C">
      <w:pPr>
        <w:keepNext/>
        <w:spacing w:before="240" w:after="12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76D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Особенности  методического аппарата учебника «Математика» для 5-6 класса.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учебника – принцип </w:t>
      </w:r>
      <w:r w:rsidRPr="00D7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ведущей роли теоретических знаний 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Временной  сдвиг в начале изучения обыкновенных дробей.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Новые математические понятия (когда это возможно) вводятся после рассмотрения прикладных задач, мотивирующих необходимость их появления.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материал излагается доступным языком, что приучает учащихся к самостоятельному его изучению 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В изучение в курсе 5 класса включены темы, традиционно изучаемые в 6 классе:</w:t>
      </w:r>
    </w:p>
    <w:p w:rsidR="00D76D9C" w:rsidRPr="00D76D9C" w:rsidRDefault="00D76D9C" w:rsidP="00D76D9C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основное свойство дроби;</w:t>
      </w:r>
    </w:p>
    <w:p w:rsidR="00D76D9C" w:rsidRPr="00D76D9C" w:rsidRDefault="00D76D9C" w:rsidP="00D76D9C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простейшие случаи сложения и вычитания дробей с разными знаменателями;</w:t>
      </w:r>
    </w:p>
    <w:p w:rsidR="00D76D9C" w:rsidRPr="00D76D9C" w:rsidRDefault="00D76D9C" w:rsidP="00D76D9C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обыкновенной дроби на натуральное число.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изложении курса широко используются графические средства наглядности</w:t>
      </w:r>
    </w:p>
    <w:p w:rsidR="00D76D9C" w:rsidRPr="00D76D9C" w:rsidRDefault="00D76D9C" w:rsidP="00D7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Акцент делается на практическое применение приобретённых знаний.</w:t>
      </w:r>
    </w:p>
    <w:p w:rsidR="00D76D9C" w:rsidRPr="00D76D9C" w:rsidRDefault="00D76D9C" w:rsidP="00D76D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Целенаправленная работа по  подготовке учащихся к изучению систематического курса геометрии:  на эмпирическом уровне вводятся понятия «серединный перпендикуляр», «окружность», «биссектриса».</w:t>
      </w:r>
    </w:p>
    <w:p w:rsidR="00D76D9C" w:rsidRPr="00D76D9C" w:rsidRDefault="00D76D9C" w:rsidP="00D76D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понятия: «математический язык», « математическая модель».</w:t>
      </w:r>
    </w:p>
    <w:p w:rsidR="00D76D9C" w:rsidRDefault="00D76D9C" w:rsidP="00D7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9C" w:rsidRDefault="00D76D9C" w:rsidP="00D7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62" w:rsidRPr="00A34E62" w:rsidRDefault="00704072" w:rsidP="00A34E6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 xml:space="preserve">    </w:t>
      </w:r>
      <w:r w:rsidR="00A34E62" w:rsidRPr="00A34E62">
        <w:rPr>
          <w:rFonts w:ascii="Times New Roman" w:hAnsi="Times New Roman" w:cs="Times New Roman"/>
          <w:b/>
          <w:i/>
          <w:sz w:val="24"/>
          <w:szCs w:val="24"/>
        </w:rPr>
        <w:t>Образовательные технологии:</w:t>
      </w:r>
      <w:r w:rsidR="00A34E62" w:rsidRPr="00A3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62" w:rsidRPr="00A34E62" w:rsidRDefault="00A34E62" w:rsidP="00A34E6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информационно-коммуникационные;</w:t>
      </w:r>
    </w:p>
    <w:p w:rsidR="00A34E62" w:rsidRPr="00A34E62" w:rsidRDefault="00A34E62" w:rsidP="00A34E6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E6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34E62">
        <w:rPr>
          <w:rFonts w:ascii="Times New Roman" w:hAnsi="Times New Roman" w:cs="Times New Roman"/>
          <w:sz w:val="24"/>
          <w:szCs w:val="24"/>
        </w:rPr>
        <w:t>;</w:t>
      </w:r>
    </w:p>
    <w:p w:rsidR="00A34E62" w:rsidRPr="00A34E62" w:rsidRDefault="00A34E62" w:rsidP="00A34E6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использования в обучении игровых методов: ролевых, деловых и других  видов обучающих игр;</w:t>
      </w:r>
    </w:p>
    <w:p w:rsidR="00A34E62" w:rsidRPr="00A34E62" w:rsidRDefault="00A34E62" w:rsidP="00A34E6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проблемно-поисковый метод;</w:t>
      </w:r>
    </w:p>
    <w:p w:rsidR="00BE4A92" w:rsidRPr="00BE4A92" w:rsidRDefault="00A34E62" w:rsidP="00BE4A9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элементы проектного метода обучения</w:t>
      </w:r>
    </w:p>
    <w:p w:rsidR="00BE4A92" w:rsidRPr="00BE4A92" w:rsidRDefault="00BE4A92" w:rsidP="00BE4A92">
      <w:pPr>
        <w:jc w:val="both"/>
        <w:rPr>
          <w:b/>
          <w:i/>
        </w:rPr>
      </w:pPr>
    </w:p>
    <w:p w:rsidR="00E46715" w:rsidRPr="00B661BA" w:rsidRDefault="00E46715" w:rsidP="00E4671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B661BA">
        <w:rPr>
          <w:rFonts w:ascii="Times New Roman" w:hAnsi="Times New Roman" w:cs="Times New Roman"/>
          <w:sz w:val="24"/>
          <w:szCs w:val="24"/>
        </w:rPr>
        <w:t>После изучения курса учащиеся  должны иметь представление:</w:t>
      </w:r>
    </w:p>
    <w:p w:rsidR="00E46715" w:rsidRPr="00E46715" w:rsidRDefault="00E46715" w:rsidP="00E467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 числе и десятичной системе счисления, о натуральных числах, обыкновенных и десятичных дробях;</w:t>
      </w:r>
    </w:p>
    <w:p w:rsidR="00E46715" w:rsidRPr="00E46715" w:rsidRDefault="00E46715" w:rsidP="00E46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E46715" w:rsidRPr="00E46715" w:rsidRDefault="00E46715" w:rsidP="00E46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lastRenderedPageBreak/>
        <w:t>о достоверных, невозможных и случайных событиях;</w:t>
      </w:r>
    </w:p>
    <w:p w:rsidR="00E46715" w:rsidRPr="00E46715" w:rsidRDefault="00E46715" w:rsidP="00E46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 плоских фигурах и их свойствах, а также о простейших пространственных телах.</w:t>
      </w:r>
    </w:p>
    <w:p w:rsidR="00E46715" w:rsidRPr="00E46715" w:rsidRDefault="00E46715" w:rsidP="00E4671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E46715">
        <w:rPr>
          <w:rFonts w:ascii="Times New Roman" w:hAnsi="Times New Roman" w:cs="Times New Roman"/>
          <w:sz w:val="24"/>
          <w:szCs w:val="24"/>
        </w:rPr>
        <w:t>Учащиеся должны уметь</w:t>
      </w:r>
      <w:r w:rsidRPr="00E467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6715" w:rsidRPr="00E46715" w:rsidRDefault="00E46715" w:rsidP="00E467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выражать свои мысли в устной и письменной речи, применяя математическую терминологию и символику;</w:t>
      </w:r>
    </w:p>
    <w:p w:rsidR="00E46715" w:rsidRPr="00E46715" w:rsidRDefault="00E46715" w:rsidP="00E467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натуральными числами, обыкновенными и десятичными дробями; выполнять простейшие вычисления с помощью микрокалькулятора;</w:t>
      </w:r>
    </w:p>
    <w:p w:rsidR="00E46715" w:rsidRPr="00E46715" w:rsidRDefault="00E46715" w:rsidP="00E467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E46715" w:rsidRPr="00E46715" w:rsidRDefault="00E46715" w:rsidP="00E467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составлять алгебраические модели реальных ситуаций и выполнять простейшие преобразования буквенных выражений (типа 0,5х + 7,2х + 8 = 7,7х + 8</w:t>
      </w:r>
      <w:proofErr w:type="gramStart"/>
      <w:r w:rsidRPr="00E4671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E46715" w:rsidRPr="00E46715" w:rsidRDefault="00E46715" w:rsidP="00E467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решать уравнения методом отыскания неизвестного компонента действия (простейшие случаи);</w:t>
      </w:r>
    </w:p>
    <w:p w:rsidR="00E46715" w:rsidRPr="00E46715" w:rsidRDefault="00E46715" w:rsidP="00E467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строить дерево вариантов в простейших случаях;</w:t>
      </w:r>
    </w:p>
    <w:p w:rsidR="00BF6DBB" w:rsidRDefault="00BF6DBB">
      <w:pPr>
        <w:rPr>
          <w:rFonts w:ascii="Times New Roman" w:hAnsi="Times New Roman" w:cs="Times New Roman"/>
          <w:sz w:val="24"/>
          <w:szCs w:val="24"/>
        </w:rPr>
      </w:pPr>
    </w:p>
    <w:p w:rsidR="000679B8" w:rsidRDefault="000679B8">
      <w:pPr>
        <w:rPr>
          <w:rFonts w:ascii="Times New Roman" w:hAnsi="Times New Roman" w:cs="Times New Roman"/>
          <w:sz w:val="24"/>
          <w:szCs w:val="24"/>
        </w:rPr>
      </w:pPr>
    </w:p>
    <w:p w:rsidR="00B661BA" w:rsidRPr="00C36E91" w:rsidRDefault="00B661BA" w:rsidP="00B661BA">
      <w:pPr>
        <w:jc w:val="center"/>
        <w:rPr>
          <w:b/>
          <w:bCs/>
          <w:color w:val="1F497D" w:themeColor="text2"/>
          <w:sz w:val="28"/>
          <w:szCs w:val="28"/>
        </w:rPr>
      </w:pPr>
      <w:r w:rsidRPr="00C36E91">
        <w:rPr>
          <w:b/>
          <w:bCs/>
          <w:color w:val="1F497D" w:themeColor="text2"/>
          <w:sz w:val="28"/>
          <w:szCs w:val="28"/>
        </w:rPr>
        <w:t>Общая характеристика учебного предмета.</w:t>
      </w:r>
    </w:p>
    <w:p w:rsidR="00B661BA" w:rsidRPr="00B661BA" w:rsidRDefault="000679B8" w:rsidP="00B661BA">
      <w:pPr>
        <w:pStyle w:val="a5"/>
        <w:spacing w:before="0" w:after="0"/>
        <w:ind w:firstLine="180"/>
      </w:pPr>
      <w:r>
        <w:t xml:space="preserve">Курс математики </w:t>
      </w:r>
      <w:r w:rsidR="00B661BA" w:rsidRPr="00B661BA">
        <w:t xml:space="preserve"> включает основные содержательные линии:</w:t>
      </w:r>
    </w:p>
    <w:p w:rsidR="00B661BA" w:rsidRPr="00B661BA" w:rsidRDefault="00B661BA" w:rsidP="00B661BA">
      <w:pPr>
        <w:pStyle w:val="a5"/>
        <w:numPr>
          <w:ilvl w:val="0"/>
          <w:numId w:val="7"/>
        </w:numPr>
        <w:tabs>
          <w:tab w:val="clear" w:pos="1440"/>
          <w:tab w:val="num" w:pos="900"/>
        </w:tabs>
        <w:spacing w:before="0" w:after="0"/>
        <w:ind w:hanging="720"/>
      </w:pPr>
      <w:r w:rsidRPr="00B661BA">
        <w:t xml:space="preserve">       Арифметика;</w:t>
      </w:r>
    </w:p>
    <w:p w:rsidR="00B661BA" w:rsidRPr="00B661BA" w:rsidRDefault="00B661BA" w:rsidP="00B661BA">
      <w:pPr>
        <w:pStyle w:val="a5"/>
        <w:numPr>
          <w:ilvl w:val="0"/>
          <w:numId w:val="6"/>
        </w:numPr>
        <w:tabs>
          <w:tab w:val="clear" w:pos="1800"/>
          <w:tab w:val="num" w:pos="720"/>
          <w:tab w:val="num" w:pos="900"/>
        </w:tabs>
        <w:spacing w:before="0" w:after="0"/>
        <w:ind w:left="720" w:firstLine="0"/>
      </w:pPr>
      <w:r w:rsidRPr="00B661BA">
        <w:t xml:space="preserve">       Элементы алгебры;</w:t>
      </w:r>
    </w:p>
    <w:p w:rsidR="00B661BA" w:rsidRPr="00B661BA" w:rsidRDefault="00B661BA" w:rsidP="00B661BA">
      <w:pPr>
        <w:pStyle w:val="a5"/>
        <w:numPr>
          <w:ilvl w:val="0"/>
          <w:numId w:val="6"/>
        </w:numPr>
        <w:tabs>
          <w:tab w:val="clear" w:pos="1800"/>
          <w:tab w:val="num" w:pos="720"/>
          <w:tab w:val="num" w:pos="900"/>
        </w:tabs>
        <w:spacing w:before="0" w:after="0"/>
        <w:ind w:left="720" w:firstLine="0"/>
      </w:pPr>
      <w:r w:rsidRPr="00B661BA">
        <w:t xml:space="preserve">       Элементы геометрии;</w:t>
      </w:r>
    </w:p>
    <w:p w:rsidR="00B661BA" w:rsidRPr="00B661BA" w:rsidRDefault="00B661BA" w:rsidP="00B661BA">
      <w:pPr>
        <w:pStyle w:val="a5"/>
        <w:numPr>
          <w:ilvl w:val="0"/>
          <w:numId w:val="6"/>
        </w:numPr>
        <w:tabs>
          <w:tab w:val="clear" w:pos="1800"/>
        </w:tabs>
        <w:spacing w:before="0" w:after="0"/>
        <w:ind w:left="720" w:firstLine="0"/>
      </w:pPr>
      <w:r w:rsidRPr="00B661BA">
        <w:t>Вероятность и статистика;</w:t>
      </w:r>
    </w:p>
    <w:p w:rsidR="00B661BA" w:rsidRPr="00B661BA" w:rsidRDefault="00B661BA" w:rsidP="00B661BA">
      <w:pPr>
        <w:pStyle w:val="a5"/>
        <w:numPr>
          <w:ilvl w:val="0"/>
          <w:numId w:val="6"/>
        </w:numPr>
        <w:tabs>
          <w:tab w:val="clear" w:pos="1800"/>
          <w:tab w:val="num" w:pos="720"/>
        </w:tabs>
        <w:spacing w:before="0" w:after="0"/>
        <w:ind w:left="720" w:firstLine="0"/>
      </w:pPr>
      <w:r w:rsidRPr="00B661BA">
        <w:t>Множества;</w:t>
      </w:r>
    </w:p>
    <w:p w:rsidR="00B661BA" w:rsidRPr="00B661BA" w:rsidRDefault="00B661BA" w:rsidP="00B661BA">
      <w:pPr>
        <w:pStyle w:val="a5"/>
        <w:numPr>
          <w:ilvl w:val="0"/>
          <w:numId w:val="6"/>
        </w:numPr>
        <w:tabs>
          <w:tab w:val="clear" w:pos="1800"/>
          <w:tab w:val="num" w:pos="720"/>
        </w:tabs>
        <w:spacing w:before="0" w:after="0"/>
        <w:ind w:left="720" w:firstLine="0"/>
      </w:pPr>
      <w:r w:rsidRPr="00B661BA">
        <w:t>Математика в историческом развитии.</w:t>
      </w:r>
    </w:p>
    <w:p w:rsidR="00B661BA" w:rsidRPr="00B661BA" w:rsidRDefault="00B661BA" w:rsidP="00B661BA">
      <w:pPr>
        <w:pStyle w:val="a5"/>
        <w:spacing w:before="0" w:after="0"/>
        <w:ind w:firstLine="720"/>
      </w:pPr>
      <w:r w:rsidRPr="00B661BA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B661BA" w:rsidRPr="00B661BA" w:rsidRDefault="00B661BA" w:rsidP="00B661BA">
      <w:pPr>
        <w:pStyle w:val="a5"/>
        <w:spacing w:before="0" w:after="0"/>
        <w:ind w:firstLine="720"/>
      </w:pPr>
      <w:r w:rsidRPr="00B661BA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B661BA" w:rsidRPr="00B661BA" w:rsidRDefault="00B661BA" w:rsidP="00B661BA">
      <w:pPr>
        <w:pStyle w:val="a5"/>
        <w:spacing w:before="0" w:after="0"/>
        <w:ind w:firstLine="720"/>
      </w:pPr>
      <w:r w:rsidRPr="00B661BA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B661BA" w:rsidRPr="00B661BA" w:rsidRDefault="00B661BA" w:rsidP="00B661BA">
      <w:pPr>
        <w:pStyle w:val="a5"/>
        <w:spacing w:before="0" w:after="0"/>
        <w:ind w:firstLine="720"/>
      </w:pPr>
      <w:r w:rsidRPr="00B661BA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B661BA" w:rsidRPr="00B661BA" w:rsidRDefault="00B661BA" w:rsidP="00B661BA">
      <w:pPr>
        <w:pStyle w:val="a5"/>
        <w:spacing w:before="0" w:after="0"/>
        <w:ind w:firstLine="720"/>
      </w:pPr>
      <w:r w:rsidRPr="00B661BA">
        <w:t>«Множества» способствуют овладению учащимися некоторыми элементами универсального математического языка.</w:t>
      </w:r>
    </w:p>
    <w:p w:rsidR="00B661BA" w:rsidRPr="00B661BA" w:rsidRDefault="00B661BA" w:rsidP="00B661BA">
      <w:pPr>
        <w:pStyle w:val="a5"/>
        <w:spacing w:before="0" w:after="0"/>
        <w:ind w:firstLine="720"/>
      </w:pPr>
      <w:r w:rsidRPr="00B661BA">
        <w:lastRenderedPageBreak/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C36E91" w:rsidRDefault="00B661BA" w:rsidP="00714912">
      <w:pPr>
        <w:pStyle w:val="a5"/>
        <w:spacing w:before="0" w:after="0"/>
        <w:ind w:firstLine="720"/>
      </w:pPr>
      <w:r w:rsidRPr="00B661BA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DA766C" w:rsidRPr="00B661BA" w:rsidRDefault="00DA766C" w:rsidP="00E46715">
      <w:pPr>
        <w:rPr>
          <w:rFonts w:ascii="Times New Roman" w:eastAsia="Calibri" w:hAnsi="Times New Roman" w:cs="Times New Roman"/>
          <w:sz w:val="24"/>
          <w:szCs w:val="24"/>
        </w:rPr>
      </w:pPr>
    </w:p>
    <w:p w:rsidR="005C3E21" w:rsidRPr="00C36E91" w:rsidRDefault="005C3E21" w:rsidP="005C3E21">
      <w:pPr>
        <w:jc w:val="center"/>
        <w:rPr>
          <w:b/>
          <w:bCs/>
          <w:color w:val="1F497D" w:themeColor="text2"/>
          <w:sz w:val="28"/>
          <w:szCs w:val="28"/>
        </w:rPr>
      </w:pPr>
      <w:r w:rsidRPr="00C36E91">
        <w:rPr>
          <w:b/>
          <w:bCs/>
          <w:color w:val="1F497D" w:themeColor="text2"/>
          <w:sz w:val="28"/>
          <w:szCs w:val="28"/>
        </w:rPr>
        <w:t xml:space="preserve">Личностные, </w:t>
      </w:r>
      <w:proofErr w:type="spellStart"/>
      <w:r w:rsidRPr="00C36E91">
        <w:rPr>
          <w:b/>
          <w:bCs/>
          <w:color w:val="1F497D" w:themeColor="text2"/>
          <w:sz w:val="28"/>
          <w:szCs w:val="28"/>
        </w:rPr>
        <w:t>метапредметные</w:t>
      </w:r>
      <w:proofErr w:type="spellEnd"/>
      <w:r w:rsidRPr="00C36E91">
        <w:rPr>
          <w:b/>
          <w:bCs/>
          <w:color w:val="1F497D" w:themeColor="text2"/>
          <w:sz w:val="28"/>
          <w:szCs w:val="28"/>
        </w:rPr>
        <w:t xml:space="preserve"> и предметные результаты</w:t>
      </w:r>
    </w:p>
    <w:p w:rsidR="008E7350" w:rsidRPr="008E7350" w:rsidRDefault="008E7350" w:rsidP="008E7350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 освоения содержания курса 5-6 классов.</w:t>
      </w:r>
    </w:p>
    <w:p w:rsidR="008E7350" w:rsidRPr="008E7350" w:rsidRDefault="008E7350" w:rsidP="008E73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Построение курса математики 5-6 классов в учебниках «Математика, 5 класс», «Математика, 6 класс» авторов И.И.Зубаревой, А.Г. Мордковича основано на идеях и принципах </w:t>
      </w:r>
      <w:proofErr w:type="spellStart"/>
      <w:r w:rsidRPr="008E7350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подхода в обучении, разработанных российскими психологами и педагогами: Л.С. </w:t>
      </w:r>
      <w:proofErr w:type="spellStart"/>
      <w:r w:rsidRPr="008E7350">
        <w:rPr>
          <w:rFonts w:ascii="Times New Roman" w:hAnsi="Times New Roman"/>
          <w:sz w:val="24"/>
          <w:szCs w:val="24"/>
        </w:rPr>
        <w:t>Выготским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, А.Н. Леонтьевым, В.В. Давыдовым, П.Я. Гальпериным, Л.В. </w:t>
      </w:r>
      <w:proofErr w:type="spellStart"/>
      <w:r w:rsidRPr="008E7350">
        <w:rPr>
          <w:rFonts w:ascii="Times New Roman" w:hAnsi="Times New Roman"/>
          <w:sz w:val="24"/>
          <w:szCs w:val="24"/>
        </w:rPr>
        <w:t>Занковым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и др., и </w:t>
      </w:r>
      <w:proofErr w:type="gramStart"/>
      <w:r w:rsidRPr="008E7350">
        <w:rPr>
          <w:rFonts w:ascii="Times New Roman" w:hAnsi="Times New Roman"/>
          <w:sz w:val="24"/>
          <w:szCs w:val="24"/>
        </w:rPr>
        <w:t>заложенны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основу Стандарта (ФГОС</w:t>
      </w:r>
      <w:r w:rsidRPr="008E7350">
        <w:rPr>
          <w:rFonts w:ascii="Times New Roman" w:hAnsi="Times New Roman"/>
          <w:sz w:val="24"/>
          <w:szCs w:val="24"/>
        </w:rPr>
        <w:t>), что обеспечивает обучающимся:</w:t>
      </w:r>
    </w:p>
    <w:p w:rsidR="008E7350" w:rsidRPr="008E7350" w:rsidRDefault="008E7350" w:rsidP="008E7350">
      <w:pPr>
        <w:pStyle w:val="a9"/>
        <w:spacing w:line="300" w:lineRule="auto"/>
      </w:pPr>
      <w:r w:rsidRPr="008E7350">
        <w:t>- формирование готовности к саморазвитию  и непрерывному образованию;</w:t>
      </w:r>
    </w:p>
    <w:p w:rsidR="008E7350" w:rsidRPr="008E7350" w:rsidRDefault="008E7350" w:rsidP="008E7350">
      <w:pPr>
        <w:pStyle w:val="a9"/>
        <w:spacing w:line="300" w:lineRule="auto"/>
      </w:pPr>
      <w:r w:rsidRPr="008E7350">
        <w:t>- активную учебно-познавательную деятельность;</w:t>
      </w:r>
    </w:p>
    <w:p w:rsidR="008E7350" w:rsidRPr="008E7350" w:rsidRDefault="008E7350" w:rsidP="008E7350">
      <w:pPr>
        <w:pStyle w:val="a9"/>
        <w:spacing w:line="300" w:lineRule="auto"/>
      </w:pPr>
      <w:r w:rsidRPr="008E7350">
        <w:t>- построение образовательного процесса с учетом индивидуальных возрастных, психологических и физиологических особенностей.</w:t>
      </w:r>
    </w:p>
    <w:p w:rsidR="008E7350" w:rsidRPr="008E7350" w:rsidRDefault="008E7350" w:rsidP="008E735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8E7350">
        <w:rPr>
          <w:rFonts w:ascii="Times New Roman" w:hAnsi="Times New Roman"/>
          <w:sz w:val="24"/>
          <w:szCs w:val="24"/>
        </w:rPr>
        <w:t>системно-деятельностном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подходе основными технологиями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становится субъектом процесса обучения. Применение этих технологий при работе по УМК «ПРО» обеспечивается строгим соблюдением такого дидактического принципа, как принцип систематичности и последовательности изложения теоретического материала.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Изучение математики в 5-6 классах дает возможность </w:t>
      </w:r>
      <w:proofErr w:type="gramStart"/>
      <w:r w:rsidRPr="008E735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E7350">
        <w:rPr>
          <w:rFonts w:ascii="Times New Roman" w:hAnsi="Times New Roman"/>
          <w:sz w:val="24"/>
          <w:szCs w:val="24"/>
        </w:rPr>
        <w:t xml:space="preserve"> достичь следующих результатов в направлении </w:t>
      </w:r>
      <w:r w:rsidRPr="008E7350">
        <w:rPr>
          <w:rFonts w:ascii="Times New Roman" w:hAnsi="Times New Roman"/>
          <w:b/>
          <w:i/>
          <w:sz w:val="24"/>
          <w:szCs w:val="24"/>
        </w:rPr>
        <w:t>личностного развития: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8E7350">
        <w:rPr>
          <w:rFonts w:ascii="Times New Roman" w:hAnsi="Times New Roman"/>
          <w:sz w:val="24"/>
          <w:szCs w:val="24"/>
        </w:rPr>
        <w:t>на</w:t>
      </w:r>
      <w:proofErr w:type="gramEnd"/>
      <w:r w:rsidRPr="008E7350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lastRenderedPageBreak/>
        <w:t>4) стремление к самоконтролю процесса и результата учебной математической деятельности;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5) способность к эмоциональному восприятию математических понятий, </w:t>
      </w:r>
      <w:proofErr w:type="gramStart"/>
      <w:r w:rsidRPr="008E7350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8E7350">
        <w:rPr>
          <w:rFonts w:ascii="Times New Roman" w:hAnsi="Times New Roman"/>
          <w:sz w:val="24"/>
          <w:szCs w:val="24"/>
        </w:rPr>
        <w:t>, способов решения задач, рассматриваемых проблем;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E7350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направлении: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E73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2) умения понимать и использовать математические средства наглядности (схемы, таблицы, диаграммы, графики) для иллюстрации содержания сюжетной задачи </w:t>
      </w:r>
      <w:smartTag w:uri="urn:schemas-microsoft-com:office:smarttags" w:element="PersonName">
        <w:r w:rsidRPr="008E7350">
          <w:rPr>
            <w:rFonts w:ascii="Times New Roman" w:hAnsi="Times New Roman"/>
            <w:sz w:val="24"/>
            <w:szCs w:val="24"/>
          </w:rPr>
          <w:t>или</w:t>
        </w:r>
      </w:smartTag>
      <w:r w:rsidRPr="008E7350">
        <w:rPr>
          <w:rFonts w:ascii="Times New Roman" w:hAnsi="Times New Roman"/>
          <w:sz w:val="24"/>
          <w:szCs w:val="24"/>
        </w:rPr>
        <w:t xml:space="preserve"> интерпретации информации статистического плана;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E73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основы учебной и </w:t>
      </w:r>
      <w:proofErr w:type="spellStart"/>
      <w:r w:rsidRPr="008E735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E7350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8E7350">
        <w:rPr>
          <w:rFonts w:ascii="Times New Roman" w:hAnsi="Times New Roman"/>
          <w:sz w:val="24"/>
          <w:szCs w:val="24"/>
        </w:rPr>
        <w:t>);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8E7350" w:rsidRPr="008E7350" w:rsidRDefault="008E7350" w:rsidP="008E7350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в </w:t>
      </w:r>
      <w:r w:rsidRPr="008E7350">
        <w:rPr>
          <w:rFonts w:ascii="Times New Roman" w:hAnsi="Times New Roman"/>
          <w:b/>
          <w:i/>
          <w:sz w:val="24"/>
          <w:szCs w:val="24"/>
        </w:rPr>
        <w:t>предметном</w:t>
      </w:r>
      <w:r w:rsidRPr="008E7350">
        <w:rPr>
          <w:rFonts w:ascii="Times New Roman" w:hAnsi="Times New Roman"/>
          <w:sz w:val="24"/>
          <w:szCs w:val="24"/>
        </w:rPr>
        <w:t xml:space="preserve"> направлении:</w:t>
      </w:r>
    </w:p>
    <w:p w:rsidR="008E7350" w:rsidRPr="008E7350" w:rsidRDefault="008E7350" w:rsidP="008E735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lastRenderedPageBreak/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E7350" w:rsidRPr="008E7350" w:rsidRDefault="008E7350" w:rsidP="008E73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350">
        <w:rPr>
          <w:rFonts w:ascii="Times New Roman" w:hAnsi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  <w:proofErr w:type="gramEnd"/>
    </w:p>
    <w:p w:rsidR="008E7350" w:rsidRPr="008E7350" w:rsidRDefault="008E7350" w:rsidP="008E73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8E7350" w:rsidRPr="008E7350" w:rsidRDefault="008E7350" w:rsidP="008E73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выполнять устные, письменные, инструментальные вычисления;</w:t>
      </w:r>
    </w:p>
    <w:p w:rsidR="008E7350" w:rsidRPr="008E7350" w:rsidRDefault="008E7350" w:rsidP="008E73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выполнять алгебраические  преобразования для упрощения простейших буквенных выражений;</w:t>
      </w:r>
    </w:p>
    <w:p w:rsidR="008E7350" w:rsidRPr="008E7350" w:rsidRDefault="008E7350" w:rsidP="008E73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8E7350" w:rsidRPr="008E7350" w:rsidRDefault="008E7350" w:rsidP="008E735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8E7350" w:rsidRPr="000679B8" w:rsidRDefault="008E7350" w:rsidP="000679B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решать простейшие линейные уравнения.</w:t>
      </w:r>
    </w:p>
    <w:p w:rsidR="00845F71" w:rsidRPr="00C36E91" w:rsidRDefault="005C3E21" w:rsidP="000679B8">
      <w:pPr>
        <w:tabs>
          <w:tab w:val="num" w:pos="0"/>
        </w:tabs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</w:rPr>
      </w:pPr>
      <w:r w:rsidRPr="00C36E91">
        <w:rPr>
          <w:b/>
          <w:bCs/>
          <w:color w:val="1F497D" w:themeColor="text2"/>
          <w:sz w:val="28"/>
          <w:szCs w:val="28"/>
        </w:rPr>
        <w:t>Содержание учебного предмета</w:t>
      </w:r>
      <w:r w:rsidR="008E7350">
        <w:rPr>
          <w:b/>
          <w:bCs/>
          <w:color w:val="1F497D" w:themeColor="text2"/>
          <w:sz w:val="28"/>
          <w:szCs w:val="28"/>
        </w:rPr>
        <w:t xml:space="preserve"> 5 класс</w:t>
      </w:r>
      <w:r w:rsidRPr="00C36E91">
        <w:rPr>
          <w:b/>
          <w:bCs/>
          <w:color w:val="1F497D" w:themeColor="text2"/>
          <w:sz w:val="28"/>
          <w:szCs w:val="28"/>
        </w:rPr>
        <w:t>.</w:t>
      </w:r>
    </w:p>
    <w:p w:rsidR="00845F71" w:rsidRPr="000679B8" w:rsidRDefault="00845F71" w:rsidP="000679B8">
      <w:pPr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0679B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679B8">
        <w:rPr>
          <w:rFonts w:ascii="Times New Roman" w:eastAsia="Calibri" w:hAnsi="Times New Roman" w:cs="Times New Roman"/>
          <w:sz w:val="24"/>
          <w:szCs w:val="24"/>
        </w:rPr>
        <w:t>.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563">
        <w:rPr>
          <w:rFonts w:ascii="Times New Roman" w:eastAsia="Calibri" w:hAnsi="Times New Roman" w:cs="Times New Roman"/>
          <w:b/>
          <w:sz w:val="24"/>
          <w:szCs w:val="24"/>
        </w:rPr>
        <w:t>Натуральные числа (51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ч)</w:t>
      </w:r>
      <w:r w:rsidR="000679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Десятичная система счисления. Числовые и буквенные выражения. Язык геометрических рисунков. Прямая. Отрезок. Луч. Сравнение отрезков. Длина отрезка. Ломаная. Координатный луч. Округление чисел. Прикидка результатов действий. Вычисление с многочисленными числами. Прямоугольник. Формулы. Законы арифметических действий. Уравнения. Упрощение выражений. Математический язык. Математическая модель.</w:t>
      </w:r>
    </w:p>
    <w:p w:rsidR="00845F71" w:rsidRPr="00845F71" w:rsidRDefault="00845F71" w:rsidP="00845F71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– формирование представлений о целостности и непрерывности начального курса математики; о десятичной системе исчисления; о координатном луче, об уравнениях; о прямой, отрезке, ломанной, луче, прямоугольнике; овладение умением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 развитие логического, математического мышления и интуиции, творческих способностей в области математики.</w:t>
      </w:r>
      <w:proofErr w:type="gramEnd"/>
    </w:p>
    <w:p w:rsidR="00845F71" w:rsidRPr="00845F71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2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1250">
        <w:rPr>
          <w:rFonts w:ascii="Times New Roman" w:eastAsia="Calibri" w:hAnsi="Times New Roman" w:cs="Times New Roman"/>
          <w:b/>
          <w:sz w:val="24"/>
          <w:szCs w:val="24"/>
        </w:rPr>
        <w:t>Обыкновенные дроби (47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  <w:r w:rsidR="00067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Смешанные числа. Окружность и круг. Сложение и вычитание смешанных чисел. Умножение и деление обыкновенных дробей на натуральное число.</w:t>
      </w:r>
    </w:p>
    <w:p w:rsidR="000679B8" w:rsidRDefault="00845F71" w:rsidP="000679B8">
      <w:pPr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 –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об обыкновенных дробях, правильных дробях, неправильных дробях, смешанных чисел; о круге и окружности, их радиусах и диаметрах, овладении умением отыскания части, сложение и вычитание обыкновенных дробей и смешанных чисел, умножение и деление обыкновенных дробей на натуральное число; навыками деления с остатком, применения основного свойства дроби.</w:t>
      </w:r>
    </w:p>
    <w:p w:rsidR="00845F71" w:rsidRPr="00845F71" w:rsidRDefault="00845F71" w:rsidP="000679B8">
      <w:pPr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Геометрические фиг</w:t>
      </w:r>
      <w:r w:rsidR="00591250">
        <w:rPr>
          <w:rFonts w:ascii="Times New Roman" w:eastAsia="Calibri" w:hAnsi="Times New Roman" w:cs="Times New Roman"/>
          <w:b/>
          <w:sz w:val="24"/>
          <w:szCs w:val="24"/>
        </w:rPr>
        <w:t>уры. (25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ч)</w:t>
      </w:r>
      <w:r w:rsidR="00067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Определение угла. Развернутый угол. Сравнение углов наложением. Измерение углов. Биссектриса угла. Треугольник. Площадь треугольника. Свойство углов треугольника. Расстояние между точками. Масштаб. Расстояние от точки </w:t>
      </w:r>
      <w:proofErr w:type="gramStart"/>
      <w:r w:rsidRPr="00845F7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прямой. Перпендикулярные прямые. Серединный перпендикуляр. Свойство биссектрисы угла.</w:t>
      </w:r>
    </w:p>
    <w:p w:rsidR="000679B8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 –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развернутом угле, биссектрисе угла, геометрической фигуре, треугольнике, расстоянием между двумя точками и расстоянии от точки до прямой; формирование умений найти расстояние между двумя точками, применяя масштаб; построить серединный перпендикуляр к отрезку; решить геометрические задачи на свойство биссектрисы угла; овладение умением  сравнения и измерения углов, построение биссектрисы угла и различных видов треугольников;</w:t>
      </w:r>
      <w:proofErr w:type="gramEnd"/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овладение навыками нахождения площади треугольника по формуле с применением свойств углов треугольника при решении задач на построение треугольника.</w:t>
      </w:r>
    </w:p>
    <w:p w:rsidR="00845F71" w:rsidRPr="000679B8" w:rsidRDefault="00845F71" w:rsidP="000679B8">
      <w:pPr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4.</w:t>
      </w:r>
      <w:r w:rsidR="00C36E91">
        <w:rPr>
          <w:rFonts w:ascii="Times New Roman" w:eastAsia="Calibri" w:hAnsi="Times New Roman" w:cs="Times New Roman"/>
          <w:b/>
          <w:sz w:val="24"/>
          <w:szCs w:val="24"/>
        </w:rPr>
        <w:t xml:space="preserve"> Десятичные дроби (53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 w:rsidR="000679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Понятие десятичной дроби. Чтение и запись десятичных дробей. Умножение и деление десятичных дробей на 10,100,1000 и т.д. Перевод величин из одних единиц в другие. Сравнение десятичных дробей. Сложение и вычитание десятинных дробей. Умножение и деление десятичных дробей. Степень числа. Среднее арифметическое. Деление десятичной дроби на натуральное число. Деление десятичной дроби на десятичную дробь. Понятие процента. Задачи на проценты. Микрокалькулятор. </w:t>
      </w:r>
    </w:p>
    <w:p w:rsidR="000679B8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– формирование представлений о десятичной дроби, степени числа, проценте; формирование умений чтения и записи десятичных дробей, перевода величин в другие единицы измерения, пользования микрокалькулятором; овладение умением нахождения среднего арифметического чисел, сравнения десятичных дробей; овладение навыками умножения, деления, сложения и вычитания десятичных дробей, навыками решения примеров на все арифметические действия, решения задач на проценты.</w:t>
      </w:r>
      <w:proofErr w:type="gramEnd"/>
    </w:p>
    <w:p w:rsidR="00845F71" w:rsidRPr="000679B8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. Геометрические тела (11 ч)</w:t>
      </w:r>
      <w:r w:rsidR="00067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Прямоугольный параллелепипед. Развертка прямоугольного параллелепипеда. Объем прямоугольного параллелепипеда.</w:t>
      </w:r>
    </w:p>
    <w:p w:rsidR="000679B8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5F71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Pr="00845F71">
        <w:rPr>
          <w:rFonts w:ascii="Times New Roman" w:eastAsia="Calibri" w:hAnsi="Times New Roman" w:cs="Times New Roman"/>
          <w:sz w:val="24"/>
          <w:szCs w:val="24"/>
        </w:rPr>
        <w:t>ормирование представлений о прямоугольном параллелепипеде, о площади поверхности, об объеме; овладение умением построения развертки прямоугольного параллелепипеда; овладение навыками нахождения объема прямоугольного параллелепипеда.</w:t>
      </w:r>
    </w:p>
    <w:p w:rsidR="00845F71" w:rsidRPr="00845F71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1250">
        <w:rPr>
          <w:rFonts w:ascii="Times New Roman" w:eastAsia="Calibri" w:hAnsi="Times New Roman" w:cs="Times New Roman"/>
          <w:b/>
          <w:sz w:val="24"/>
          <w:szCs w:val="24"/>
        </w:rPr>
        <w:t>Введение в вероятность (4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 w:rsidR="00067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sz w:val="24"/>
          <w:szCs w:val="24"/>
        </w:rPr>
        <w:t>Достоверные, невозможные и случайные события. Комбинаторные задачи.</w:t>
      </w:r>
    </w:p>
    <w:p w:rsidR="000679B8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достоверных, невозможных, случайных событиях; овладение умением составлять дерево возможных вариантов; овладение навыками решения простейших комбинаторных задач.</w:t>
      </w:r>
    </w:p>
    <w:p w:rsidR="00845F71" w:rsidRDefault="00845F71" w:rsidP="000679B8">
      <w:pPr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>. Повторение по в</w:t>
      </w:r>
      <w:r w:rsidR="005710ED">
        <w:rPr>
          <w:rFonts w:ascii="Times New Roman" w:eastAsia="Calibri" w:hAnsi="Times New Roman" w:cs="Times New Roman"/>
          <w:b/>
          <w:sz w:val="24"/>
          <w:szCs w:val="24"/>
        </w:rPr>
        <w:t>сему курсу (19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  <w:r w:rsidR="00067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>обобщение и систематизация знаний тем курса математики за 5 класс с решением задач повышенной сложности;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8E7350" w:rsidRPr="00C36E91" w:rsidRDefault="008E7350" w:rsidP="008E7350">
      <w:pPr>
        <w:tabs>
          <w:tab w:val="num" w:pos="0"/>
        </w:tabs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</w:rPr>
      </w:pPr>
      <w:r w:rsidRPr="00C36E91">
        <w:rPr>
          <w:b/>
          <w:bCs/>
          <w:color w:val="1F497D" w:themeColor="text2"/>
          <w:sz w:val="28"/>
          <w:szCs w:val="28"/>
        </w:rPr>
        <w:t>Содержание учебного предмета</w:t>
      </w:r>
      <w:r>
        <w:rPr>
          <w:b/>
          <w:bCs/>
          <w:color w:val="1F497D" w:themeColor="text2"/>
          <w:sz w:val="28"/>
          <w:szCs w:val="28"/>
        </w:rPr>
        <w:t xml:space="preserve"> 6 класс</w:t>
      </w:r>
      <w:r w:rsidRPr="00C36E91">
        <w:rPr>
          <w:b/>
          <w:bCs/>
          <w:color w:val="1F497D" w:themeColor="text2"/>
          <w:sz w:val="28"/>
          <w:szCs w:val="28"/>
        </w:rPr>
        <w:t>.</w:t>
      </w:r>
      <w:r w:rsidRPr="00C36E91">
        <w:rPr>
          <w:b/>
          <w:color w:val="1F497D" w:themeColor="text2"/>
          <w:sz w:val="28"/>
          <w:szCs w:val="28"/>
        </w:rPr>
        <w:t xml:space="preserve">     </w:t>
      </w:r>
    </w:p>
    <w:p w:rsidR="000679B8" w:rsidRPr="000679B8" w:rsidRDefault="000679B8" w:rsidP="000679B8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</w:t>
      </w:r>
      <w:r w:rsidR="00D76D9C">
        <w:rPr>
          <w:rFonts w:ascii="Times New Roman" w:hAnsi="Times New Roman" w:cs="Times New Roman"/>
          <w:b/>
          <w:sz w:val="24"/>
          <w:szCs w:val="24"/>
        </w:rPr>
        <w:t>овторение за курс 5-ого класса(4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Повторить материал, пройденный в курсе 5-ого класса.</w:t>
      </w:r>
    </w:p>
    <w:p w:rsidR="000679B8" w:rsidRPr="000679B8" w:rsidRDefault="000679B8" w:rsidP="000679B8">
      <w:pPr>
        <w:pStyle w:val="af4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0679B8" w:rsidRPr="000679B8" w:rsidRDefault="000679B8" w:rsidP="000679B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арифметические  действия с десятичными дробями;</w:t>
      </w:r>
    </w:p>
    <w:p w:rsidR="000679B8" w:rsidRPr="000679B8" w:rsidRDefault="000679B8" w:rsidP="000679B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вспомнить умения и навыки по решению уравнений;</w:t>
      </w:r>
    </w:p>
    <w:p w:rsidR="000679B8" w:rsidRPr="000679B8" w:rsidRDefault="000679B8" w:rsidP="000679B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решение задач на части, на движение;</w:t>
      </w:r>
    </w:p>
    <w:p w:rsidR="000679B8" w:rsidRPr="000679B8" w:rsidRDefault="000679B8" w:rsidP="000679B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понятие «процент», решение задач на проценты.</w:t>
      </w:r>
    </w:p>
    <w:p w:rsidR="000679B8" w:rsidRPr="000679B8" w:rsidRDefault="000679B8" w:rsidP="000679B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79B8" w:rsidRPr="000679B8" w:rsidRDefault="000679B8" w:rsidP="000679B8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Положительные и от</w:t>
      </w:r>
      <w:r w:rsidR="00D76D9C">
        <w:rPr>
          <w:rFonts w:ascii="Times New Roman" w:hAnsi="Times New Roman" w:cs="Times New Roman"/>
          <w:b/>
          <w:sz w:val="24"/>
          <w:szCs w:val="24"/>
        </w:rPr>
        <w:t>рицательные числа. Координаты(70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Поворот, осевая и центральная симметрии. Координаты, координатная плоскость. Числовые промежутки.</w:t>
      </w:r>
    </w:p>
    <w:p w:rsidR="000679B8" w:rsidRPr="000679B8" w:rsidRDefault="000679B8" w:rsidP="000679B8">
      <w:pPr>
        <w:pStyle w:val="af4"/>
        <w:widowControl w:val="0"/>
        <w:spacing w:before="120"/>
        <w:ind w:left="567" w:hanging="14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sz w:val="24"/>
          <w:szCs w:val="24"/>
        </w:rPr>
        <w:tab/>
      </w: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выработать навыка чтения и  записи отрицательных чисел</w:t>
      </w:r>
      <w:r w:rsidRPr="000679B8">
        <w:rPr>
          <w:color w:val="000000"/>
          <w:szCs w:val="24"/>
        </w:rPr>
        <w:t>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 xml:space="preserve">навыки по сравнению отрицательных чисел,  положительных и отрицательных чисел; 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4"/>
        </w:rPr>
      </w:pPr>
      <w:r w:rsidRPr="000679B8">
        <w:rPr>
          <w:szCs w:val="24"/>
        </w:rPr>
        <w:t>умение складывать,  вычитать, умножать и делить положительные и отрицательные числа;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арифметические действия с отрицательными числами;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понятием абсолютная величина числа;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lastRenderedPageBreak/>
        <w:t>знакомство с  геометрическими   преобразованиями:   поворотом, осевой и центральной симметриями;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4"/>
        </w:rPr>
      </w:pPr>
      <w:r w:rsidRPr="000679B8">
        <w:rPr>
          <w:szCs w:val="24"/>
        </w:rPr>
        <w:t>навыки по</w:t>
      </w:r>
      <w:r w:rsidRPr="000679B8">
        <w:rPr>
          <w:color w:val="000000"/>
          <w:szCs w:val="24"/>
        </w:rPr>
        <w:t xml:space="preserve"> нахождению координат числа на координатной плоскости.</w:t>
      </w:r>
    </w:p>
    <w:p w:rsidR="000679B8" w:rsidRPr="000679B8" w:rsidRDefault="000679B8" w:rsidP="000679B8">
      <w:pPr>
        <w:pStyle w:val="NR"/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Cs w:val="24"/>
        </w:rPr>
      </w:pPr>
    </w:p>
    <w:p w:rsidR="000679B8" w:rsidRPr="000679B8" w:rsidRDefault="000679B8" w:rsidP="000679B8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Преоб</w:t>
      </w:r>
      <w:r w:rsidR="00D76D9C">
        <w:rPr>
          <w:rFonts w:ascii="Times New Roman" w:hAnsi="Times New Roman" w:cs="Times New Roman"/>
          <w:b/>
          <w:sz w:val="24"/>
          <w:szCs w:val="24"/>
        </w:rPr>
        <w:t>разование буквенных выражений(47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Упрощение выражений, раскрытие скобок (простейшие случаи). Алгоритм решения уравнения переносом слагаемых из одной части уравнения в другую.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 xml:space="preserve"> Решение текстовых задач алгебраическим методом (выделение трёх различных этапов математического моделирования).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 xml:space="preserve">Решение двух основных задач на дроби. 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Наглядные представления об окружности, круге, шаре, сфере.</w:t>
      </w:r>
    </w:p>
    <w:p w:rsidR="000679B8" w:rsidRPr="000679B8" w:rsidRDefault="000679B8" w:rsidP="000679B8">
      <w:pPr>
        <w:pStyle w:val="af4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Основная цель: 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отработка умений и навыков по упрощению алгебраических выражений (сложение и вычитание одночленов)</w:t>
      </w:r>
      <w:r w:rsidRPr="000679B8">
        <w:rPr>
          <w:color w:val="000000"/>
          <w:szCs w:val="24"/>
        </w:rPr>
        <w:t>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 w:hanging="284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 xml:space="preserve">умение раскрытия скобок; 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развитие навыков по решению уравнений переносом слагаемых из одной части уравнения в другую;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 xml:space="preserve"> знакомство учащихся с решением текстовых задач алгебраическим способом;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навыки по</w:t>
      </w:r>
      <w:r w:rsidRPr="000679B8">
        <w:rPr>
          <w:color w:val="000000"/>
          <w:szCs w:val="24"/>
        </w:rPr>
        <w:t xml:space="preserve"> решению двух типов задач на дроби;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геометрическими фигурами: окружность, круг, шар, сфера.</w:t>
      </w:r>
    </w:p>
    <w:p w:rsidR="000679B8" w:rsidRPr="000679B8" w:rsidRDefault="000679B8" w:rsidP="000679B8">
      <w:pPr>
        <w:pStyle w:val="NR"/>
        <w:widowControl w:val="0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</w:p>
    <w:p w:rsidR="000679B8" w:rsidRPr="000679B8" w:rsidRDefault="000679B8" w:rsidP="000679B8">
      <w:p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 xml:space="preserve">4.Делимость </w:t>
      </w:r>
      <w:r w:rsidR="00D76D9C">
        <w:rPr>
          <w:rFonts w:ascii="Times New Roman" w:hAnsi="Times New Roman" w:cs="Times New Roman"/>
          <w:b/>
          <w:sz w:val="24"/>
          <w:szCs w:val="24"/>
        </w:rPr>
        <w:t>натуральных чисел(40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0679B8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Делители и кратные. Делимость произведения, суммы и разности 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0679B8" w:rsidRPr="000679B8" w:rsidRDefault="000679B8" w:rsidP="000679B8">
      <w:pPr>
        <w:pStyle w:val="af4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t>Основная цель: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Cs w:val="24"/>
        </w:rPr>
      </w:pPr>
      <w:r w:rsidRPr="000679B8">
        <w:rPr>
          <w:szCs w:val="24"/>
        </w:rPr>
        <w:t>знакомство с понятиями делители и кратные;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отработка умений и навыков по признакам делимости;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умение раскладывать числа на простые множители;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навыки по</w:t>
      </w:r>
      <w:r w:rsidRPr="000679B8">
        <w:rPr>
          <w:color w:val="000000"/>
          <w:szCs w:val="24"/>
        </w:rPr>
        <w:t xml:space="preserve"> нахождению наименьшего общего кратного и наибольшего общего делителя.</w:t>
      </w:r>
    </w:p>
    <w:p w:rsidR="000679B8" w:rsidRPr="000679B8" w:rsidRDefault="00D76D9C" w:rsidP="000679B8">
      <w:pPr>
        <w:pStyle w:val="af4"/>
        <w:widowControl w:val="0"/>
        <w:spacing w:before="12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5.Математика вокруг нас(34</w:t>
      </w:r>
      <w:r w:rsidR="000679B8" w:rsidRPr="000679B8">
        <w:rPr>
          <w:rFonts w:ascii="Times New Roman" w:hAnsi="Times New Roman"/>
          <w:b/>
          <w:sz w:val="24"/>
          <w:szCs w:val="24"/>
        </w:rPr>
        <w:t>ч).</w:t>
      </w:r>
    </w:p>
    <w:p w:rsidR="000679B8" w:rsidRPr="000679B8" w:rsidRDefault="000679B8" w:rsidP="00067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>Отношения двух чисел. Пропорциональность величин. Решение задач с помощью пропорции. Первые представления о вероятности. Благоприятные и неблагоприятные исходы. Подсчёт вероятности события в простейших случаях.</w:t>
      </w:r>
    </w:p>
    <w:p w:rsidR="000679B8" w:rsidRPr="000679B8" w:rsidRDefault="000679B8" w:rsidP="000679B8">
      <w:pPr>
        <w:pStyle w:val="af4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9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Основная цель: 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понятиями: отношение чисел, пропорциональность величин</w:t>
      </w:r>
      <w:r w:rsidRPr="000679B8">
        <w:rPr>
          <w:color w:val="000000"/>
          <w:szCs w:val="24"/>
        </w:rPr>
        <w:t>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Cs w:val="24"/>
        </w:rPr>
      </w:pPr>
      <w:r w:rsidRPr="000679B8">
        <w:rPr>
          <w:szCs w:val="24"/>
        </w:rPr>
        <w:t>умение решать задачи с помощью пропорций;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знакомство с понятием «вероятность», с подсчётом вероятности;</w:t>
      </w:r>
    </w:p>
    <w:p w:rsidR="000679B8" w:rsidRPr="000679B8" w:rsidRDefault="000679B8" w:rsidP="000679B8">
      <w:pPr>
        <w:pStyle w:val="NR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Cs w:val="24"/>
        </w:rPr>
      </w:pPr>
      <w:r w:rsidRPr="000679B8">
        <w:rPr>
          <w:szCs w:val="24"/>
        </w:rPr>
        <w:t>отработка умений и навыков по</w:t>
      </w:r>
      <w:r w:rsidRPr="000679B8">
        <w:rPr>
          <w:color w:val="000000"/>
          <w:szCs w:val="24"/>
        </w:rPr>
        <w:t xml:space="preserve"> решению задач различного типа.</w:t>
      </w:r>
    </w:p>
    <w:p w:rsidR="000679B8" w:rsidRPr="000679B8" w:rsidRDefault="000679B8" w:rsidP="000679B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</w:p>
    <w:p w:rsidR="000679B8" w:rsidRPr="000679B8" w:rsidRDefault="00066446" w:rsidP="000679B8">
      <w:pPr>
        <w:pStyle w:val="af4"/>
        <w:widowControl w:val="0"/>
        <w:spacing w:before="12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6.Повторение.(15</w:t>
      </w:r>
      <w:r w:rsidR="000679B8" w:rsidRPr="000679B8">
        <w:rPr>
          <w:rFonts w:ascii="Times New Roman" w:hAnsi="Times New Roman"/>
          <w:b/>
          <w:sz w:val="24"/>
          <w:szCs w:val="24"/>
        </w:rPr>
        <w:t>ч).</w:t>
      </w:r>
    </w:p>
    <w:p w:rsidR="000679B8" w:rsidRPr="000679B8" w:rsidRDefault="000679B8" w:rsidP="000679B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</w:p>
    <w:p w:rsidR="008E7350" w:rsidRDefault="000679B8" w:rsidP="005C3E21">
      <w:pPr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знаний тем курса </w:t>
      </w:r>
      <w:r>
        <w:rPr>
          <w:rFonts w:ascii="Times New Roman" w:eastAsia="Calibri" w:hAnsi="Times New Roman" w:cs="Times New Roman"/>
          <w:sz w:val="24"/>
          <w:szCs w:val="24"/>
        </w:rPr>
        <w:t>математики за 6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класс с решением задач повышенной сложности;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0679B8" w:rsidRPr="000679B8" w:rsidRDefault="000679B8" w:rsidP="005C3E21">
      <w:pPr>
        <w:rPr>
          <w:rFonts w:ascii="Times New Roman" w:eastAsia="Calibri" w:hAnsi="Times New Roman" w:cs="Times New Roman"/>
          <w:sz w:val="24"/>
          <w:szCs w:val="24"/>
        </w:rPr>
      </w:pPr>
    </w:p>
    <w:p w:rsidR="008E7350" w:rsidRPr="008E7350" w:rsidRDefault="008E7350" w:rsidP="008E7350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8E735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ПЛАНИРУЕМЫЕ РЕЗУЛЬТАТЫ ИЗУЧЕНИЯ</w:t>
      </w:r>
    </w:p>
    <w:p w:rsidR="008E7350" w:rsidRPr="008E7350" w:rsidRDefault="008E7350" w:rsidP="008E7350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E735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КУРСА МАТЕМАТИКИ В 5-6 КЛАССАХ</w:t>
      </w:r>
    </w:p>
    <w:p w:rsidR="008E7350" w:rsidRPr="008E7350" w:rsidRDefault="008E7350" w:rsidP="008E7350">
      <w:pPr>
        <w:pStyle w:val="af3"/>
        <w:spacing w:line="300" w:lineRule="auto"/>
        <w:jc w:val="center"/>
        <w:outlineLvl w:val="0"/>
        <w:rPr>
          <w:b/>
          <w:sz w:val="24"/>
        </w:rPr>
      </w:pPr>
    </w:p>
    <w:p w:rsidR="008E7350" w:rsidRPr="008E7350" w:rsidRDefault="008E7350" w:rsidP="008E7350">
      <w:pPr>
        <w:spacing w:line="30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350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По завершении изучения курса математики 5-6 классов выпускник научится: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8E7350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8E7350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8E7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350">
        <w:rPr>
          <w:rFonts w:ascii="Times New Roman" w:hAnsi="Times New Roman" w:cs="Times New Roman"/>
          <w:sz w:val="24"/>
          <w:szCs w:val="24"/>
        </w:rPr>
        <w:t>задач и задач из смежных предметов, выполнять несложные практические расчёты.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</w:t>
      </w:r>
      <w:r w:rsidRPr="008E7350">
        <w:rPr>
          <w:rFonts w:ascii="Times New Roman" w:hAnsi="Times New Roman" w:cs="Times New Roman"/>
          <w:sz w:val="24"/>
          <w:szCs w:val="24"/>
        </w:rPr>
        <w:t>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 xml:space="preserve">углубить и развить представления о натуральных числах и свойствах делимости; 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E7350" w:rsidRPr="008E7350" w:rsidRDefault="008E7350" w:rsidP="008E7350">
      <w:pPr>
        <w:spacing w:line="30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350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8E7350">
        <w:rPr>
          <w:rFonts w:ascii="Times New Roman" w:hAnsi="Times New Roman" w:cs="Times New Roman"/>
          <w:sz w:val="24"/>
          <w:szCs w:val="24"/>
        </w:rPr>
        <w:t>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приближённым.</w:t>
      </w:r>
    </w:p>
    <w:p w:rsidR="008E7350" w:rsidRPr="008E7350" w:rsidRDefault="008E7350" w:rsidP="008E7350">
      <w:pPr>
        <w:spacing w:line="30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350">
        <w:rPr>
          <w:rFonts w:ascii="Times New Roman" w:hAnsi="Times New Roman" w:cs="Times New Roman"/>
          <w:b/>
          <w:sz w:val="24"/>
          <w:szCs w:val="24"/>
        </w:rPr>
        <w:t>Элементы алгебры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решать простейшие линейные уравнений с одной переменной;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связанную с отношением неравенства, в простейших случаях.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 xml:space="preserve">научиться выполнять преобразования целых буквенных выражений, применяя законы арифметических действий; 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>овладеть простейшими приёмами решения уравнений; применять аппарат уравнений для решения разнообразных текстовых (сюжетных) задач.</w:t>
      </w:r>
    </w:p>
    <w:p w:rsidR="008E7350" w:rsidRPr="008E7350" w:rsidRDefault="008E7350" w:rsidP="008E7350">
      <w:pPr>
        <w:spacing w:line="30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350">
        <w:rPr>
          <w:rFonts w:ascii="Times New Roman" w:hAnsi="Times New Roman" w:cs="Times New Roman"/>
          <w:b/>
          <w:sz w:val="24"/>
          <w:szCs w:val="24"/>
        </w:rPr>
        <w:t>Описательная статистика и вероятность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t>• находить вероятность случайного события в простейших случаях;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t xml:space="preserve">• решать простейшие комбинаторные задачи на нахождение числа объектов </w:t>
      </w:r>
      <w:smartTag w:uri="urn:schemas-microsoft-com:office:smarttags" w:element="PersonName">
        <w:r w:rsidRPr="008E7350">
          <w:rPr>
            <w:rFonts w:ascii="Times New Roman" w:hAnsi="Times New Roman" w:cs="Times New Roman"/>
            <w:i/>
            <w:sz w:val="24"/>
            <w:szCs w:val="24"/>
          </w:rPr>
          <w:t>или</w:t>
        </w:r>
      </w:smartTag>
      <w:r w:rsidRPr="008E7350">
        <w:rPr>
          <w:rFonts w:ascii="Times New Roman" w:hAnsi="Times New Roman" w:cs="Times New Roman"/>
          <w:i/>
          <w:sz w:val="24"/>
          <w:szCs w:val="24"/>
        </w:rPr>
        <w:t xml:space="preserve"> их комбинаций с использованием правила произведения.  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350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фигур, градусную меру углов от 0</w:t>
      </w:r>
      <w:r w:rsidRPr="008E7350">
        <w:rPr>
          <w:rFonts w:ascii="Times New Roman" w:hAnsi="Times New Roman" w:cs="Times New Roman"/>
          <w:sz w:val="24"/>
          <w:szCs w:val="24"/>
        </w:rPr>
        <w:sym w:font="Symbol" w:char="00B0"/>
      </w:r>
      <w:r w:rsidRPr="008E7350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8E7350">
        <w:rPr>
          <w:rFonts w:ascii="Times New Roman" w:hAnsi="Times New Roman" w:cs="Times New Roman"/>
          <w:sz w:val="24"/>
          <w:szCs w:val="24"/>
        </w:rPr>
        <w:sym w:font="Symbol" w:char="00B0"/>
      </w:r>
      <w:r w:rsidRPr="008E7350">
        <w:rPr>
          <w:rFonts w:ascii="Times New Roman" w:hAnsi="Times New Roman" w:cs="Times New Roman"/>
          <w:sz w:val="24"/>
          <w:szCs w:val="24"/>
        </w:rPr>
        <w:t>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8E7350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8E7350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8E7350">
        <w:rPr>
          <w:rFonts w:ascii="Times New Roman" w:hAnsi="Times New Roman" w:cs="Times New Roman"/>
          <w:sz w:val="24"/>
          <w:szCs w:val="24"/>
        </w:rPr>
        <w:t xml:space="preserve"> параллелепипеда</w:t>
      </w:r>
      <w:r w:rsidRPr="008E7350">
        <w:rPr>
          <w:rFonts w:ascii="Times New Roman" w:hAnsi="Times New Roman" w:cs="Times New Roman"/>
          <w:bCs/>
          <w:sz w:val="24"/>
          <w:szCs w:val="24"/>
        </w:rPr>
        <w:t>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 xml:space="preserve">• строить развёртки куба и </w:t>
      </w:r>
      <w:r w:rsidRPr="008E7350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8E7350">
        <w:rPr>
          <w:rFonts w:ascii="Times New Roman" w:hAnsi="Times New Roman" w:cs="Times New Roman"/>
          <w:sz w:val="24"/>
          <w:szCs w:val="24"/>
        </w:rPr>
        <w:t xml:space="preserve"> параллелепипеда;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bCs/>
          <w:sz w:val="24"/>
          <w:szCs w:val="24"/>
        </w:rPr>
        <w:t>вычислять площадь прямоугольника, круга, прямоугольного треугольника и площади фигур, составленных из них, объём прямоугольного параллелепипеда.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>научиться</w:t>
      </w:r>
      <w:r w:rsidRPr="008E7350">
        <w:rPr>
          <w:rFonts w:ascii="Times New Roman" w:hAnsi="Times New Roman" w:cs="Times New Roman"/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8E7350">
        <w:rPr>
          <w:rFonts w:ascii="Times New Roman" w:hAnsi="Times New Roman" w:cs="Times New Roman"/>
          <w:sz w:val="24"/>
          <w:szCs w:val="24"/>
        </w:rPr>
        <w:t>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E7350" w:rsidRPr="008E7350" w:rsidRDefault="008E7350" w:rsidP="008E7350">
      <w:pPr>
        <w:spacing w:line="30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350">
        <w:rPr>
          <w:rFonts w:ascii="Times New Roman" w:hAnsi="Times New Roman" w:cs="Times New Roman"/>
          <w:sz w:val="24"/>
          <w:szCs w:val="24"/>
        </w:rPr>
        <w:t>• </w:t>
      </w:r>
      <w:r w:rsidRPr="008E7350">
        <w:rPr>
          <w:rFonts w:ascii="Times New Roman" w:hAnsi="Times New Roman" w:cs="Times New Roman"/>
          <w:i/>
          <w:sz w:val="24"/>
          <w:szCs w:val="24"/>
        </w:rPr>
        <w:t>научиться применять понятие развёртки для выполнения практических расчётов</w:t>
      </w:r>
      <w:r w:rsidRPr="008E7350">
        <w:rPr>
          <w:rFonts w:ascii="Times New Roman" w:hAnsi="Times New Roman" w:cs="Times New Roman"/>
          <w:sz w:val="24"/>
          <w:szCs w:val="24"/>
        </w:rPr>
        <w:t>.</w:t>
      </w:r>
    </w:p>
    <w:p w:rsidR="00F2567B" w:rsidRDefault="00F2567B" w:rsidP="00F2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7B" w:rsidRPr="00F2567B" w:rsidRDefault="00F2567B" w:rsidP="00F2567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567B">
        <w:rPr>
          <w:rFonts w:ascii="Times New Roman" w:hAnsi="Times New Roman" w:cs="Times New Roman"/>
          <w:sz w:val="24"/>
          <w:szCs w:val="24"/>
        </w:rPr>
        <w:t xml:space="preserve">  </w:t>
      </w:r>
      <w:r w:rsidRPr="00F2567B">
        <w:rPr>
          <w:rFonts w:ascii="Times New Roman" w:hAnsi="Times New Roman" w:cs="Times New Roman"/>
          <w:color w:val="FF0000"/>
          <w:sz w:val="24"/>
          <w:szCs w:val="24"/>
        </w:rPr>
        <w:t>Рекомендуемые темы проектов: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Древние системы счисления.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Геометрия вокруг нас.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История дроби.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Быстрый счет без калькулятора.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Тайны математического языка.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Развертки прямоугольного параллелепипеда.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Проценты в нашей жизни.</w:t>
      </w:r>
    </w:p>
    <w:p w:rsidR="00F2567B" w:rsidRP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Магия чисел.</w:t>
      </w:r>
    </w:p>
    <w:p w:rsidR="00F2567B" w:rsidRDefault="00F2567B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67B">
        <w:rPr>
          <w:rFonts w:ascii="Times New Roman" w:hAnsi="Times New Roman" w:cs="Times New Roman"/>
          <w:color w:val="000000"/>
          <w:sz w:val="24"/>
          <w:szCs w:val="24"/>
        </w:rPr>
        <w:t>Древние меры длины.</w:t>
      </w:r>
    </w:p>
    <w:p w:rsidR="00B262CA" w:rsidRDefault="00B262CA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Числа и народный фольклор.</w:t>
      </w:r>
    </w:p>
    <w:p w:rsidR="00B262CA" w:rsidRDefault="00B262CA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Математика в профессиях моих родных.</w:t>
      </w:r>
    </w:p>
    <w:p w:rsidR="00B262CA" w:rsidRDefault="00B262CA" w:rsidP="00F25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Числа вокруг нас.</w:t>
      </w:r>
    </w:p>
    <w:p w:rsidR="00B262CA" w:rsidRDefault="00B262CA" w:rsidP="00B2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CA" w:rsidRDefault="00B262CA" w:rsidP="00B2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CA" w:rsidRPr="00B262CA" w:rsidRDefault="00B262CA" w:rsidP="00B262C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2CA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 проектной работы.</w:t>
      </w:r>
    </w:p>
    <w:p w:rsidR="00B262CA" w:rsidRPr="00B262CA" w:rsidRDefault="00B262CA" w:rsidP="00B26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62CA">
        <w:rPr>
          <w:rFonts w:ascii="Times New Roman" w:hAnsi="Times New Roman" w:cs="Times New Roman"/>
          <w:sz w:val="24"/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презентацией обучающегося и отзыва руководителя. </w:t>
      </w:r>
    </w:p>
    <w:p w:rsidR="00B262CA" w:rsidRPr="00B262CA" w:rsidRDefault="00B262CA" w:rsidP="00B262CA">
      <w:pPr>
        <w:tabs>
          <w:tab w:val="left" w:pos="357"/>
        </w:tabs>
        <w:suppressAutoHyphens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62CA">
        <w:rPr>
          <w:rFonts w:ascii="Times New Roman" w:hAnsi="Times New Roman" w:cs="Times New Roman"/>
          <w:sz w:val="24"/>
          <w:szCs w:val="24"/>
        </w:rPr>
        <w:t xml:space="preserve">Выделяют два уровня </w:t>
      </w:r>
      <w:proofErr w:type="spellStart"/>
      <w:r w:rsidRPr="00B262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62CA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базовый и повышенный. Главное отличие выделенных уровней состоит в </w:t>
      </w:r>
      <w:r w:rsidRPr="00B262CA">
        <w:rPr>
          <w:rFonts w:ascii="Times New Roman" w:hAnsi="Times New Roman" w:cs="Times New Roman"/>
          <w:sz w:val="24"/>
          <w:szCs w:val="24"/>
          <w:u w:val="single"/>
        </w:rPr>
        <w:t>степени самостоятельности</w:t>
      </w:r>
      <w:r w:rsidRPr="00B262CA">
        <w:rPr>
          <w:rFonts w:ascii="Times New Roman" w:hAnsi="Times New Roman" w:cs="Times New Roman"/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B262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262CA">
        <w:rPr>
          <w:rFonts w:ascii="Times New Roman" w:hAnsi="Times New Roman" w:cs="Times New Roman"/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B262CA" w:rsidRPr="00B262CA" w:rsidRDefault="00B262CA" w:rsidP="00B262CA">
      <w:pPr>
        <w:tabs>
          <w:tab w:val="left" w:pos="357"/>
        </w:tabs>
        <w:suppressAutoHyphens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62CA" w:rsidRPr="00B262CA" w:rsidRDefault="00B262CA" w:rsidP="00B262CA">
      <w:pPr>
        <w:tabs>
          <w:tab w:val="left" w:pos="357"/>
        </w:tabs>
        <w:suppressAutoHyphens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2CA">
        <w:rPr>
          <w:rFonts w:ascii="Times New Roman" w:hAnsi="Times New Roman" w:cs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111"/>
        <w:gridCol w:w="4075"/>
      </w:tblGrid>
      <w:tr w:rsidR="00B262CA" w:rsidRPr="00B262CA" w:rsidTr="00714912">
        <w:tc>
          <w:tcPr>
            <w:tcW w:w="1560" w:type="dxa"/>
            <w:vMerge w:val="restart"/>
          </w:tcPr>
          <w:p w:rsidR="00B262CA" w:rsidRPr="00B262CA" w:rsidRDefault="00B262CA" w:rsidP="00714912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B262CA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8186" w:type="dxa"/>
            <w:gridSpan w:val="2"/>
          </w:tcPr>
          <w:p w:rsidR="00B262CA" w:rsidRPr="00B262CA" w:rsidRDefault="00B262CA" w:rsidP="00B262CA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62CA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B262CA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B262CA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B262CA" w:rsidRPr="00B262CA" w:rsidTr="00714912">
        <w:tc>
          <w:tcPr>
            <w:tcW w:w="1560" w:type="dxa"/>
            <w:vMerge/>
          </w:tcPr>
          <w:p w:rsidR="00B262CA" w:rsidRPr="00B262CA" w:rsidRDefault="00B262CA" w:rsidP="00714912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B262CA" w:rsidRPr="00B262CA" w:rsidTr="00714912">
        <w:tc>
          <w:tcPr>
            <w:tcW w:w="1560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62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B26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приобретение знаний и решение проблем</w:t>
            </w:r>
          </w:p>
        </w:tc>
        <w:tc>
          <w:tcPr>
            <w:tcW w:w="4111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B262CA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B262CA" w:rsidRPr="00B262CA" w:rsidRDefault="00B262CA" w:rsidP="00714912">
            <w:pPr>
              <w:tabs>
                <w:tab w:val="left" w:pos="-1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262CA" w:rsidRPr="00B262CA" w:rsidTr="00714912">
        <w:tc>
          <w:tcPr>
            <w:tcW w:w="1560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111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B262CA" w:rsidRPr="00B262CA" w:rsidRDefault="00B262CA" w:rsidP="00714912">
            <w:pPr>
              <w:tabs>
                <w:tab w:val="left" w:pos="-1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262CA" w:rsidRPr="00B262CA" w:rsidTr="00714912">
        <w:tc>
          <w:tcPr>
            <w:tcW w:w="1560" w:type="dxa"/>
          </w:tcPr>
          <w:p w:rsidR="00B262CA" w:rsidRDefault="00B262CA" w:rsidP="00714912">
            <w:pPr>
              <w:pStyle w:val="af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B262CA" w:rsidRDefault="00B262CA" w:rsidP="00714912">
            <w:pPr>
              <w:pStyle w:val="af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B262CA" w:rsidRPr="00B262CA" w:rsidRDefault="00B262CA" w:rsidP="00714912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262CA">
              <w:rPr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B262CA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4111" w:type="dxa"/>
          </w:tcPr>
          <w:p w:rsid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B262CA" w:rsidRPr="00B262CA" w:rsidRDefault="00B262CA" w:rsidP="00714912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B262CA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4075" w:type="dxa"/>
          </w:tcPr>
          <w:p w:rsidR="00B262CA" w:rsidRDefault="00B262CA" w:rsidP="00714912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62CA" w:rsidRDefault="00B262CA" w:rsidP="00714912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62CA" w:rsidRPr="00B262CA" w:rsidRDefault="00B262CA" w:rsidP="00714912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62CA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B262CA" w:rsidRPr="00B262CA" w:rsidTr="00714912">
        <w:tc>
          <w:tcPr>
            <w:tcW w:w="1560" w:type="dxa"/>
          </w:tcPr>
          <w:p w:rsidR="00B262CA" w:rsidRPr="00B262CA" w:rsidRDefault="00B262CA" w:rsidP="00714912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62CA" w:rsidRPr="00B262CA" w:rsidRDefault="00B262CA" w:rsidP="00714912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62CA">
              <w:rPr>
                <w:sz w:val="24"/>
                <w:szCs w:val="24"/>
              </w:rPr>
              <w:t xml:space="preserve">некоторые этапы выполнялись под контролем и при поддержке </w:t>
            </w:r>
            <w:r w:rsidRPr="00B262CA">
              <w:rPr>
                <w:sz w:val="24"/>
                <w:szCs w:val="24"/>
              </w:rPr>
              <w:lastRenderedPageBreak/>
              <w:t>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</w:tcPr>
          <w:p w:rsidR="00B262CA" w:rsidRPr="00B262CA" w:rsidRDefault="00B262CA" w:rsidP="00714912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B262CA">
              <w:rPr>
                <w:sz w:val="24"/>
                <w:szCs w:val="24"/>
              </w:rPr>
              <w:lastRenderedPageBreak/>
              <w:t>Контроль и коррекция осуществлялись самостоятельно</w:t>
            </w:r>
          </w:p>
        </w:tc>
      </w:tr>
      <w:tr w:rsidR="00B262CA" w:rsidRPr="00B262CA" w:rsidTr="00714912">
        <w:tc>
          <w:tcPr>
            <w:tcW w:w="1560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6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Комму-никация</w:t>
            </w:r>
            <w:proofErr w:type="spellEnd"/>
            <w:proofErr w:type="gramEnd"/>
          </w:p>
        </w:tc>
        <w:tc>
          <w:tcPr>
            <w:tcW w:w="4111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B262CA" w:rsidRPr="00B262CA" w:rsidRDefault="00B262CA" w:rsidP="00714912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62CA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B262CA">
              <w:rPr>
                <w:rFonts w:ascii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B262CA">
              <w:rPr>
                <w:rFonts w:ascii="Times New Roman" w:hAnsi="Times New Roman" w:cs="Times New Roman"/>
                <w:sz w:val="24"/>
                <w:szCs w:val="24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B262CA" w:rsidRDefault="00B262CA" w:rsidP="00B2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CA" w:rsidRDefault="00B262CA" w:rsidP="00B2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CA" w:rsidRDefault="00B262CA" w:rsidP="00B2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2CA" w:rsidRPr="00F2567B" w:rsidRDefault="00B262CA" w:rsidP="00B2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86F" w:rsidRDefault="00B262CA" w:rsidP="00B262CA">
      <w:pPr>
        <w:pStyle w:val="a7"/>
        <w:jc w:val="center"/>
        <w:rPr>
          <w:b/>
          <w:color w:val="17365D" w:themeColor="text2" w:themeShade="BF"/>
        </w:rPr>
      </w:pPr>
      <w:proofErr w:type="gramStart"/>
      <w:r w:rsidRPr="00B262CA">
        <w:rPr>
          <w:b/>
          <w:bCs/>
          <w:caps/>
          <w:color w:val="17365D" w:themeColor="text2" w:themeShade="BF"/>
          <w:szCs w:val="16"/>
        </w:rPr>
        <w:t>Внеучебная (внеурочная) деятельность</w:t>
      </w:r>
      <w:r w:rsidRPr="00B262CA">
        <w:rPr>
          <w:caps/>
          <w:color w:val="17365D" w:themeColor="text2" w:themeShade="BF"/>
        </w:rPr>
        <w:t xml:space="preserve"> </w:t>
      </w:r>
      <w:r w:rsidRPr="00B262CA">
        <w:rPr>
          <w:b/>
          <w:color w:val="17365D" w:themeColor="text2" w:themeShade="BF"/>
        </w:rPr>
        <w:t xml:space="preserve">предполагает участие обучающихся в следующих познавательных и </w:t>
      </w:r>
      <w:proofErr w:type="spellStart"/>
      <w:r w:rsidRPr="00B262CA">
        <w:rPr>
          <w:b/>
          <w:color w:val="17365D" w:themeColor="text2" w:themeShade="BF"/>
        </w:rPr>
        <w:t>досугово-развлекательных</w:t>
      </w:r>
      <w:proofErr w:type="spellEnd"/>
      <w:r w:rsidRPr="00B262CA">
        <w:rPr>
          <w:b/>
          <w:color w:val="17365D" w:themeColor="text2" w:themeShade="BF"/>
        </w:rPr>
        <w:t xml:space="preserve"> мероприятиях </w:t>
      </w:r>
      <w:proofErr w:type="gramEnd"/>
    </w:p>
    <w:p w:rsidR="00B262CA" w:rsidRPr="0065586F" w:rsidRDefault="00B262CA" w:rsidP="00B262CA">
      <w:pPr>
        <w:pStyle w:val="a7"/>
        <w:jc w:val="center"/>
        <w:rPr>
          <w:b/>
          <w:color w:val="17365D" w:themeColor="text2" w:themeShade="BF"/>
        </w:rPr>
      </w:pPr>
      <w:r w:rsidRPr="00B262CA">
        <w:rPr>
          <w:b/>
          <w:color w:val="17365D" w:themeColor="text2" w:themeShade="BF"/>
        </w:rPr>
        <w:t xml:space="preserve">в течение </w:t>
      </w:r>
      <w:r w:rsidRPr="0065586F">
        <w:rPr>
          <w:b/>
          <w:color w:val="17365D" w:themeColor="text2" w:themeShade="BF"/>
        </w:rPr>
        <w:t>учебного года:</w:t>
      </w:r>
    </w:p>
    <w:p w:rsidR="00B262CA" w:rsidRPr="0065586F" w:rsidRDefault="00B262CA" w:rsidP="00B262CA">
      <w:pPr>
        <w:numPr>
          <w:ilvl w:val="0"/>
          <w:numId w:val="32"/>
        </w:numPr>
        <w:tabs>
          <w:tab w:val="clear" w:pos="106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86F">
        <w:rPr>
          <w:rFonts w:ascii="Times New Roman" w:hAnsi="Times New Roman" w:cs="Times New Roman"/>
          <w:sz w:val="24"/>
          <w:szCs w:val="24"/>
        </w:rPr>
        <w:t>школьная неделя математики и информатики;</w:t>
      </w:r>
    </w:p>
    <w:p w:rsidR="00B262CA" w:rsidRPr="0065586F" w:rsidRDefault="00B262CA" w:rsidP="00B262CA">
      <w:pPr>
        <w:numPr>
          <w:ilvl w:val="0"/>
          <w:numId w:val="32"/>
        </w:numPr>
        <w:tabs>
          <w:tab w:val="clear" w:pos="106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86F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конференция;</w:t>
      </w:r>
    </w:p>
    <w:p w:rsidR="00B262CA" w:rsidRPr="0065586F" w:rsidRDefault="00B262CA" w:rsidP="00B262CA">
      <w:pPr>
        <w:numPr>
          <w:ilvl w:val="0"/>
          <w:numId w:val="32"/>
        </w:numPr>
        <w:tabs>
          <w:tab w:val="clear" w:pos="106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86F">
        <w:rPr>
          <w:rFonts w:ascii="Times New Roman" w:hAnsi="Times New Roman" w:cs="Times New Roman"/>
          <w:sz w:val="24"/>
          <w:szCs w:val="24"/>
        </w:rPr>
        <w:t>Международный конкурс по математике «Кенгуру»;</w:t>
      </w:r>
    </w:p>
    <w:p w:rsidR="00B262CA" w:rsidRPr="0065586F" w:rsidRDefault="00B262CA" w:rsidP="00B262CA">
      <w:pPr>
        <w:numPr>
          <w:ilvl w:val="0"/>
          <w:numId w:val="32"/>
        </w:numPr>
        <w:tabs>
          <w:tab w:val="clear" w:pos="1069"/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86F">
        <w:rPr>
          <w:rFonts w:ascii="Times New Roman" w:hAnsi="Times New Roman" w:cs="Times New Roman"/>
          <w:sz w:val="24"/>
          <w:szCs w:val="24"/>
        </w:rPr>
        <w:t xml:space="preserve">конкурсы, творческие галереи, профессиональные сообщества образовательно-развлекательного портала </w:t>
      </w:r>
      <w:hyperlink r:id="rId7" w:history="1">
        <w:r w:rsidRPr="0065586F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club.itdrom.com</w:t>
        </w:r>
      </w:hyperlink>
      <w:r w:rsidRPr="0065586F">
        <w:rPr>
          <w:rFonts w:ascii="Times New Roman" w:hAnsi="Times New Roman" w:cs="Times New Roman"/>
          <w:color w:val="000000"/>
          <w:sz w:val="24"/>
          <w:szCs w:val="24"/>
        </w:rPr>
        <w:t xml:space="preserve">, где обучающиеся </w:t>
      </w:r>
      <w:r w:rsidRPr="0065586F">
        <w:rPr>
          <w:rFonts w:ascii="Times New Roman" w:hAnsi="Times New Roman" w:cs="Times New Roman"/>
          <w:sz w:val="24"/>
          <w:szCs w:val="24"/>
        </w:rPr>
        <w:t>демонстрируют свой интеллектуальный и творческий потенциал;</w:t>
      </w:r>
    </w:p>
    <w:p w:rsidR="00F2567B" w:rsidRPr="0065586F" w:rsidRDefault="00F2567B" w:rsidP="00F2567B">
      <w:pPr>
        <w:rPr>
          <w:rFonts w:ascii="Times New Roman" w:hAnsi="Times New Roman" w:cs="Times New Roman"/>
          <w:sz w:val="24"/>
          <w:szCs w:val="24"/>
        </w:rPr>
      </w:pPr>
    </w:p>
    <w:p w:rsidR="00F2567B" w:rsidRPr="00C01F4D" w:rsidRDefault="00F2567B" w:rsidP="00F2567B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C01F4D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Описание места учебного предмета в базисном плане.</w:t>
      </w:r>
    </w:p>
    <w:p w:rsidR="00F2567B" w:rsidRPr="00F2567B" w:rsidRDefault="00F2567B" w:rsidP="00F2567B">
      <w:pPr>
        <w:rPr>
          <w:rFonts w:ascii="Times New Roman" w:hAnsi="Times New Roman" w:cs="Times New Roman"/>
          <w:sz w:val="24"/>
          <w:szCs w:val="24"/>
        </w:rPr>
      </w:pPr>
      <w:r w:rsidRPr="00F2567B">
        <w:rPr>
          <w:rFonts w:ascii="Times New Roman" w:hAnsi="Times New Roman" w:cs="Times New Roman"/>
          <w:sz w:val="24"/>
          <w:szCs w:val="24"/>
        </w:rPr>
        <w:t>Базисный учебный план  на изучение математики в 5</w:t>
      </w:r>
      <w:r w:rsidR="008E7350">
        <w:rPr>
          <w:rFonts w:ascii="Times New Roman" w:hAnsi="Times New Roman" w:cs="Times New Roman"/>
          <w:sz w:val="24"/>
          <w:szCs w:val="24"/>
        </w:rPr>
        <w:t>, 6 классах</w:t>
      </w:r>
      <w:r w:rsidRPr="00F2567B">
        <w:rPr>
          <w:rFonts w:ascii="Times New Roman" w:hAnsi="Times New Roman" w:cs="Times New Roman"/>
          <w:sz w:val="24"/>
          <w:szCs w:val="24"/>
        </w:rPr>
        <w:t xml:space="preserve"> основной школы отводит 5 часов в неделю, всего 170 уроков.  За счёт школьного компонента в рабочую программу и тематическое планирование внесены коррект</w:t>
      </w:r>
      <w:r w:rsidR="00C01F4D">
        <w:rPr>
          <w:rFonts w:ascii="Times New Roman" w:hAnsi="Times New Roman" w:cs="Times New Roman"/>
          <w:sz w:val="24"/>
          <w:szCs w:val="24"/>
        </w:rPr>
        <w:t>ивы: программа рассчитана на 210</w:t>
      </w:r>
      <w:r w:rsidRPr="00F2567B">
        <w:rPr>
          <w:rFonts w:ascii="Times New Roman" w:hAnsi="Times New Roman" w:cs="Times New Roman"/>
          <w:sz w:val="24"/>
          <w:szCs w:val="24"/>
        </w:rPr>
        <w:t xml:space="preserve"> часов, 6 ч</w:t>
      </w:r>
      <w:r w:rsidR="00C36E91">
        <w:rPr>
          <w:rFonts w:ascii="Times New Roman" w:hAnsi="Times New Roman" w:cs="Times New Roman"/>
          <w:sz w:val="24"/>
          <w:szCs w:val="24"/>
        </w:rPr>
        <w:t>асов в неделю, 35</w:t>
      </w:r>
      <w:r w:rsidR="00C01F4D">
        <w:rPr>
          <w:rFonts w:ascii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F2567B" w:rsidRDefault="00F2567B" w:rsidP="00F2567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6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программу </w:t>
      </w:r>
      <w:r w:rsidR="008E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350" w:rsidRPr="00D36750">
        <w:rPr>
          <w:rFonts w:ascii="Times New Roman" w:hAnsi="Times New Roman" w:cs="Times New Roman"/>
          <w:color w:val="FF0000"/>
          <w:sz w:val="24"/>
          <w:szCs w:val="24"/>
          <w:u w:val="single"/>
        </w:rPr>
        <w:t>5 класса</w:t>
      </w:r>
      <w:r w:rsidR="008E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B262CA" w:rsidRPr="00F2567B" w:rsidRDefault="00B262CA" w:rsidP="00F2567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  <w:gridCol w:w="3067"/>
        <w:gridCol w:w="3289"/>
      </w:tblGrid>
      <w:tr w:rsidR="00F2567B" w:rsidRPr="007D2931" w:rsidTr="00674CD6">
        <w:tc>
          <w:tcPr>
            <w:tcW w:w="3056" w:type="pct"/>
            <w:vAlign w:val="center"/>
          </w:tcPr>
          <w:p w:rsidR="00F2567B" w:rsidRPr="007D2931" w:rsidRDefault="00F2567B" w:rsidP="00714912">
            <w:pPr>
              <w:jc w:val="center"/>
              <w:rPr>
                <w:b/>
                <w:color w:val="C00000"/>
              </w:rPr>
            </w:pPr>
            <w:r w:rsidRPr="007D2931">
              <w:rPr>
                <w:b/>
                <w:color w:val="C00000"/>
              </w:rPr>
              <w:t>Раздел</w:t>
            </w:r>
          </w:p>
        </w:tc>
        <w:tc>
          <w:tcPr>
            <w:tcW w:w="938" w:type="pct"/>
            <w:vAlign w:val="center"/>
          </w:tcPr>
          <w:p w:rsidR="00F2567B" w:rsidRPr="007D2931" w:rsidRDefault="00F2567B" w:rsidP="00714912">
            <w:pPr>
              <w:jc w:val="center"/>
              <w:rPr>
                <w:b/>
                <w:color w:val="C00000"/>
              </w:rPr>
            </w:pPr>
            <w:r w:rsidRPr="007D2931">
              <w:rPr>
                <w:b/>
                <w:color w:val="C00000"/>
              </w:rPr>
              <w:t>Количество часов в примерной программе</w:t>
            </w:r>
          </w:p>
        </w:tc>
        <w:tc>
          <w:tcPr>
            <w:tcW w:w="1006" w:type="pct"/>
            <w:vAlign w:val="center"/>
          </w:tcPr>
          <w:p w:rsidR="00F2567B" w:rsidRPr="007D2931" w:rsidRDefault="00F2567B" w:rsidP="00714912">
            <w:pPr>
              <w:jc w:val="center"/>
              <w:rPr>
                <w:b/>
                <w:color w:val="C00000"/>
              </w:rPr>
            </w:pPr>
            <w:r w:rsidRPr="007D2931">
              <w:rPr>
                <w:b/>
                <w:color w:val="C00000"/>
              </w:rPr>
              <w:t>Количество часов в рабочей программе</w:t>
            </w:r>
          </w:p>
        </w:tc>
      </w:tr>
      <w:tr w:rsidR="00F2567B" w:rsidRPr="007D2931" w:rsidTr="00674CD6">
        <w:trPr>
          <w:trHeight w:val="371"/>
        </w:trPr>
        <w:tc>
          <w:tcPr>
            <w:tcW w:w="3056" w:type="pct"/>
          </w:tcPr>
          <w:p w:rsidR="00F2567B" w:rsidRPr="000505AD" w:rsidRDefault="000505AD" w:rsidP="000505AD">
            <w:pPr>
              <w:pStyle w:val="a6"/>
              <w:numPr>
                <w:ilvl w:val="0"/>
                <w:numId w:val="19"/>
              </w:numPr>
              <w:jc w:val="both"/>
              <w:rPr>
                <w:color w:val="C00000"/>
                <w:u w:val="single"/>
              </w:rPr>
            </w:pPr>
            <w:r w:rsidRPr="0005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Натуральные числа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8" w:type="pct"/>
            <w:vAlign w:val="center"/>
          </w:tcPr>
          <w:p w:rsidR="00F2567B" w:rsidRPr="00674CD6" w:rsidRDefault="000505AD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48</w:t>
            </w:r>
          </w:p>
        </w:tc>
        <w:tc>
          <w:tcPr>
            <w:tcW w:w="1006" w:type="pct"/>
            <w:vAlign w:val="center"/>
          </w:tcPr>
          <w:p w:rsidR="00F2567B" w:rsidRPr="00674CD6" w:rsidRDefault="00320563" w:rsidP="00714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</w:tr>
      <w:tr w:rsidR="00F2567B" w:rsidRPr="007D2931" w:rsidTr="00674CD6">
        <w:tc>
          <w:tcPr>
            <w:tcW w:w="3056" w:type="pct"/>
            <w:vAlign w:val="center"/>
          </w:tcPr>
          <w:p w:rsidR="00F2567B" w:rsidRPr="00674CD6" w:rsidRDefault="000505AD" w:rsidP="00674CD6">
            <w:pPr>
              <w:pStyle w:val="a6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дроби.</w:t>
            </w:r>
          </w:p>
        </w:tc>
        <w:tc>
          <w:tcPr>
            <w:tcW w:w="938" w:type="pct"/>
            <w:vAlign w:val="center"/>
          </w:tcPr>
          <w:p w:rsidR="00F2567B" w:rsidRPr="00674CD6" w:rsidRDefault="000505AD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35</w:t>
            </w:r>
          </w:p>
        </w:tc>
        <w:tc>
          <w:tcPr>
            <w:tcW w:w="1006" w:type="pct"/>
            <w:vAlign w:val="center"/>
          </w:tcPr>
          <w:p w:rsidR="00F2567B" w:rsidRPr="00674CD6" w:rsidRDefault="000505AD" w:rsidP="000505AD">
            <w:pPr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 xml:space="preserve">                 47</w:t>
            </w:r>
          </w:p>
        </w:tc>
      </w:tr>
      <w:tr w:rsidR="00F2567B" w:rsidRPr="007D2931" w:rsidTr="00674CD6">
        <w:trPr>
          <w:trHeight w:val="477"/>
        </w:trPr>
        <w:tc>
          <w:tcPr>
            <w:tcW w:w="3056" w:type="pct"/>
            <w:vAlign w:val="center"/>
          </w:tcPr>
          <w:p w:rsidR="00F2567B" w:rsidRPr="00674CD6" w:rsidRDefault="00674CD6" w:rsidP="00674C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Геометрические фигуры.</w:t>
            </w:r>
          </w:p>
        </w:tc>
        <w:tc>
          <w:tcPr>
            <w:tcW w:w="938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22</w:t>
            </w:r>
          </w:p>
        </w:tc>
        <w:tc>
          <w:tcPr>
            <w:tcW w:w="1006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25</w:t>
            </w:r>
          </w:p>
        </w:tc>
      </w:tr>
      <w:tr w:rsidR="00F2567B" w:rsidRPr="007D2931" w:rsidTr="00674CD6">
        <w:trPr>
          <w:trHeight w:val="361"/>
        </w:trPr>
        <w:tc>
          <w:tcPr>
            <w:tcW w:w="3056" w:type="pct"/>
            <w:vAlign w:val="center"/>
          </w:tcPr>
          <w:p w:rsidR="00F2567B" w:rsidRPr="00674CD6" w:rsidRDefault="00674CD6" w:rsidP="00674C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Десятичные дроби.</w:t>
            </w:r>
          </w:p>
        </w:tc>
        <w:tc>
          <w:tcPr>
            <w:tcW w:w="938" w:type="pct"/>
            <w:vAlign w:val="center"/>
          </w:tcPr>
          <w:p w:rsidR="00F2567B" w:rsidRPr="00674CD6" w:rsidRDefault="00674CD6" w:rsidP="000505AD">
            <w:pPr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 xml:space="preserve">               45</w:t>
            </w:r>
          </w:p>
        </w:tc>
        <w:tc>
          <w:tcPr>
            <w:tcW w:w="1006" w:type="pct"/>
            <w:vAlign w:val="center"/>
          </w:tcPr>
          <w:p w:rsidR="00F2567B" w:rsidRPr="00674CD6" w:rsidRDefault="00C36E91" w:rsidP="00714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</w:tr>
      <w:tr w:rsidR="00F2567B" w:rsidRPr="007D2931" w:rsidTr="00674CD6">
        <w:tc>
          <w:tcPr>
            <w:tcW w:w="3056" w:type="pct"/>
            <w:vAlign w:val="center"/>
          </w:tcPr>
          <w:p w:rsidR="00F2567B" w:rsidRPr="00674CD6" w:rsidRDefault="00674CD6" w:rsidP="00674C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Геометрические тела.</w:t>
            </w:r>
          </w:p>
        </w:tc>
        <w:tc>
          <w:tcPr>
            <w:tcW w:w="938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9</w:t>
            </w:r>
          </w:p>
        </w:tc>
        <w:tc>
          <w:tcPr>
            <w:tcW w:w="1006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11</w:t>
            </w:r>
          </w:p>
        </w:tc>
      </w:tr>
      <w:tr w:rsidR="00F2567B" w:rsidRPr="007D2931" w:rsidTr="00674CD6">
        <w:tc>
          <w:tcPr>
            <w:tcW w:w="3056" w:type="pct"/>
            <w:vAlign w:val="center"/>
          </w:tcPr>
          <w:p w:rsidR="00F2567B" w:rsidRPr="00674CD6" w:rsidRDefault="00674CD6" w:rsidP="00674C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в вероятность.</w:t>
            </w:r>
          </w:p>
        </w:tc>
        <w:tc>
          <w:tcPr>
            <w:tcW w:w="938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4</w:t>
            </w:r>
          </w:p>
        </w:tc>
        <w:tc>
          <w:tcPr>
            <w:tcW w:w="1006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4</w:t>
            </w:r>
          </w:p>
        </w:tc>
      </w:tr>
      <w:tr w:rsidR="00F2567B" w:rsidRPr="007D2931" w:rsidTr="00674CD6">
        <w:trPr>
          <w:trHeight w:val="468"/>
        </w:trPr>
        <w:tc>
          <w:tcPr>
            <w:tcW w:w="3056" w:type="pct"/>
            <w:vAlign w:val="center"/>
          </w:tcPr>
          <w:p w:rsidR="00F2567B" w:rsidRPr="00674CD6" w:rsidRDefault="00674CD6" w:rsidP="00674CD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4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938" w:type="pct"/>
            <w:vAlign w:val="center"/>
          </w:tcPr>
          <w:p w:rsidR="00F2567B" w:rsidRPr="00674CD6" w:rsidRDefault="00674CD6" w:rsidP="00714912">
            <w:pPr>
              <w:jc w:val="center"/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>7</w:t>
            </w:r>
          </w:p>
        </w:tc>
        <w:tc>
          <w:tcPr>
            <w:tcW w:w="1006" w:type="pct"/>
            <w:vAlign w:val="center"/>
          </w:tcPr>
          <w:p w:rsidR="00F2567B" w:rsidRPr="00674CD6" w:rsidRDefault="00320563" w:rsidP="00714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36E91">
              <w:rPr>
                <w:color w:val="000000" w:themeColor="text1"/>
              </w:rPr>
              <w:t>9</w:t>
            </w:r>
          </w:p>
        </w:tc>
      </w:tr>
      <w:tr w:rsidR="00B262CA" w:rsidRPr="007D2931" w:rsidTr="00674CD6">
        <w:trPr>
          <w:trHeight w:val="468"/>
        </w:trPr>
        <w:tc>
          <w:tcPr>
            <w:tcW w:w="3056" w:type="pct"/>
            <w:vAlign w:val="center"/>
          </w:tcPr>
          <w:p w:rsidR="00B262CA" w:rsidRPr="00674CD6" w:rsidRDefault="00B262CA" w:rsidP="00B262CA">
            <w:pPr>
              <w:pStyle w:val="a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38" w:type="pct"/>
            <w:vAlign w:val="center"/>
          </w:tcPr>
          <w:p w:rsidR="00B262CA" w:rsidRPr="00674CD6" w:rsidRDefault="00B262CA" w:rsidP="00714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</w:p>
        </w:tc>
        <w:tc>
          <w:tcPr>
            <w:tcW w:w="1006" w:type="pct"/>
            <w:vAlign w:val="center"/>
          </w:tcPr>
          <w:p w:rsidR="00B262CA" w:rsidRDefault="00B262CA" w:rsidP="00714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</w:tr>
    </w:tbl>
    <w:p w:rsidR="00C01F4D" w:rsidRDefault="00C01F4D" w:rsidP="00B262CA">
      <w:pPr>
        <w:pStyle w:val="a5"/>
        <w:spacing w:before="0" w:after="0"/>
        <w:ind w:firstLine="709"/>
        <w:rPr>
          <w:b/>
          <w:sz w:val="28"/>
          <w:szCs w:val="28"/>
        </w:rPr>
      </w:pPr>
    </w:p>
    <w:p w:rsidR="00D36750" w:rsidRDefault="00D36750" w:rsidP="00B262CA">
      <w:pPr>
        <w:pStyle w:val="a5"/>
        <w:spacing w:before="0" w:after="0"/>
        <w:ind w:firstLine="709"/>
        <w:rPr>
          <w:b/>
          <w:sz w:val="28"/>
          <w:szCs w:val="28"/>
        </w:rPr>
      </w:pPr>
      <w:r w:rsidRPr="00F2567B">
        <w:rPr>
          <w:color w:val="000000" w:themeColor="text1"/>
        </w:rPr>
        <w:t xml:space="preserve">В программу </w:t>
      </w:r>
      <w:r>
        <w:rPr>
          <w:color w:val="000000" w:themeColor="text1"/>
        </w:rPr>
        <w:t xml:space="preserve"> </w:t>
      </w:r>
      <w:r w:rsidRPr="00D36750">
        <w:rPr>
          <w:color w:val="FF0000"/>
          <w:u w:val="single"/>
        </w:rPr>
        <w:t>6 класса</w:t>
      </w:r>
      <w:r>
        <w:rPr>
          <w:color w:val="000000" w:themeColor="text1"/>
        </w:rPr>
        <w:t xml:space="preserve"> </w:t>
      </w:r>
      <w:r w:rsidRPr="00F2567B">
        <w:rPr>
          <w:color w:val="000000" w:themeColor="text1"/>
        </w:rPr>
        <w:t>внесены изменения: уменьшено или увеличено количество часов на изучение некоторых тем. Сравнительная таблица приведена ниже</w:t>
      </w:r>
    </w:p>
    <w:p w:rsidR="00D36750" w:rsidRDefault="00D36750" w:rsidP="00B262CA">
      <w:pPr>
        <w:pStyle w:val="a5"/>
        <w:spacing w:before="0" w:after="0"/>
        <w:ind w:firstLine="709"/>
        <w:rPr>
          <w:b/>
          <w:sz w:val="28"/>
          <w:szCs w:val="28"/>
        </w:rPr>
      </w:pP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  <w:gridCol w:w="3067"/>
        <w:gridCol w:w="3289"/>
      </w:tblGrid>
      <w:tr w:rsidR="00D36750" w:rsidRPr="007D2931" w:rsidTr="00D76D9C">
        <w:tc>
          <w:tcPr>
            <w:tcW w:w="3056" w:type="pct"/>
            <w:vAlign w:val="center"/>
          </w:tcPr>
          <w:p w:rsidR="00D36750" w:rsidRPr="007D2931" w:rsidRDefault="00D36750" w:rsidP="00D76D9C">
            <w:pPr>
              <w:jc w:val="center"/>
              <w:rPr>
                <w:b/>
                <w:color w:val="C00000"/>
              </w:rPr>
            </w:pPr>
            <w:r w:rsidRPr="007D2931">
              <w:rPr>
                <w:b/>
                <w:color w:val="C00000"/>
              </w:rPr>
              <w:t>Раздел</w:t>
            </w:r>
          </w:p>
        </w:tc>
        <w:tc>
          <w:tcPr>
            <w:tcW w:w="938" w:type="pct"/>
            <w:vAlign w:val="center"/>
          </w:tcPr>
          <w:p w:rsidR="00D36750" w:rsidRPr="007D2931" w:rsidRDefault="00D36750" w:rsidP="00D76D9C">
            <w:pPr>
              <w:jc w:val="center"/>
              <w:rPr>
                <w:b/>
                <w:color w:val="C00000"/>
              </w:rPr>
            </w:pPr>
            <w:r w:rsidRPr="007D2931">
              <w:rPr>
                <w:b/>
                <w:color w:val="C00000"/>
              </w:rPr>
              <w:t>Количество часов в примерной программе</w:t>
            </w:r>
          </w:p>
        </w:tc>
        <w:tc>
          <w:tcPr>
            <w:tcW w:w="1006" w:type="pct"/>
            <w:vAlign w:val="center"/>
          </w:tcPr>
          <w:p w:rsidR="00D36750" w:rsidRPr="007D2931" w:rsidRDefault="00D36750" w:rsidP="00D76D9C">
            <w:pPr>
              <w:jc w:val="center"/>
              <w:rPr>
                <w:b/>
                <w:color w:val="C00000"/>
              </w:rPr>
            </w:pPr>
            <w:r w:rsidRPr="007D2931">
              <w:rPr>
                <w:b/>
                <w:color w:val="C00000"/>
              </w:rPr>
              <w:t>Количество часов в рабочей программе</w:t>
            </w:r>
          </w:p>
        </w:tc>
      </w:tr>
      <w:tr w:rsidR="00D36750" w:rsidRPr="007D2931" w:rsidTr="00D76D9C">
        <w:trPr>
          <w:trHeight w:val="371"/>
        </w:trPr>
        <w:tc>
          <w:tcPr>
            <w:tcW w:w="3056" w:type="pct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0679B8">
              <w:rPr>
                <w:b/>
              </w:rPr>
              <w:t xml:space="preserve">Повторение </w:t>
            </w:r>
            <w:proofErr w:type="gramStart"/>
            <w:r w:rsidRPr="000679B8">
              <w:rPr>
                <w:b/>
              </w:rPr>
              <w:t>изученного</w:t>
            </w:r>
            <w:proofErr w:type="gramEnd"/>
            <w:r w:rsidRPr="000679B8">
              <w:rPr>
                <w:b/>
              </w:rPr>
              <w:t xml:space="preserve"> в 5 классе.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36750" w:rsidRPr="007D2931" w:rsidTr="00D76D9C"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006" w:type="pct"/>
            <w:vAlign w:val="center"/>
          </w:tcPr>
          <w:p w:rsidR="00D36750" w:rsidRPr="00674CD6" w:rsidRDefault="00D36750" w:rsidP="00D76D9C">
            <w:pPr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 xml:space="preserve">                 </w:t>
            </w:r>
            <w:r w:rsidR="00D76D9C">
              <w:rPr>
                <w:color w:val="000000" w:themeColor="text1"/>
              </w:rPr>
              <w:t>70</w:t>
            </w:r>
          </w:p>
        </w:tc>
      </w:tr>
      <w:tr w:rsidR="00D36750" w:rsidRPr="007D2931" w:rsidTr="00D76D9C">
        <w:trPr>
          <w:trHeight w:val="477"/>
        </w:trPr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Преобразование буквенных выражений.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D36750" w:rsidRPr="007D2931" w:rsidTr="00D76D9C">
        <w:trPr>
          <w:trHeight w:val="361"/>
        </w:trPr>
        <w:tc>
          <w:tcPr>
            <w:tcW w:w="3056" w:type="pct"/>
            <w:vAlign w:val="center"/>
          </w:tcPr>
          <w:p w:rsidR="000679B8" w:rsidRPr="000679B8" w:rsidRDefault="000679B8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D36750" w:rsidRPr="007D2931" w:rsidTr="00D76D9C"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вокруг нас.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D36750" w:rsidRPr="007D2931" w:rsidTr="00D76D9C"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D36750" w:rsidRPr="007D2931" w:rsidTr="00D76D9C">
        <w:trPr>
          <w:trHeight w:val="468"/>
        </w:trPr>
        <w:tc>
          <w:tcPr>
            <w:tcW w:w="3056" w:type="pct"/>
            <w:vAlign w:val="center"/>
          </w:tcPr>
          <w:p w:rsidR="00D36750" w:rsidRPr="00674CD6" w:rsidRDefault="00D36750" w:rsidP="00D76D9C">
            <w:pPr>
              <w:pStyle w:val="a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38" w:type="pct"/>
            <w:vAlign w:val="center"/>
          </w:tcPr>
          <w:p w:rsidR="00D36750" w:rsidRPr="00674CD6" w:rsidRDefault="00D36750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</w:p>
        </w:tc>
        <w:tc>
          <w:tcPr>
            <w:tcW w:w="1006" w:type="pct"/>
            <w:vAlign w:val="center"/>
          </w:tcPr>
          <w:p w:rsidR="00D36750" w:rsidRDefault="00D36750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</w:tr>
    </w:tbl>
    <w:p w:rsidR="000679B8" w:rsidRDefault="000679B8" w:rsidP="00D76D9C">
      <w:pPr>
        <w:pStyle w:val="a5"/>
        <w:spacing w:before="0" w:after="0"/>
        <w:rPr>
          <w:b/>
          <w:sz w:val="28"/>
          <w:szCs w:val="28"/>
        </w:rPr>
      </w:pPr>
    </w:p>
    <w:p w:rsidR="00D36750" w:rsidRDefault="00D36750" w:rsidP="00B262CA">
      <w:pPr>
        <w:pStyle w:val="a5"/>
        <w:spacing w:before="0" w:after="0"/>
        <w:ind w:firstLine="709"/>
        <w:rPr>
          <w:b/>
          <w:sz w:val="28"/>
          <w:szCs w:val="28"/>
        </w:rPr>
      </w:pPr>
    </w:p>
    <w:p w:rsidR="00D36750" w:rsidRDefault="00D36750" w:rsidP="00B262CA">
      <w:pPr>
        <w:pStyle w:val="a5"/>
        <w:spacing w:before="0" w:after="0"/>
        <w:ind w:firstLine="709"/>
        <w:rPr>
          <w:b/>
          <w:sz w:val="28"/>
          <w:szCs w:val="28"/>
        </w:rPr>
      </w:pPr>
    </w:p>
    <w:p w:rsidR="0065586F" w:rsidRPr="0065586F" w:rsidRDefault="0065586F" w:rsidP="0065586F">
      <w:pPr>
        <w:ind w:firstLine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bidi="hi-IN"/>
        </w:rPr>
      </w:pPr>
      <w:r w:rsidRPr="006558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Учебно-тематическое планирование</w:t>
      </w:r>
      <w:r w:rsidR="008E73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5 класс.</w:t>
      </w:r>
    </w:p>
    <w:p w:rsidR="0065586F" w:rsidRDefault="0065586F" w:rsidP="0065586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af2"/>
        <w:tblW w:w="0" w:type="auto"/>
        <w:tblLook w:val="04A0"/>
      </w:tblPr>
      <w:tblGrid>
        <w:gridCol w:w="515"/>
        <w:gridCol w:w="2670"/>
        <w:gridCol w:w="1351"/>
        <w:gridCol w:w="1385"/>
        <w:gridCol w:w="1954"/>
        <w:gridCol w:w="2263"/>
      </w:tblGrid>
      <w:tr w:rsidR="0065586F" w:rsidTr="00D76D9C">
        <w:tc>
          <w:tcPr>
            <w:tcW w:w="515" w:type="dxa"/>
            <w:vMerge w:val="restart"/>
          </w:tcPr>
          <w:p w:rsidR="0065586F" w:rsidRDefault="0065586F" w:rsidP="00714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670" w:type="dxa"/>
            <w:vMerge w:val="restart"/>
            <w:vAlign w:val="center"/>
          </w:tcPr>
          <w:p w:rsidR="0065586F" w:rsidRPr="00A40E5C" w:rsidRDefault="0065586F" w:rsidP="0071491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A40E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Наименование разделов и тем</w:t>
            </w:r>
          </w:p>
        </w:tc>
        <w:tc>
          <w:tcPr>
            <w:tcW w:w="1351" w:type="dxa"/>
            <w:vMerge w:val="restart"/>
            <w:vAlign w:val="center"/>
          </w:tcPr>
          <w:p w:rsidR="0065586F" w:rsidRPr="00A40E5C" w:rsidRDefault="0065586F" w:rsidP="0071491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A40E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Всего ча</w:t>
            </w:r>
            <w:r w:rsidRPr="00A40E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softHyphen/>
              <w:t>сов</w:t>
            </w:r>
          </w:p>
        </w:tc>
        <w:tc>
          <w:tcPr>
            <w:tcW w:w="3339" w:type="dxa"/>
            <w:gridSpan w:val="2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3" w:type="dxa"/>
            <w:vMerge w:val="restart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примерное количе</w:t>
            </w:r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ство часов на самостоятельные работы учащихся</w:t>
            </w:r>
          </w:p>
        </w:tc>
      </w:tr>
      <w:tr w:rsidR="0065586F" w:rsidTr="00D76D9C">
        <w:tc>
          <w:tcPr>
            <w:tcW w:w="515" w:type="dxa"/>
            <w:vMerge/>
          </w:tcPr>
          <w:p w:rsidR="0065586F" w:rsidRDefault="0065586F" w:rsidP="007149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0" w:type="dxa"/>
            <w:vMerge/>
          </w:tcPr>
          <w:p w:rsidR="0065586F" w:rsidRDefault="0065586F" w:rsidP="007149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Merge/>
          </w:tcPr>
          <w:p w:rsidR="0065586F" w:rsidRDefault="0065586F" w:rsidP="007149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уроки</w:t>
            </w:r>
          </w:p>
        </w:tc>
        <w:tc>
          <w:tcPr>
            <w:tcW w:w="1954" w:type="dxa"/>
          </w:tcPr>
          <w:p w:rsidR="0065586F" w:rsidRPr="008415B4" w:rsidRDefault="0065586F" w:rsidP="007149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8415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контрольные работы</w:t>
            </w:r>
          </w:p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63" w:type="dxa"/>
            <w:vMerge/>
          </w:tcPr>
          <w:p w:rsidR="0065586F" w:rsidRDefault="0065586F" w:rsidP="007149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6F1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вероятность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1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65586F" w:rsidRPr="007876F1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6F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51" w:type="dxa"/>
          </w:tcPr>
          <w:p w:rsidR="0065586F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F" w:rsidRPr="007876F1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4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65586F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586F" w:rsidRPr="008415B4" w:rsidRDefault="0065586F" w:rsidP="0065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5586F" w:rsidTr="00D76D9C">
        <w:tc>
          <w:tcPr>
            <w:tcW w:w="515" w:type="dxa"/>
          </w:tcPr>
          <w:p w:rsidR="0065586F" w:rsidRPr="008415B4" w:rsidRDefault="0065586F" w:rsidP="007149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5586F" w:rsidRPr="0065586F" w:rsidRDefault="0065586F" w:rsidP="00714912">
            <w:pPr>
              <w:tabs>
                <w:tab w:val="left" w:pos="426"/>
              </w:tabs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65586F" w:rsidRPr="0065586F" w:rsidRDefault="0065586F" w:rsidP="0065586F">
            <w:pPr>
              <w:tabs>
                <w:tab w:val="left" w:pos="426"/>
              </w:tabs>
              <w:spacing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Всего:</w:t>
            </w:r>
          </w:p>
        </w:tc>
        <w:tc>
          <w:tcPr>
            <w:tcW w:w="1351" w:type="dxa"/>
          </w:tcPr>
          <w:p w:rsidR="0065586F" w:rsidRPr="0065586F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86F" w:rsidRPr="0065586F" w:rsidRDefault="0065586F" w:rsidP="0065586F">
            <w:pPr>
              <w:tabs>
                <w:tab w:val="left" w:pos="426"/>
              </w:tabs>
              <w:spacing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6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85" w:type="dxa"/>
          </w:tcPr>
          <w:p w:rsidR="0065586F" w:rsidRPr="0065586F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86F" w:rsidRPr="0065586F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4" w:type="dxa"/>
          </w:tcPr>
          <w:p w:rsidR="0065586F" w:rsidRPr="0065586F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86F" w:rsidRPr="0065586F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65586F" w:rsidRPr="0065586F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86F" w:rsidRPr="0065586F" w:rsidRDefault="0065586F" w:rsidP="007149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65586F" w:rsidRPr="00D76D9C" w:rsidRDefault="00D76D9C" w:rsidP="00D76D9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bidi="hi-IN"/>
        </w:rPr>
      </w:pPr>
      <w:r w:rsidRPr="006558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Учебно-тематическое планирование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6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126"/>
        <w:gridCol w:w="2410"/>
      </w:tblGrid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Наименование разделов и тем.</w:t>
            </w:r>
          </w:p>
        </w:tc>
        <w:tc>
          <w:tcPr>
            <w:tcW w:w="2126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Всего ча</w:t>
            </w: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softHyphen/>
              <w:t>сов.</w:t>
            </w:r>
          </w:p>
        </w:tc>
        <w:tc>
          <w:tcPr>
            <w:tcW w:w="2410" w:type="dxa"/>
          </w:tcPr>
          <w:p w:rsidR="00D76D9C" w:rsidRDefault="00D76D9C" w:rsidP="00D7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</w:p>
          <w:p w:rsidR="00D76D9C" w:rsidRPr="00D76D9C" w:rsidRDefault="00D76D9C" w:rsidP="00D7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К</w:t>
            </w: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онтрольные работы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.</w:t>
            </w:r>
          </w:p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126" w:type="dxa"/>
            <w:vAlign w:val="center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76D9C" w:rsidRPr="00D76D9C" w:rsidRDefault="0029184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126" w:type="dxa"/>
            <w:vAlign w:val="center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126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126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D9C" w:rsidRPr="00D76D9C" w:rsidTr="00D76D9C">
        <w:trPr>
          <w:trHeight w:val="353"/>
        </w:trPr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126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 6 класса</w:t>
            </w:r>
          </w:p>
        </w:tc>
        <w:tc>
          <w:tcPr>
            <w:tcW w:w="2126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D9C" w:rsidRPr="00D76D9C" w:rsidTr="00D76D9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:rsidR="00D76D9C" w:rsidRPr="00D76D9C" w:rsidRDefault="0029184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5586F" w:rsidRDefault="0065586F" w:rsidP="00D76D9C">
      <w:pPr>
        <w:pStyle w:val="a5"/>
        <w:spacing w:before="0" w:after="0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D5077" w:rsidRDefault="000D5077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C01F4D" w:rsidRPr="00992B95" w:rsidRDefault="00C01F4D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992B9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992B9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- методическ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ое сопровождение.</w:t>
      </w: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Pr="00C01F4D" w:rsidRDefault="00C01F4D" w:rsidP="00C01F4D">
      <w:pPr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C01F4D" w:rsidRPr="00C01F4D" w:rsidRDefault="00C01F4D" w:rsidP="00C01F4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Учебник: Математика. 5</w:t>
      </w:r>
      <w:r w:rsidR="00FC3F95"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 xml:space="preserve"> класс. / И.И. Зубарева, А.</w:t>
      </w:r>
      <w:r>
        <w:rPr>
          <w:rFonts w:ascii="Times New Roman" w:hAnsi="Times New Roman"/>
          <w:sz w:val="24"/>
          <w:szCs w:val="24"/>
        </w:rPr>
        <w:t>Г. Мордкович/ М. Мнемозина, 2013г.</w:t>
      </w:r>
    </w:p>
    <w:p w:rsidR="00C01F4D" w:rsidRPr="00C01F4D" w:rsidRDefault="00C01F4D" w:rsidP="00C01F4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01F4D">
        <w:rPr>
          <w:rFonts w:ascii="Times New Roman" w:hAnsi="Times New Roman"/>
          <w:sz w:val="24"/>
          <w:szCs w:val="24"/>
        </w:rPr>
        <w:t>етрадь</w:t>
      </w:r>
      <w:r>
        <w:rPr>
          <w:rFonts w:ascii="Times New Roman" w:hAnsi="Times New Roman"/>
          <w:sz w:val="24"/>
          <w:szCs w:val="24"/>
        </w:rPr>
        <w:t xml:space="preserve"> для контрольных работ, 2-х </w:t>
      </w:r>
      <w:proofErr w:type="gramStart"/>
      <w:r>
        <w:rPr>
          <w:rFonts w:ascii="Times New Roman" w:hAnsi="Times New Roman"/>
          <w:sz w:val="24"/>
          <w:szCs w:val="24"/>
        </w:rPr>
        <w:t>частях</w:t>
      </w:r>
      <w:proofErr w:type="gramEnd"/>
      <w:r w:rsidR="00FC3F95">
        <w:rPr>
          <w:rFonts w:ascii="Times New Roman" w:hAnsi="Times New Roman"/>
          <w:sz w:val="24"/>
          <w:szCs w:val="24"/>
        </w:rPr>
        <w:t>: Математика 5, 6</w:t>
      </w:r>
      <w:r w:rsidRPr="00C01F4D">
        <w:rPr>
          <w:rFonts w:ascii="Times New Roman" w:hAnsi="Times New Roman"/>
          <w:sz w:val="24"/>
          <w:szCs w:val="24"/>
        </w:rPr>
        <w:t xml:space="preserve"> класс/ И</w:t>
      </w:r>
      <w:r>
        <w:rPr>
          <w:rFonts w:ascii="Times New Roman" w:hAnsi="Times New Roman"/>
          <w:sz w:val="24"/>
          <w:szCs w:val="24"/>
        </w:rPr>
        <w:t>.И. Зубарева/ М. Мнемозина ,2012 г.</w:t>
      </w:r>
    </w:p>
    <w:p w:rsidR="00C01F4D" w:rsidRPr="00C01F4D" w:rsidRDefault="00C01F4D" w:rsidP="00C01F4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Методическое пособие для учителя «Математика 5 – 6 класс» / И.И. Зубарева, А, Г</w:t>
      </w:r>
      <w:r>
        <w:rPr>
          <w:rFonts w:ascii="Times New Roman" w:hAnsi="Times New Roman"/>
          <w:sz w:val="24"/>
          <w:szCs w:val="24"/>
        </w:rPr>
        <w:t>. Мордкович/ М. Мнемозина, 2012 г.</w:t>
      </w:r>
    </w:p>
    <w:p w:rsidR="00C01F4D" w:rsidRDefault="00C01F4D" w:rsidP="00C01F4D">
      <w:pPr>
        <w:rPr>
          <w:rFonts w:ascii="Times New Roman" w:hAnsi="Times New Roman"/>
          <w:b/>
          <w:sz w:val="24"/>
          <w:szCs w:val="24"/>
        </w:rPr>
      </w:pPr>
    </w:p>
    <w:p w:rsidR="00C01F4D" w:rsidRPr="00C01F4D" w:rsidRDefault="00C01F4D" w:rsidP="00C01F4D">
      <w:pPr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Самостоятельные работы «Математика 5</w:t>
      </w:r>
      <w:r w:rsidR="00FC3F95"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 xml:space="preserve"> класс»/ И.И. Зубарева, М.С. </w:t>
      </w:r>
      <w:proofErr w:type="spellStart"/>
      <w:r w:rsidRPr="00C01F4D">
        <w:rPr>
          <w:rFonts w:ascii="Times New Roman" w:hAnsi="Times New Roman"/>
          <w:sz w:val="24"/>
          <w:szCs w:val="24"/>
        </w:rPr>
        <w:t>Мальштейн</w:t>
      </w:r>
      <w:proofErr w:type="spellEnd"/>
      <w:r w:rsidRPr="00C01F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М.Н. </w:t>
      </w:r>
      <w:proofErr w:type="spellStart"/>
      <w:r>
        <w:rPr>
          <w:rFonts w:ascii="Times New Roman" w:hAnsi="Times New Roman"/>
          <w:sz w:val="24"/>
          <w:szCs w:val="24"/>
        </w:rPr>
        <w:t>Шанцева</w:t>
      </w:r>
      <w:proofErr w:type="spellEnd"/>
      <w:r>
        <w:rPr>
          <w:rFonts w:ascii="Times New Roman" w:hAnsi="Times New Roman"/>
          <w:sz w:val="24"/>
          <w:szCs w:val="24"/>
        </w:rPr>
        <w:t>/ М. Мнемозина, 2012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lastRenderedPageBreak/>
        <w:t>Блиц – опрос «Математика 5</w:t>
      </w:r>
      <w:r w:rsidR="00FC3F95"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>», / Е.Е.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/>
          <w:sz w:val="24"/>
          <w:szCs w:val="24"/>
        </w:rPr>
        <w:t>/ М. Мнемозина, 2010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 xml:space="preserve">Задачи по математике для 5-6 классов / И.В. Баранова, </w:t>
      </w:r>
      <w:proofErr w:type="spellStart"/>
      <w:r w:rsidRPr="00C01F4D">
        <w:rPr>
          <w:rFonts w:ascii="Times New Roman" w:hAnsi="Times New Roman"/>
          <w:sz w:val="24"/>
          <w:szCs w:val="24"/>
        </w:rPr>
        <w:t>З.Г.Барчукова</w:t>
      </w:r>
      <w:proofErr w:type="spellEnd"/>
      <w:r w:rsidRPr="00C01F4D">
        <w:rPr>
          <w:rFonts w:ascii="Times New Roman" w:hAnsi="Times New Roman"/>
          <w:sz w:val="24"/>
          <w:szCs w:val="24"/>
        </w:rPr>
        <w:t xml:space="preserve"> / СПб «Специальная литература»1997</w:t>
      </w:r>
    </w:p>
    <w:p w:rsidR="00FC3F95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Самостоятельные и контрольные работы по математике  5 класс</w:t>
      </w:r>
      <w:r w:rsidR="00FC3F95">
        <w:rPr>
          <w:rFonts w:ascii="Times New Roman" w:hAnsi="Times New Roman"/>
          <w:sz w:val="24"/>
          <w:szCs w:val="24"/>
        </w:rPr>
        <w:t>, 6 класс</w:t>
      </w:r>
    </w:p>
    <w:p w:rsidR="00C01F4D" w:rsidRPr="00C01F4D" w:rsidRDefault="00C01F4D" w:rsidP="00FC3F95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 xml:space="preserve"> / А.П. Ершова, В.В.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/М. «</w:t>
      </w:r>
      <w:proofErr w:type="spellStart"/>
      <w:r>
        <w:rPr>
          <w:rFonts w:ascii="Times New Roman" w:hAnsi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5 – 6 класс. Тесты для промежуточной аттестации. / Ф.Ф. Лысенко /</w:t>
      </w:r>
      <w:r>
        <w:rPr>
          <w:rFonts w:ascii="Times New Roman" w:hAnsi="Times New Roman"/>
          <w:sz w:val="24"/>
          <w:szCs w:val="24"/>
        </w:rPr>
        <w:t xml:space="preserve"> Ростов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а – Дону «Легион» 2012</w:t>
      </w:r>
    </w:p>
    <w:p w:rsidR="00C01F4D" w:rsidRPr="00C01F4D" w:rsidRDefault="00C01F4D" w:rsidP="00C01F4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01F4D" w:rsidRPr="00C01F4D" w:rsidRDefault="00C01F4D" w:rsidP="00C01F4D">
      <w:pPr>
        <w:jc w:val="both"/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01F4D" w:rsidRPr="00C01F4D" w:rsidRDefault="00C01F4D" w:rsidP="00C01F4D">
      <w:pPr>
        <w:pStyle w:val="a6"/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Демонстрационный материал в соответствии с основными темами программы обучения</w:t>
      </w:r>
    </w:p>
    <w:p w:rsidR="00C01F4D" w:rsidRPr="00C01F4D" w:rsidRDefault="00C01F4D" w:rsidP="00C01F4D">
      <w:pPr>
        <w:pStyle w:val="a6"/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Карточки с заданиями по математике</w:t>
      </w:r>
    </w:p>
    <w:p w:rsidR="00C01F4D" w:rsidRDefault="00C01F4D" w:rsidP="00C01F4D">
      <w:pPr>
        <w:pStyle w:val="a6"/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Портреты выдающихся деятелей математики</w:t>
      </w:r>
    </w:p>
    <w:p w:rsidR="00C01F4D" w:rsidRPr="00C01F4D" w:rsidRDefault="00C01F4D" w:rsidP="00FC3F95">
      <w:pPr>
        <w:pStyle w:val="a6"/>
        <w:suppressAutoHyphens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</w:p>
    <w:p w:rsidR="00C01F4D" w:rsidRPr="00C01F4D" w:rsidRDefault="00C01F4D" w:rsidP="00C01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01F4D">
        <w:rPr>
          <w:rFonts w:ascii="Times New Roman" w:hAnsi="Times New Roman"/>
          <w:b/>
          <w:color w:val="000000"/>
          <w:sz w:val="24"/>
          <w:szCs w:val="24"/>
        </w:rPr>
        <w:t>Учебн</w:t>
      </w:r>
      <w:proofErr w:type="gramStart"/>
      <w:r w:rsidRPr="00C01F4D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 w:rsidRPr="00C01F4D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 w:rsidRPr="00C01F4D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практическое и </w:t>
      </w:r>
      <w:proofErr w:type="spellStart"/>
      <w:r w:rsidRPr="00C01F4D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C01F4D">
        <w:rPr>
          <w:rFonts w:ascii="Times New Roman" w:hAnsi="Times New Roman"/>
          <w:b/>
          <w:color w:val="000000"/>
          <w:sz w:val="24"/>
          <w:szCs w:val="24"/>
        </w:rPr>
        <w:t>- лабораторное оборудование</w:t>
      </w:r>
    </w:p>
    <w:p w:rsidR="00C01F4D" w:rsidRPr="00C01F4D" w:rsidRDefault="00C01F4D" w:rsidP="00C01F4D">
      <w:pPr>
        <w:pStyle w:val="a6"/>
        <w:numPr>
          <w:ilvl w:val="0"/>
          <w:numId w:val="22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Комплект чертежных инструментов: линейка, транспортир, угольник, циркуль.</w:t>
      </w:r>
    </w:p>
    <w:p w:rsidR="00C01F4D" w:rsidRDefault="00C01F4D" w:rsidP="00C01F4D">
      <w:pPr>
        <w:pStyle w:val="a6"/>
        <w:numPr>
          <w:ilvl w:val="0"/>
          <w:numId w:val="22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Комплекты планиметрических и стереометрических тел.</w:t>
      </w:r>
    </w:p>
    <w:p w:rsidR="00C01F4D" w:rsidRPr="00C01F4D" w:rsidRDefault="00C01F4D" w:rsidP="00FC3F95">
      <w:pPr>
        <w:pStyle w:val="a6"/>
        <w:suppressAutoHyphens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</w:p>
    <w:p w:rsidR="00C01F4D" w:rsidRPr="00C01F4D" w:rsidRDefault="00C01F4D" w:rsidP="00C01F4D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01F4D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C01F4D" w:rsidRPr="00C01F4D" w:rsidRDefault="00C01F4D" w:rsidP="00C01F4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C01F4D" w:rsidRPr="00C01F4D" w:rsidRDefault="00C01F4D" w:rsidP="00C01F4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1F4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C01F4D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</w:p>
    <w:p w:rsidR="00C01F4D" w:rsidRPr="00C01F4D" w:rsidRDefault="00C01F4D" w:rsidP="00C01F4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Экран</w:t>
      </w:r>
    </w:p>
    <w:p w:rsidR="00C01F4D" w:rsidRPr="00C01F4D" w:rsidRDefault="00C01F4D" w:rsidP="00C01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F4D" w:rsidRPr="00C01F4D" w:rsidRDefault="00C01F4D" w:rsidP="00C0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Интернет-сайты для математиков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.1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math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allmath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uztest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schools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techno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tech</w:t>
      </w:r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index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catalog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alledu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predmet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math</w:t>
      </w:r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more</w:t>
      </w:r>
      <w:r w:rsidRPr="00C01F4D">
        <w:rPr>
          <w:rFonts w:ascii="Times New Roman" w:hAnsi="Times New Roman"/>
          <w:sz w:val="24"/>
          <w:szCs w:val="24"/>
        </w:rPr>
        <w:t>2.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methmath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chat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index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01F4D" w:rsidRPr="00C01F4D" w:rsidSect="00923D8E">
          <w:type w:val="continuous"/>
          <w:pgSz w:w="16838" w:h="11906" w:orient="landscape"/>
          <w:pgMar w:top="1134" w:right="709" w:bottom="850" w:left="567" w:header="708" w:footer="708" w:gutter="0"/>
          <w:cols w:space="708"/>
          <w:docGrid w:linePitch="360"/>
        </w:sect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mathnet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0D5077" w:rsidRDefault="000D5077" w:rsidP="000D5077">
      <w:pPr>
        <w:ind w:left="-426" w:firstLine="426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Календарно-тематическое планирование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</w:rPr>
        <w:t>в 5 классе</w:t>
      </w:r>
    </w:p>
    <w:p w:rsidR="000D5077" w:rsidRDefault="000D5077" w:rsidP="000D5077">
      <w:pPr>
        <w:pStyle w:val="a5"/>
        <w:spacing w:before="0" w:after="0"/>
        <w:ind w:firstLine="709"/>
        <w:rPr>
          <w:sz w:val="28"/>
          <w:szCs w:val="28"/>
        </w:rPr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651"/>
        <w:gridCol w:w="520"/>
        <w:gridCol w:w="900"/>
        <w:gridCol w:w="1981"/>
        <w:gridCol w:w="1903"/>
        <w:gridCol w:w="1636"/>
        <w:gridCol w:w="2211"/>
        <w:gridCol w:w="1303"/>
        <w:gridCol w:w="1417"/>
      </w:tblGrid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урока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</w:t>
            </w:r>
          </w:p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ТСО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Результаты изучения учебного предмета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Характеристика основных видов учебной деятельности ученика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Дата 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 по факту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Личност</w:t>
            </w:r>
            <w:proofErr w:type="spellEnd"/>
            <w:r>
              <w:rPr>
                <w:rFonts w:eastAsia="Times New Roman"/>
                <w:b/>
              </w:rPr>
              <w:t xml:space="preserve">.         </w:t>
            </w:r>
            <w:proofErr w:type="spellStart"/>
            <w:r>
              <w:rPr>
                <w:rFonts w:eastAsia="Times New Roman"/>
                <w:b/>
              </w:rPr>
              <w:t>Метапред</w:t>
            </w:r>
            <w:proofErr w:type="spellEnd"/>
            <w:r>
              <w:rPr>
                <w:rFonts w:eastAsia="Times New Roman"/>
                <w:b/>
              </w:rPr>
              <w:t xml:space="preserve">.                </w:t>
            </w:r>
            <w:proofErr w:type="spellStart"/>
            <w:r>
              <w:rPr>
                <w:rFonts w:eastAsia="Times New Roman"/>
                <w:b/>
              </w:rPr>
              <w:t>Предм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Глава 1. Натуральные числа 51 ч.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Десятичная система счисления. Римская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нумерация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 рении. Представление о математической науке как сфере человеческой деятельности, об этапах ее развития о ее значимости для развития цивилизации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первоначальные представления об идеях и о методах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математики как универсальном </w:t>
            </w:r>
            <w:proofErr w:type="gramStart"/>
            <w:r>
              <w:rPr>
                <w:sz w:val="18"/>
                <w:szCs w:val="18"/>
              </w:rPr>
              <w:t>языке</w:t>
            </w:r>
            <w:proofErr w:type="gramEnd"/>
            <w:r>
              <w:rPr>
                <w:sz w:val="18"/>
                <w:szCs w:val="18"/>
              </w:rPr>
              <w:t xml:space="preserve"> науки и техники, средстве моделирования явлений и процессов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представлений о числе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0писывать свойства натурального ряда.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записывать натуральные числа, сравнивать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упорядочивать их.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вычисления с натуральными числами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4-6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Числовые и буквенные выражения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свойства арифметических действий,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записывать их с помощью букв, преобразовывать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их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основе числовые выражения.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Язык геометрических рисунков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18"/>
                <w:szCs w:val="18"/>
              </w:rPr>
              <w:t>устной и письменной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рении; умение понимать и использовать математические средства наглядности;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планировать и осуществлять деятельность; умение понимать и использовать математические средства наглядности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овладение геометрическим языком, умение </w:t>
            </w:r>
            <w:r>
              <w:rPr>
                <w:sz w:val="18"/>
                <w:szCs w:val="18"/>
              </w:rPr>
              <w:lastRenderedPageBreak/>
              <w:t>использовать его для описания предметов окружающего мира, развитие пространственных представлений и изо6разительных умений, приобретение навыков геометрических построений;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знаний о плоских фигурах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</w:t>
            </w:r>
            <w:proofErr w:type="gramStart"/>
            <w:r>
              <w:rPr>
                <w:sz w:val="18"/>
                <w:szCs w:val="18"/>
              </w:rPr>
              <w:t>свойствах</w:t>
            </w:r>
            <w:proofErr w:type="gramEnd"/>
            <w:r>
              <w:rPr>
                <w:sz w:val="18"/>
                <w:szCs w:val="18"/>
              </w:rPr>
              <w:t xml:space="preserve"> на наглядном уровне о простейших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пространственных телах' умение применять </w:t>
            </w:r>
            <w:proofErr w:type="gramStart"/>
            <w:r>
              <w:rPr>
                <w:sz w:val="18"/>
                <w:szCs w:val="18"/>
              </w:rPr>
              <w:t>систематические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о них для решения геометрических и практических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задач;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измерять длины отрезков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Измерять с помощью инструментов и сравнивать длины </w:t>
            </w:r>
            <w:r>
              <w:rPr>
                <w:sz w:val="18"/>
                <w:szCs w:val="18"/>
              </w:rPr>
              <w:lastRenderedPageBreak/>
              <w:t>отрезков и величины углов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троить отрезки заданной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длины с помощью линейки и циркуля и углы заданной величины с помощью транспортира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ыражать одни единицы измерения длин через другие.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10-11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Прямая. Отрезок, луч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12-13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Сравнение отрезков. Длина отрезка.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14-15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Ломаная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Координатный луч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№1 по теме: «Десятичная система счисления. Основные геометрические понятия»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Измерять с помощью инструментов и сравнивать длины отрезков и величины углов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троить отрезки заданной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длины с помощью линейки и циркуля и углы заданной величины с помощью транспортира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ыражать одни единицы измерения длин через другие.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19-21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Округление </w:t>
            </w:r>
            <w:r>
              <w:rPr>
                <w:rFonts w:eastAsia="Times New Roman"/>
              </w:rPr>
              <w:lastRenderedPageBreak/>
              <w:t>натуральных чисел.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</w:t>
            </w:r>
            <w:r>
              <w:rPr>
                <w:sz w:val="18"/>
                <w:szCs w:val="18"/>
              </w:rPr>
              <w:lastRenderedPageBreak/>
              <w:t>контролировать процесс и результат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математической деятельности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понимание сущности </w:t>
            </w:r>
            <w:r>
              <w:rPr>
                <w:sz w:val="18"/>
                <w:szCs w:val="18"/>
              </w:rPr>
              <w:lastRenderedPageBreak/>
              <w:t>алгоритмических предписаний и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умение действовать в соответствии с предложенным алгоритмом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представление о </w:t>
            </w:r>
            <w:r>
              <w:rPr>
                <w:sz w:val="18"/>
                <w:szCs w:val="18"/>
              </w:rPr>
              <w:lastRenderedPageBreak/>
              <w:t>числе овладение навыками устных' письменных, инструментальных вычислений;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Уметь округлять натуральные числа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22-23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Прикидка результата действия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 логическую цепочку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рассуждений; критически оценивать полученный ответ, осуществлять самоконтроль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ыполнять вычисления с натуральными многозначными  числами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24-27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Вычисления с </w:t>
            </w:r>
            <w:proofErr w:type="gramStart"/>
            <w:r>
              <w:rPr>
                <w:rFonts w:eastAsia="Times New Roman"/>
              </w:rPr>
              <w:t>многозначными</w:t>
            </w:r>
            <w:proofErr w:type="gramEnd"/>
            <w:r>
              <w:rPr>
                <w:rFonts w:eastAsia="Times New Roman"/>
              </w:rPr>
              <w:t xml:space="preserve"> числам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№2 по теме «Вычисления с многозначными числами»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30-33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Прямоугольник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</w:t>
            </w:r>
            <w:r>
              <w:t xml:space="preserve"> </w:t>
            </w:r>
            <w:r>
              <w:rPr>
                <w:sz w:val="18"/>
                <w:szCs w:val="18"/>
              </w:rPr>
              <w:t>рении; умение контролировать процесс и результат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математической деятельности; 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умение понимать и использовать математические средства наглядности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первоначальные представления об идеях и о методах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математики как универсальном </w:t>
            </w:r>
            <w:proofErr w:type="gramStart"/>
            <w:r>
              <w:rPr>
                <w:sz w:val="18"/>
                <w:szCs w:val="18"/>
              </w:rPr>
              <w:t>языке</w:t>
            </w:r>
            <w:proofErr w:type="gramEnd"/>
            <w:r>
              <w:rPr>
                <w:sz w:val="18"/>
                <w:szCs w:val="18"/>
              </w:rPr>
              <w:t xml:space="preserve"> науки и техники, средстве моделирования явлений и процессов;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видеть математическую задачу в контексте </w:t>
            </w:r>
            <w:r>
              <w:rPr>
                <w:sz w:val="18"/>
                <w:szCs w:val="18"/>
              </w:rPr>
              <w:lastRenderedPageBreak/>
              <w:t>проблемной ситуации умение находить в различных источниках информацию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18"/>
                <w:szCs w:val="18"/>
              </w:rPr>
              <w:t>необходимую</w:t>
            </w:r>
            <w:proofErr w:type="gramEnd"/>
            <w:r>
              <w:rPr>
                <w:sz w:val="18"/>
                <w:szCs w:val="18"/>
              </w:rPr>
              <w:t xml:space="preserve"> для решения математических проблем' понимать и использовать математические средства наглядности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овладение символьным языком алгебры, приемами выполнения тождественных преобразований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уравнений'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площади квадратов и прямоугольников,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используя формулы: площади квадрата и площади прямоугольника. Формулировать свойства арифметических действий,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записывать их с помощью букв, </w:t>
            </w:r>
            <w:r>
              <w:rPr>
                <w:sz w:val="18"/>
                <w:szCs w:val="18"/>
              </w:rPr>
              <w:lastRenderedPageBreak/>
              <w:t xml:space="preserve">преобразовывать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их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основе числовые выражения. Анализировать и осмысливать текст задачи, </w:t>
            </w:r>
            <w:proofErr w:type="gramStart"/>
            <w:r>
              <w:rPr>
                <w:sz w:val="18"/>
                <w:szCs w:val="18"/>
              </w:rPr>
              <w:t>пере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условие, извлекать необходимую информацию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33-34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Формулы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35-37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Законы арифметических действий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38-41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Уравнения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Умение решать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уравнения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,з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нать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нахождение компонентов при разных действиях.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свойства арифметических действий,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записывать их с помощью букв, преобразовывать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их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основе числовые выражения.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42-44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Упрощение выражений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45-47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Математический язык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48-49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Математическая модель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rPr>
          <w:trHeight w:val="11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№3 по теме «Прямоугольник. Арифметические законы»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Глава</w:t>
            </w:r>
            <w:proofErr w:type="gramStart"/>
            <w:r>
              <w:rPr>
                <w:rFonts w:eastAsia="Times New Roman"/>
                <w:b/>
              </w:rPr>
              <w:t>2</w:t>
            </w:r>
            <w:proofErr w:type="gramEnd"/>
            <w:r>
              <w:rPr>
                <w:rFonts w:eastAsia="Times New Roman"/>
                <w:b/>
              </w:rPr>
              <w:t>. Обыкновенные дроби 47 ч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52-54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Деление с остатком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Моделировать в графической, </w:t>
            </w:r>
            <w:r>
              <w:rPr>
                <w:sz w:val="18"/>
                <w:szCs w:val="18"/>
              </w:rPr>
              <w:lastRenderedPageBreak/>
              <w:t xml:space="preserve">предметной форме понятия и свойства, связанные с понятием </w:t>
            </w:r>
            <w:proofErr w:type="spellStart"/>
            <w:r>
              <w:rPr>
                <w:sz w:val="18"/>
                <w:szCs w:val="18"/>
              </w:rPr>
              <w:t>обыкновеннои</w:t>
            </w:r>
            <w:proofErr w:type="spell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Формулировать, записывать с помощью букв основное свойство обыкновенной дроби, правила действий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обыкновенными дробями.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прео6разовывать обыкновенные дроби, сравнивать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упорядочивать их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ыполнять вычисления с обыкновенными дробями. Анализировать и осмысливать текст задачи, переформулировать условие, извлекать необходимую информацию, моделировать условие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55-57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Обыкновенные дроби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</w:t>
            </w:r>
            <w:r>
              <w:rPr>
                <w:sz w:val="18"/>
                <w:szCs w:val="18"/>
              </w:rPr>
              <w:lastRenderedPageBreak/>
              <w:t>контролировать процесс и результат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математической деятельности; 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</w:t>
            </w:r>
            <w:r>
              <w:t xml:space="preserve"> </w:t>
            </w:r>
            <w:r>
              <w:rPr>
                <w:sz w:val="18"/>
                <w:szCs w:val="18"/>
              </w:rPr>
              <w:t>рении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понимание сущности </w:t>
            </w:r>
            <w:r>
              <w:rPr>
                <w:sz w:val="18"/>
                <w:szCs w:val="18"/>
              </w:rPr>
              <w:lastRenderedPageBreak/>
              <w:t>алгоритмических предписаний и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умение действовать в соответствии с предложенным алгоритмом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20"/>
                <w:szCs w:val="20"/>
              </w:rPr>
              <w:lastRenderedPageBreak/>
              <w:t xml:space="preserve">умение </w:t>
            </w:r>
            <w:r>
              <w:rPr>
                <w:sz w:val="18"/>
                <w:szCs w:val="18"/>
              </w:rPr>
              <w:lastRenderedPageBreak/>
              <w:t>проводить логические обоснования, доказательства математических утверждений</w:t>
            </w:r>
            <w:proofErr w:type="gramStart"/>
            <w:r>
              <w:rPr>
                <w:sz w:val="19"/>
                <w:szCs w:val="19"/>
              </w:rPr>
              <w:t xml:space="preserve"> </w:t>
            </w:r>
            <w:r>
              <w:rPr>
                <w:sz w:val="10"/>
                <w:szCs w:val="10"/>
              </w:rPr>
              <w:t>;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58-62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Отыскание части от целого и целого по его части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63-66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свойство дроби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67-71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Правильные и неправильные дроби. Смешанные числа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72-74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Окружность и круг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№4 по теме: «Обыкновенные дроби»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77-83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Сложение и вычитание обыкновенных дробей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84-91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Сложение и вычитание смешанных чисел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92-96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Умножение и деление обыкновенной дроби на натуральное число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№5 по теме: «Действия с обыкновенными дробями»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Глава 3. Геометрические фигуры 25 ч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99-100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угла. Развернутый угол.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 рении; </w:t>
            </w:r>
            <w:proofErr w:type="spellStart"/>
            <w:r>
              <w:rPr>
                <w:sz w:val="18"/>
                <w:szCs w:val="18"/>
              </w:rPr>
              <w:t>креативность</w:t>
            </w:r>
            <w:proofErr w:type="spellEnd"/>
            <w:r>
              <w:rPr>
                <w:sz w:val="18"/>
                <w:szCs w:val="18"/>
              </w:rPr>
              <w:t xml:space="preserve"> мышления' инициатива' находчивость;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понимать и использовать математические средства наглядности; 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сущности алгоритмических предписаний и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действовать в соответствии с предложенным алгоритмом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умение </w:t>
            </w:r>
            <w:r>
              <w:rPr>
                <w:sz w:val="18"/>
                <w:szCs w:val="18"/>
              </w:rPr>
              <w:t>проводить логические обоснования, доказательства математических утверждений</w:t>
            </w:r>
            <w:r>
              <w:rPr>
                <w:sz w:val="19"/>
                <w:szCs w:val="19"/>
              </w:rPr>
              <w:t xml:space="preserve">; </w:t>
            </w:r>
            <w:r>
              <w:rPr>
                <w:sz w:val="18"/>
                <w:szCs w:val="18"/>
              </w:rPr>
              <w:t>приобретение навыков геометрических построений;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знаний о плоских фигурах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</w:t>
            </w:r>
            <w:proofErr w:type="gramStart"/>
            <w:r>
              <w:rPr>
                <w:sz w:val="18"/>
                <w:szCs w:val="18"/>
              </w:rPr>
              <w:t>свойствах</w:t>
            </w:r>
            <w:proofErr w:type="gramEnd"/>
            <w:r>
              <w:rPr>
                <w:sz w:val="18"/>
                <w:szCs w:val="18"/>
              </w:rPr>
              <w:t xml:space="preserve"> на наглядном уровне о простейших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пространственных телах' умение применять </w:t>
            </w:r>
            <w:proofErr w:type="gramStart"/>
            <w:r>
              <w:rPr>
                <w:sz w:val="18"/>
                <w:szCs w:val="18"/>
              </w:rPr>
              <w:t>систематические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о них для решения геометрических и практических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задач;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8"/>
                <w:szCs w:val="18"/>
              </w:rPr>
              <w:t>изображать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геометрические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фигуры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9"/>
                <w:szCs w:val="19"/>
              </w:rPr>
              <w:t xml:space="preserve">их </w:t>
            </w:r>
            <w:r>
              <w:rPr>
                <w:sz w:val="18"/>
                <w:szCs w:val="18"/>
              </w:rPr>
              <w:t xml:space="preserve">конфигурации </w:t>
            </w:r>
            <w:r>
              <w:rPr>
                <w:sz w:val="19"/>
                <w:szCs w:val="19"/>
              </w:rPr>
              <w:t xml:space="preserve">от </w:t>
            </w:r>
            <w:r>
              <w:rPr>
                <w:sz w:val="18"/>
                <w:szCs w:val="18"/>
              </w:rPr>
              <w:t xml:space="preserve">руки </w:t>
            </w:r>
            <w:r>
              <w:rPr>
                <w:sz w:val="19"/>
                <w:szCs w:val="19"/>
              </w:rPr>
              <w:t xml:space="preserve">и с </w:t>
            </w:r>
            <w:r>
              <w:rPr>
                <w:sz w:val="17"/>
                <w:szCs w:val="17"/>
              </w:rPr>
              <w:t>использованием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 xml:space="preserve">чертежных </w:t>
            </w:r>
            <w:r>
              <w:rPr>
                <w:sz w:val="17"/>
                <w:szCs w:val="17"/>
              </w:rPr>
              <w:t>инструментов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изо6ражать </w:t>
            </w:r>
            <w:r>
              <w:rPr>
                <w:sz w:val="17"/>
                <w:szCs w:val="17"/>
              </w:rPr>
              <w:t xml:space="preserve">геометрические </w:t>
            </w:r>
            <w:r>
              <w:rPr>
                <w:sz w:val="19"/>
                <w:szCs w:val="19"/>
              </w:rPr>
              <w:t>фигуры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формировать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о развернутом угле, биссектрисе угла, геометрической фигуре –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треугольнике, расстоянии между двумя точками и расстоянии от точки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прямой,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умения находить расстояние между двумя точками, применяя масштаб;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серединного перпендикуляра к отрезку; решение геометрических задач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свойство биссектрисы угла. Овладение умением сравнения и </w:t>
            </w:r>
            <w:r>
              <w:rPr>
                <w:sz w:val="18"/>
                <w:szCs w:val="18"/>
              </w:rPr>
              <w:lastRenderedPageBreak/>
              <w:t>измерения углов, построения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биссектрисы угла и различных видов треугольников. Овладение навыками нахождения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площади треугольника по формуле с применением свойств углов треугольника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решении</w:t>
            </w:r>
            <w:proofErr w:type="gramEnd"/>
            <w:r>
              <w:rPr>
                <w:sz w:val="18"/>
                <w:szCs w:val="18"/>
              </w:rPr>
              <w:t xml:space="preserve"> задач на построении треугольника. Создание условий для того, чтобы учащиеся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повышали свои интеллектуальные, творческие способности.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Обязательный минимум содержания (согласно Федеральному компоненту стандарта):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Угол. Измерение углов. Биссектриса угла. Треугольник. Площадь треугольника. Свойство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углов треугольника. Размеры объектов окружающего мира </w:t>
            </w:r>
            <w:r>
              <w:rPr>
                <w:sz w:val="18"/>
                <w:szCs w:val="18"/>
              </w:rPr>
              <w:lastRenderedPageBreak/>
              <w:t>(масштаб).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Перпендикулярность </w:t>
            </w:r>
            <w:proofErr w:type="gramStart"/>
            <w:r>
              <w:rPr>
                <w:sz w:val="18"/>
                <w:szCs w:val="18"/>
              </w:rPr>
              <w:t>прямых</w:t>
            </w:r>
            <w:proofErr w:type="gramEnd"/>
            <w:r>
              <w:rPr>
                <w:sz w:val="18"/>
                <w:szCs w:val="18"/>
              </w:rPr>
              <w:t>. Серединный перпендикуляр.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Сравнение углов наложением.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102-105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Измерение углов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Биссектриса угла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107-108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Треугольник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109-111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треугольника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112-113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Свойство углов треугольника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Расстояние между двумя точками. Масштаб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115-117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Расстояние от точки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прямой. Перпендикулярные прямые.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118-119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Серединный перпендикуляр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120-121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Свойство биссектрисы угла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rPr>
          <w:trHeight w:val="10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 xml:space="preserve">Контрольная работа №6 по теме «Геометрические </w:t>
            </w:r>
            <w:r>
              <w:rPr>
                <w:rFonts w:eastAsia="Times New Roman"/>
                <w:color w:val="17365D"/>
              </w:rPr>
              <w:lastRenderedPageBreak/>
              <w:t>фигуры»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Глава 4. Десятичные дроби 53 ч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десятичной дроби. Чтение и запись десятичных дробей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 рении;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процесс и результат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математической деятельности; 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активность при решении математических задач;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сущности алгоритмических предписаний и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действовать в соответствии с предложенным алгоритмом; </w:t>
            </w: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умение понимать и использовать математические средства наглядности; 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умение </w:t>
            </w:r>
            <w:r>
              <w:rPr>
                <w:sz w:val="18"/>
                <w:szCs w:val="18"/>
              </w:rPr>
              <w:t>проводить логические обоснования, доказательства математических утверждений</w:t>
            </w:r>
            <w:r>
              <w:rPr>
                <w:sz w:val="19"/>
                <w:szCs w:val="19"/>
              </w:rPr>
              <w:t xml:space="preserve">; </w:t>
            </w:r>
          </w:p>
          <w:p w:rsidR="000D5077" w:rsidRDefault="000D5077">
            <w:pPr>
              <w:pStyle w:val="a5"/>
              <w:spacing w:before="0" w:after="0"/>
              <w:rPr>
                <w:sz w:val="19"/>
                <w:szCs w:val="19"/>
              </w:rPr>
            </w:pPr>
          </w:p>
          <w:p w:rsidR="000D5077" w:rsidRDefault="000D5077">
            <w:pPr>
              <w:pStyle w:val="a5"/>
              <w:spacing w:before="0" w:after="0"/>
              <w:rPr>
                <w:sz w:val="19"/>
                <w:szCs w:val="19"/>
              </w:rPr>
            </w:pP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Развитие представлений о числе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о десятичной дроби, степени числа, проценте; формировать умения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чтения и записи десятичных дробей, перевода величин в другие единицы измерения,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пользования микрокалькулятором. Овладение умением нахождения среднего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арифметического чисел, сравнения десятичных дробей. Овладение навыками умножения,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деления, сложения и вычитания десятичных дробей, навыками решения примеров на все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арифметические действия, решения задач на проценты.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Обязательный минимум содержания (согласно Федеральному компоненту стандарта):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Десятичная дробь. Сравнение десятичных дробей. Арифметические действия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десятичными дробями. Представление десятичной дроби в виде обыкновенной дроби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обыкновенной</w:t>
            </w:r>
            <w:proofErr w:type="gramEnd"/>
            <w:r>
              <w:rPr>
                <w:sz w:val="18"/>
                <w:szCs w:val="18"/>
              </w:rPr>
              <w:t xml:space="preserve"> в виде десятичной.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Вычислять значения  степеней с целым показателем.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125-127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Умножение и деление десятичной дроби на 10, 100, 100 и т.д.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128 -130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Перевод величин в другие единицы измерения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131-134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Сравнение десятичных дробей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135-140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Сложение и вычитание десятичных дробей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№7 по теме: «Десятичные дроби. Сложение и вычитание десятичных дробей»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143-148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Умножение десятичных дробей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149-151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Степень числа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152-156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арифметическое. </w:t>
            </w:r>
            <w:r>
              <w:rPr>
                <w:rFonts w:eastAsia="Times New Roman"/>
              </w:rPr>
              <w:lastRenderedPageBreak/>
              <w:t>Деление десятичной дроби на натуральное число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157-162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Деление десятичных </w:t>
            </w:r>
            <w:r>
              <w:rPr>
                <w:rFonts w:eastAsia="Times New Roman"/>
              </w:rPr>
              <w:lastRenderedPageBreak/>
              <w:t>дробей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Овладение навыками решения задач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проценты: нахождение процента от величины, величины по её проценту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№8 по теме: «Умножение и деление десятичных дробей»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165-167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процента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168-171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на проценты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172-174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Микрокалькулятор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Глава 5. Геометрические тела 11 ч</w:t>
            </w:r>
          </w:p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Прямоугольный </w:t>
            </w:r>
            <w:r>
              <w:rPr>
                <w:rFonts w:eastAsia="Times New Roman"/>
              </w:rPr>
              <w:lastRenderedPageBreak/>
              <w:t xml:space="preserve">параллелепипед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</w:t>
            </w:r>
            <w:r>
              <w:rPr>
                <w:sz w:val="18"/>
                <w:szCs w:val="18"/>
              </w:rPr>
              <w:lastRenderedPageBreak/>
              <w:t xml:space="preserve">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 рении;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креативность</w:t>
            </w:r>
            <w:proofErr w:type="spellEnd"/>
            <w:r>
              <w:rPr>
                <w:sz w:val="18"/>
                <w:szCs w:val="18"/>
              </w:rPr>
              <w:t xml:space="preserve"> мышления' инициатива' находчивость'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активность при решении математических задач;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умение контролировать процесс и результат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математической деятельности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понимание сущности </w:t>
            </w:r>
            <w:r>
              <w:rPr>
                <w:sz w:val="18"/>
                <w:szCs w:val="18"/>
              </w:rPr>
              <w:lastRenderedPageBreak/>
              <w:t>алгоритмических предписаний и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умение действовать в соответствии с предложенным алгоритмом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овладение </w:t>
            </w:r>
            <w:r>
              <w:rPr>
                <w:sz w:val="18"/>
                <w:szCs w:val="18"/>
              </w:rPr>
              <w:lastRenderedPageBreak/>
              <w:t>геометрическим языком, умение использовать его для описания предметов окружающего мира, развитие пространственных представлений и изо6разительных умений, приобретение навыков геометрических построений;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знаний о плоских фигурах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</w:t>
            </w:r>
            <w:proofErr w:type="gramStart"/>
            <w:r>
              <w:rPr>
                <w:sz w:val="18"/>
                <w:szCs w:val="18"/>
              </w:rPr>
              <w:t>свойствах</w:t>
            </w:r>
            <w:proofErr w:type="gramEnd"/>
            <w:r>
              <w:rPr>
                <w:sz w:val="18"/>
                <w:szCs w:val="18"/>
              </w:rPr>
              <w:t xml:space="preserve"> на наглядном уровне о простейших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пространственных телах' умение применять </w:t>
            </w:r>
            <w:proofErr w:type="gramStart"/>
            <w:r>
              <w:rPr>
                <w:sz w:val="18"/>
                <w:szCs w:val="18"/>
              </w:rPr>
              <w:t>систематические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о них для решения геометрических и практических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задач;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формировать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о прямоугольном параллелепипеде, о площади поверхности, об объеме;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умением построения развертки прямоугольного параллелепипеда; овладение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навыками нахождения объема прямоугольного параллелепипеда.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176-179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Развертка прямоугольного параллелепипеда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180-183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Объем прямоугольного параллелепипеда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№9 по теме «Проценты. Прямоугольный параллелепипед».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Глава 6. Введение в вероятность 4ч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186-187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Достоверные, невозможные и случайные события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 рении;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критичность мышления, умение распознавать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некорректные высказывания, отличать гипотезу от факта; </w:t>
            </w:r>
            <w:proofErr w:type="spellStart"/>
            <w:r>
              <w:rPr>
                <w:sz w:val="18"/>
                <w:szCs w:val="18"/>
              </w:rPr>
              <w:t>креативность</w:t>
            </w:r>
            <w:proofErr w:type="spellEnd"/>
            <w:r>
              <w:rPr>
                <w:sz w:val="18"/>
                <w:szCs w:val="18"/>
              </w:rPr>
              <w:t xml:space="preserve"> мышления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выдвигать гипотезы при решении </w:t>
            </w:r>
            <w:proofErr w:type="gramStart"/>
            <w:r>
              <w:rPr>
                <w:sz w:val="18"/>
                <w:szCs w:val="18"/>
              </w:rPr>
              <w:t>учебных</w:t>
            </w:r>
            <w:proofErr w:type="gramEnd"/>
            <w:r>
              <w:rPr>
                <w:sz w:val="18"/>
                <w:szCs w:val="18"/>
              </w:rPr>
              <w:t xml:space="preserve"> за-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18"/>
                <w:szCs w:val="18"/>
              </w:rPr>
              <w:t>дач, применять индуктивные и дедуктивные способы рассуждений, видеть различные стратегии</w:t>
            </w:r>
            <w:r>
              <w:t xml:space="preserve"> </w:t>
            </w:r>
            <w:r>
              <w:rPr>
                <w:sz w:val="19"/>
                <w:szCs w:val="19"/>
              </w:rPr>
              <w:t>решения задач;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основными способами представления и анализа статистических данных; наличие представлений о  статистических закономерностях в реальном мире и о различных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способах</w:t>
            </w:r>
            <w:proofErr w:type="gramEnd"/>
            <w:r>
              <w:rPr>
                <w:sz w:val="18"/>
                <w:szCs w:val="18"/>
              </w:rPr>
              <w:t xml:space="preserve"> их изучения о вероятностных моделях;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о достоверных, невозможных, случайных событиях; овладение умением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дерево возможных вариантов; овладение навыками решения простейших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комбинированных задач. Создание условий для того, чтобы учащиеся могли применять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полученные знания.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188-189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Комбинаторные задачи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ЦОР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5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D5077" w:rsidRDefault="000D5077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Повторение 19 ч.</w:t>
            </w: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190-208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ясно, точно, грамотно излагать свои мысли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устной</w:t>
            </w:r>
            <w:proofErr w:type="gramEnd"/>
            <w:r>
              <w:rPr>
                <w:sz w:val="18"/>
                <w:szCs w:val="18"/>
              </w:rPr>
              <w:t xml:space="preserve"> и письменной рении;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моделирования явлений и процессов;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видеть математическую задачу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умение находить в различных источниках информацию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необходимую</w:t>
            </w:r>
            <w:proofErr w:type="gramEnd"/>
            <w:r>
              <w:rPr>
                <w:sz w:val="18"/>
                <w:szCs w:val="18"/>
              </w:rPr>
              <w:t xml:space="preserve"> для решения </w:t>
            </w:r>
            <w:r>
              <w:rPr>
                <w:sz w:val="18"/>
                <w:szCs w:val="18"/>
              </w:rPr>
              <w:lastRenderedPageBreak/>
              <w:t>математических проблем информации;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умение понимать и использовать математические средства наглядности (графики, диаграммы таблицы схем умение выдвигать гипотезы при решении учебных за-</w:t>
            </w:r>
            <w:proofErr w:type="gramEnd"/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дач, применять индуктивные и дедуктивные способы рассуждений, видеть различные стратегии решения задач</w:t>
            </w:r>
            <w:proofErr w:type="gramStart"/>
            <w:r>
              <w:rPr>
                <w:sz w:val="19"/>
                <w:szCs w:val="19"/>
              </w:rPr>
              <w:t>;</w:t>
            </w:r>
            <w:r>
              <w:rPr>
                <w:rFonts w:ascii="Tahoma" w:hAnsi="Tahoma" w:cs="Tahoma"/>
                <w:sz w:val="21"/>
                <w:szCs w:val="21"/>
              </w:rPr>
              <w:t xml:space="preserve">; </w:t>
            </w:r>
            <w:proofErr w:type="gramEnd"/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усвоение систематических знаний о плоских фигурах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их </w:t>
            </w:r>
            <w:proofErr w:type="gramStart"/>
            <w:r>
              <w:rPr>
                <w:sz w:val="16"/>
                <w:szCs w:val="16"/>
              </w:rPr>
              <w:t>свойствах</w:t>
            </w:r>
            <w:proofErr w:type="gramEnd"/>
            <w:r>
              <w:rPr>
                <w:sz w:val="16"/>
                <w:szCs w:val="16"/>
              </w:rPr>
              <w:t>, а также на наглядном уровне о простейших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пространственных телах' умение применять </w:t>
            </w:r>
            <w:proofErr w:type="gramStart"/>
            <w:r>
              <w:rPr>
                <w:sz w:val="16"/>
                <w:szCs w:val="16"/>
              </w:rPr>
              <w:t>систематические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знания о них для решения геометрических и практических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измерять длины отрезков величины углов, использовать формулы для нахождения периметров' площадей и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объемов геометрических фигур;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умение применять изученные понятия результаты методы для решения задач практического характера и задач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</w:p>
          <w:p w:rsidR="000D5077" w:rsidRDefault="000D50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смежных дисциплин с использованием при необходимости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sz w:val="16"/>
                <w:szCs w:val="16"/>
              </w:rPr>
              <w:t>справочных материалов' калькулятора, компьютера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Обобщение  и систематизация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 по темам: «Натуральные числа», «Обыкновенные дроби», «Десятичные дроби»,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«Геометрические фигуры и тела», курса математики за 5 класс с решением заданий повышенной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сложности. Формирование понимания у учащихся возможности использования приобретенных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 и умений в практической деятельности и повседневной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жизни.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Содержание: Уравнения. Текстовые задачи. Обыкновенные дроби. Основное свойство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дроби. Действия с обыкновенными дробями. Десятичные дроби и арифметические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 ними. Геометрические фигуры: угол, треугольник, прямоугольник,</w:t>
            </w:r>
          </w:p>
          <w:p w:rsidR="000D5077" w:rsidRDefault="000D5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окружность, круг. Текстовые задачи. Задачи на проценты.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</w:t>
            </w:r>
          </w:p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 контрольной работе.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0D5077" w:rsidTr="000D50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Контрольная работа №10 (итоговая)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077" w:rsidRDefault="000D50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77" w:rsidRDefault="000D5077">
            <w:pPr>
              <w:pStyle w:val="a5"/>
              <w:spacing w:before="0" w:after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5077" w:rsidRDefault="000D5077" w:rsidP="000D5077">
      <w:pPr>
        <w:pStyle w:val="a5"/>
        <w:spacing w:before="0" w:after="0"/>
        <w:ind w:firstLine="709"/>
        <w:rPr>
          <w:sz w:val="28"/>
          <w:szCs w:val="28"/>
        </w:rPr>
      </w:pPr>
    </w:p>
    <w:p w:rsidR="000D5077" w:rsidRDefault="000D5077" w:rsidP="000D5077">
      <w:pPr>
        <w:pStyle w:val="a5"/>
        <w:spacing w:before="0" w:after="0"/>
        <w:ind w:firstLine="709"/>
        <w:rPr>
          <w:sz w:val="28"/>
          <w:szCs w:val="28"/>
        </w:rPr>
      </w:pPr>
    </w:p>
    <w:p w:rsidR="000D5077" w:rsidRDefault="000D5077" w:rsidP="000D5077">
      <w:pPr>
        <w:pStyle w:val="a5"/>
        <w:spacing w:before="0" w:after="0"/>
        <w:ind w:firstLine="709"/>
        <w:rPr>
          <w:sz w:val="28"/>
          <w:szCs w:val="28"/>
        </w:rPr>
      </w:pPr>
    </w:p>
    <w:p w:rsidR="000D5077" w:rsidRDefault="000D5077" w:rsidP="000D5077">
      <w:pPr>
        <w:jc w:val="center"/>
        <w:rPr>
          <w:b/>
          <w:sz w:val="28"/>
          <w:szCs w:val="28"/>
        </w:rPr>
      </w:pPr>
    </w:p>
    <w:p w:rsidR="004415EF" w:rsidRDefault="004415EF" w:rsidP="004415EF">
      <w:pPr>
        <w:ind w:left="-426" w:firstLine="426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Календарно-тематическое планирование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  <w:lang w:val="en-US"/>
        </w:rPr>
        <w:t>6</w:t>
      </w:r>
      <w:r>
        <w:rPr>
          <w:b/>
          <w:color w:val="FF0000"/>
          <w:sz w:val="28"/>
          <w:szCs w:val="28"/>
        </w:rPr>
        <w:t xml:space="preserve"> классе</w:t>
      </w: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15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404"/>
        <w:gridCol w:w="972"/>
        <w:gridCol w:w="1891"/>
        <w:gridCol w:w="1859"/>
        <w:gridCol w:w="2421"/>
        <w:gridCol w:w="3736"/>
        <w:gridCol w:w="898"/>
        <w:gridCol w:w="872"/>
      </w:tblGrid>
      <w:tr w:rsidR="004415EF" w:rsidTr="004415E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4415EF" w:rsidTr="00441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4415EF" w:rsidTr="004415EF"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5 класса, 10 часов</w:t>
            </w: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числа. Буквенные выражения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spacing w:before="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определение буквенного выражения. Умеют выполнять числовые подстановки в буквенные выражения и находить числовые значения. Могут излагать  информацию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обосновывая свой собственный подход.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числа. Законы арифметических действий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применять законы арифметических действий. Отражение в письменной форме своих решений, могут рассуждать и обобщать, участие в диалоге, выступать с решением проблемы.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числа. Решение уравнений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 материалом.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tabs>
                <w:tab w:val="num" w:pos="70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уравнения, упрощая выражение, применяя законы арифметических действий. Могут рассуждать, аргументировать, обобщать, выступать с решением проблемы, умение вести диалог.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Обыкновенные дроби. Арифметические действия над обыкновенными дробями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задачи, рассматривая дробь как </w:t>
            </w:r>
            <w:r>
              <w:rPr>
                <w:bCs/>
                <w:sz w:val="20"/>
                <w:szCs w:val="20"/>
              </w:rPr>
              <w:t>одна или несколько равных долей</w:t>
            </w:r>
            <w:r>
              <w:rPr>
                <w:sz w:val="20"/>
                <w:szCs w:val="20"/>
              </w:rPr>
              <w:t xml:space="preserve">. Восприятие устной речи, проведение информационно-смыслового анализа текста и лекции, составление конспекта, приведение и разбор примеров.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Обыкновенные дроби. Основное свойство дроби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tabs>
                <w:tab w:val="num" w:pos="70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задачи на основное свойство дроби, сокращая дробь или представление данной дроби в виде дроби с заданным знаменателем. Умеют, развернуто обосновывать суждения.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Обыкновенные дроби. Различные представления дроби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задач, фронтальный опрос.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Умеют выделять целую</w:t>
            </w:r>
            <w:proofErr w:type="gramEnd"/>
            <w:r>
              <w:rPr>
                <w:sz w:val="20"/>
                <w:szCs w:val="20"/>
              </w:rPr>
              <w:t xml:space="preserve"> часть  дроби, представлять смешанную дробь в виде суммы целой части и дробной. </w:t>
            </w:r>
            <w:r>
              <w:rPr>
                <w:bCs/>
                <w:sz w:val="20"/>
                <w:szCs w:val="20"/>
              </w:rPr>
              <w:t xml:space="preserve">Могут дать оценку информации, фактам, процессам, определять их актуальность.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Десятичные дроби. Сложение и вычитание десятичных дробей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>Умеют складывать и вычитать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Десятичные дроби. Умножение десятичных дробей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нестандартных заданий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Умеют умножать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Десятичные дроби. Деление десятичных дробей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упражнения.</w:t>
            </w:r>
          </w:p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Умеют делить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434">
              <w:rPr>
                <w:sz w:val="20"/>
                <w:szCs w:val="20"/>
                <w:lang w:val="en-US"/>
              </w:rPr>
              <w:t>0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демонстрируют  умение обобщения и систематизации знаний по основным темам курса математики 5 класса. Владение умением предвидеть возможные последствия своих действий.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 w:rsidR="00314434">
              <w:rPr>
                <w:sz w:val="20"/>
                <w:szCs w:val="20"/>
                <w:lang w:val="en-US"/>
              </w:rPr>
              <w:t>1</w:t>
            </w:r>
            <w:proofErr w:type="spellEnd"/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Положительные и отрицательные числа. Координаты, 58 часов</w:t>
            </w: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и центральная симметрия. Основные понятия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новых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</w:t>
            </w:r>
            <w:r>
              <w:rPr>
                <w:bCs/>
                <w:sz w:val="20"/>
                <w:szCs w:val="20"/>
              </w:rPr>
              <w:t xml:space="preserve">повороте,   о центрально симметричных фигурах.  </w:t>
            </w:r>
            <w:r>
              <w:rPr>
                <w:sz w:val="20"/>
                <w:szCs w:val="20"/>
              </w:rPr>
              <w:t xml:space="preserve">Восприятие устной речи, проведение информационно-смыслового анализа текста и лекции, приведение и разбор примеров.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434">
              <w:rPr>
                <w:sz w:val="20"/>
                <w:szCs w:val="20"/>
                <w:lang w:val="en-US"/>
              </w:rPr>
              <w:t>2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Симметричные фигуры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построить фигуру, симметричную относительно точки и охарактеризовать </w:t>
            </w:r>
            <w:proofErr w:type="gramStart"/>
            <w:r>
              <w:rPr>
                <w:sz w:val="20"/>
                <w:szCs w:val="20"/>
              </w:rPr>
              <w:t>взаимное</w:t>
            </w:r>
            <w:proofErr w:type="gramEnd"/>
            <w:r>
              <w:rPr>
                <w:sz w:val="20"/>
                <w:szCs w:val="20"/>
              </w:rPr>
              <w:t xml:space="preserve"> расположении центрально симметричных фигур. Умеют добывать информацию по заданной теме в источниках различного типа.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434">
              <w:rPr>
                <w:sz w:val="20"/>
                <w:szCs w:val="20"/>
                <w:lang w:val="en-US"/>
              </w:rPr>
              <w:t>3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новых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из </w:t>
            </w:r>
            <w:r>
              <w:rPr>
                <w:sz w:val="20"/>
                <w:szCs w:val="20"/>
              </w:rPr>
              <w:lastRenderedPageBreak/>
              <w:t>учебника и по карточкам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решений в группах.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Имеют представление о </w:t>
            </w:r>
            <w:r>
              <w:rPr>
                <w:bCs/>
                <w:sz w:val="20"/>
                <w:szCs w:val="20"/>
              </w:rPr>
              <w:t xml:space="preserve">положительных и отрицательных числах, о </w:t>
            </w:r>
            <w:proofErr w:type="gramStart"/>
            <w:r>
              <w:rPr>
                <w:bCs/>
                <w:sz w:val="20"/>
                <w:szCs w:val="20"/>
              </w:rPr>
              <w:t>координатной</w:t>
            </w:r>
            <w:proofErr w:type="gramEnd"/>
            <w:r>
              <w:rPr>
                <w:bCs/>
                <w:sz w:val="20"/>
                <w:szCs w:val="20"/>
              </w:rPr>
              <w:t xml:space="preserve"> прямой. </w:t>
            </w:r>
            <w:r>
              <w:rPr>
                <w:sz w:val="20"/>
                <w:szCs w:val="20"/>
              </w:rPr>
              <w:t xml:space="preserve">Воспроизведение прослушанной и </w:t>
            </w:r>
            <w:r>
              <w:rPr>
                <w:sz w:val="20"/>
                <w:szCs w:val="20"/>
              </w:rPr>
              <w:lastRenderedPageBreak/>
              <w:t>прочитанной информации с заданной степенью свернутости.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аргументов для объяснения решения, участие в диалоге.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Координатная прямая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задач.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 упражнений и тестовых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показывать числа разного знака на </w:t>
            </w:r>
            <w:proofErr w:type="gramStart"/>
            <w:r>
              <w:rPr>
                <w:sz w:val="20"/>
                <w:szCs w:val="20"/>
              </w:rPr>
              <w:t>числовой</w:t>
            </w:r>
            <w:proofErr w:type="gramEnd"/>
            <w:r>
              <w:rPr>
                <w:sz w:val="20"/>
                <w:szCs w:val="20"/>
              </w:rPr>
              <w:t xml:space="preserve"> прямой, сравнивать положительные и отрицательные числа с нулем. Формирование умение работать по заданному алгоритму, доказывать правильность решения с помощью аргументов. </w:t>
            </w:r>
            <w:r>
              <w:rPr>
                <w:bCs/>
                <w:sz w:val="20"/>
                <w:szCs w:val="20"/>
              </w:rPr>
              <w:t>Могут дать оценку информации, фактам, процессам, определять их актуальность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434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 с помощью координатной прямой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сравнивать отрицательные числа между собой с помощью числовой прямой. Воспроизведение теории прослушанной с заданной степенью свернутости, участие в диалоге, подбор аргументов для объяснения ошибки.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</w:t>
            </w:r>
            <w:r>
              <w:rPr>
                <w:bCs/>
                <w:sz w:val="20"/>
                <w:szCs w:val="20"/>
              </w:rPr>
              <w:t xml:space="preserve">  противоположных числах, о целых и рациональных числах, о модуле числа.  </w:t>
            </w:r>
            <w:r>
              <w:rPr>
                <w:sz w:val="20"/>
                <w:szCs w:val="20"/>
              </w:rPr>
              <w:t>Воспроизведение теории прослушанной с заданной степенью свернутости, участие в диалоге, подбор аргументов для объяснения ошибки.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числа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алгоритма действия, решение </w:t>
            </w:r>
            <w:r>
              <w:rPr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Знают о </w:t>
            </w:r>
            <w:r>
              <w:rPr>
                <w:bCs/>
                <w:sz w:val="20"/>
                <w:szCs w:val="20"/>
              </w:rPr>
              <w:t xml:space="preserve">противоположных числах, о целых и рациональных числах, о модуле числа, могут изобразить эти точки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 xml:space="preserve">координатной прямой.  </w:t>
            </w:r>
            <w:r>
              <w:rPr>
                <w:sz w:val="20"/>
                <w:szCs w:val="20"/>
              </w:rPr>
              <w:t xml:space="preserve">Могут отделить основную информацию от второстепенной информации.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с модульными величинами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находить модуль данного числа, противоположное число к данному числу, решать примеры с модульными величинами. Умеют участвовать в диалоге, понимать точку зрения собеседника, признавать право на иное мнение.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4434">
              <w:rPr>
                <w:sz w:val="20"/>
                <w:szCs w:val="20"/>
                <w:lang w:val="en-US"/>
              </w:rPr>
              <w:t>0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модульных уравнений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модульные уравнения и вычислять примеры на все действия с модулями. Умеют пользоваться энциклопедией, математическим справочником, записанными правилами.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 w:rsidR="00314434">
              <w:rPr>
                <w:sz w:val="20"/>
                <w:szCs w:val="20"/>
                <w:lang w:val="en-US"/>
              </w:rPr>
              <w:t>2</w:t>
            </w:r>
            <w:proofErr w:type="spellEnd"/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</w:t>
            </w:r>
            <w:r>
              <w:rPr>
                <w:bCs/>
                <w:sz w:val="20"/>
                <w:szCs w:val="20"/>
              </w:rPr>
              <w:t xml:space="preserve">сравнении чисел на </w:t>
            </w:r>
            <w:proofErr w:type="gramStart"/>
            <w:r>
              <w:rPr>
                <w:bCs/>
                <w:sz w:val="20"/>
                <w:szCs w:val="20"/>
              </w:rPr>
              <w:t>координатной</w:t>
            </w:r>
            <w:proofErr w:type="gramEnd"/>
            <w:r>
              <w:rPr>
                <w:bCs/>
                <w:sz w:val="20"/>
                <w:szCs w:val="20"/>
              </w:rPr>
              <w:t xml:space="preserve"> прямой, о неравенстве с модулем, о сравнение чисел.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Могут дать оценку информации, фактам, процессам, определять их актуальность.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06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4434">
              <w:rPr>
                <w:sz w:val="20"/>
                <w:szCs w:val="20"/>
                <w:lang w:val="en-US"/>
              </w:rPr>
              <w:t>3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чисел одного знака на </w:t>
            </w:r>
            <w:proofErr w:type="gramStart"/>
            <w:r>
              <w:rPr>
                <w:sz w:val="20"/>
                <w:szCs w:val="20"/>
              </w:rPr>
              <w:t>координатной</w:t>
            </w:r>
            <w:proofErr w:type="gramEnd"/>
            <w:r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из учебника и печатной тетради, обсуждение решений.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сравнивать числа одного знака на </w:t>
            </w:r>
            <w:proofErr w:type="gramStart"/>
            <w:r>
              <w:rPr>
                <w:sz w:val="20"/>
                <w:szCs w:val="20"/>
              </w:rPr>
              <w:t>координатной</w:t>
            </w:r>
            <w:proofErr w:type="gramEnd"/>
            <w:r>
              <w:rPr>
                <w:sz w:val="20"/>
                <w:szCs w:val="20"/>
              </w:rPr>
              <w:t xml:space="preserve"> прямой, могут записать числа в порядке возрастание и убывания. Составление алгоритмов, отражение в письменной форме результатов деятельности, умеют заполнять математические кроссворды. </w:t>
            </w:r>
            <w:r>
              <w:rPr>
                <w:sz w:val="20"/>
                <w:szCs w:val="20"/>
              </w:rPr>
              <w:lastRenderedPageBreak/>
              <w:t xml:space="preserve">Умеют, развернуто обосновывать суждения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</w:t>
            </w:r>
            <w:r w:rsidR="004415EF">
              <w:rPr>
                <w:sz w:val="20"/>
                <w:szCs w:val="20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модульных неравенств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проблемных заданий группой, индивидуальное составление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находить натуральные и целые решения модульных неравенств. Воспроизведение прочитанной информации с заданной степенью свернутости, формирование умение правильного оформления решений, умение выбрать из данной информации нужную информацию.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061C01" w:rsidRDefault="003144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061C01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«Положительные и отрицательные числа»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>Учащихся демонстрируют теоретические и практические знания о п</w:t>
            </w:r>
            <w:r>
              <w:rPr>
                <w:color w:val="000000"/>
              </w:rPr>
              <w:t xml:space="preserve">оложительных и отрицательных числах, о сравнении чисел на </w:t>
            </w:r>
            <w:proofErr w:type="gramStart"/>
            <w:r>
              <w:rPr>
                <w:color w:val="000000"/>
              </w:rPr>
              <w:t>координатной</w:t>
            </w:r>
            <w:proofErr w:type="gramEnd"/>
            <w:r>
              <w:rPr>
                <w:color w:val="000000"/>
              </w:rPr>
              <w:t xml:space="preserve"> прямой</w:t>
            </w:r>
            <w:r>
              <w:t xml:space="preserve">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Учащихся демонстрируют  умение расширять и обобщать знания  о п</w:t>
            </w:r>
            <w:r>
              <w:rPr>
                <w:color w:val="000000"/>
                <w:sz w:val="20"/>
              </w:rPr>
              <w:t xml:space="preserve">оложительных и отрицательных числах, о сравнении чисел на </w:t>
            </w:r>
            <w:proofErr w:type="gramStart"/>
            <w:r>
              <w:rPr>
                <w:color w:val="000000"/>
                <w:sz w:val="20"/>
              </w:rPr>
              <w:t>координатной</w:t>
            </w:r>
            <w:proofErr w:type="gramEnd"/>
            <w:r>
              <w:rPr>
                <w:color w:val="000000"/>
                <w:sz w:val="20"/>
              </w:rPr>
              <w:t xml:space="preserve"> прямой</w:t>
            </w:r>
            <w:r>
              <w:rPr>
                <w:sz w:val="20"/>
              </w:rPr>
              <w:t xml:space="preserve">.  Умеют составлять текст научного стиля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314434" w:rsidRDefault="00061C01" w:rsidP="003144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14434">
              <w:rPr>
                <w:sz w:val="20"/>
                <w:szCs w:val="20"/>
                <w:lang w:val="en-US"/>
              </w:rPr>
              <w:t>7.09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«Положительные и отрицательные числа»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proofErr w:type="gramStart"/>
            <w:r>
              <w:rPr>
                <w:sz w:val="20"/>
                <w:szCs w:val="20"/>
              </w:rPr>
              <w:t>знании</w:t>
            </w:r>
            <w:proofErr w:type="gramEnd"/>
            <w:r>
              <w:rPr>
                <w:sz w:val="20"/>
                <w:szCs w:val="20"/>
              </w:rPr>
              <w:t>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Параллельность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прямых, о трапеции и параллелограмме. Умеют объяснить изученные положения на самостоятельно подобранных </w:t>
            </w:r>
            <w:r>
              <w:rPr>
                <w:sz w:val="20"/>
                <w:szCs w:val="20"/>
              </w:rPr>
              <w:lastRenderedPageBreak/>
              <w:t xml:space="preserve">конкретных примерах.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 фигуры, имеющие параллельные стороны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найти геометрические фигуры, которые имеют параллельные стороны, могут обосновать параллельность сторон.  Умеют находить и использовать информацию.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выражения, содержащие знаки + и 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к теме.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решений в парах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представление о</w:t>
            </w:r>
            <w:r>
              <w:rPr>
                <w:bCs/>
                <w:sz w:val="20"/>
                <w:szCs w:val="20"/>
              </w:rPr>
              <w:t xml:space="preserve">  перемещение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 </w:t>
            </w:r>
            <w:proofErr w:type="gramStart"/>
            <w:r>
              <w:rPr>
                <w:bCs/>
                <w:sz w:val="20"/>
                <w:szCs w:val="20"/>
              </w:rPr>
              <w:t>координатной</w:t>
            </w:r>
            <w:proofErr w:type="gramEnd"/>
            <w:r>
              <w:rPr>
                <w:bCs/>
                <w:sz w:val="20"/>
                <w:szCs w:val="20"/>
              </w:rPr>
              <w:t xml:space="preserve"> прямой, о действиях сложения и вычитания для чисел разного знака.  </w:t>
            </w:r>
            <w:r>
              <w:rPr>
                <w:sz w:val="20"/>
                <w:szCs w:val="20"/>
              </w:rPr>
              <w:t>Используют для решения познавательных задач справочную литературу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для целых чисел разного знака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записать в виде равенства, как могла переместиться точка при разных условиях и сделать рисунок, соответствующий данному числовому  выражению. </w:t>
            </w:r>
            <w:r>
              <w:rPr>
                <w:bCs/>
                <w:sz w:val="20"/>
                <w:szCs w:val="20"/>
              </w:rPr>
              <w:t xml:space="preserve">Могут излагать  информацию, интерпретируя факты, разъясняя значение и смысл теории.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для обыкновенных дробей разного знака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задач.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выполнение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выполнить действие сложение и вычитание с целыми числами, с обыкновенными дробями разного знака. Могут,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аргументировано отвечать ан поставленные вопросы, правильного оформления решений, аргументировать ошибки, участие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rPr>
          <w:trHeight w:val="23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проблемных и разно уровневых заданий в группе, презентация решений. Работа с раздаточным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записать в виде выражения условия текстовой задачи и найти значение этого выражения. Воспроизведение изученной информации с заданной степенью свернутости, подбор формул, соответствующих решению, могут работать по заданному алгоритму. Могут выделить и записать главное, могут привести  примеры.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Алгебраическая сумма и ее свойства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 обсуждение решения поставленной проблемы, запись главного, составление правила.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об алгебраической сумме, о законах алгебраических действий. Умеют работать по заданному алгоритму, выполнять и оформлять тестовые задания, сопоставлять предмет и окружающий мир. </w:t>
            </w:r>
            <w:proofErr w:type="gramStart"/>
            <w:r>
              <w:rPr>
                <w:sz w:val="20"/>
                <w:szCs w:val="20"/>
              </w:rPr>
              <w:t>Умеют воспринимать устную речь, участвуют в диалоге.  (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алгебраической суммы, применяя переместительный и сочетательный законы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опрос, упражнения.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выполнение заданий из печатной тетради,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Могут, применяя переместительный и сочетательный законы вычислить алгебраические суммы. Восприятие устной речи, проведение информационно-смыслового анализа лекции, составление конспекта, приведение и разбор примеров. Могут собрать материал для сообщения по заданной теме.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положительных и отрицательных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выполнение заданий из учебника, исследование </w:t>
            </w:r>
            <w:r>
              <w:rPr>
                <w:sz w:val="20"/>
                <w:szCs w:val="20"/>
              </w:rPr>
              <w:lastRenderedPageBreak/>
              <w:t>предложенных решений в групповой форме.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Могут выполнять вычисления значений выражений, в которых рассматриваются суммы положительных и отрицательных </w:t>
            </w:r>
            <w:r>
              <w:rPr>
                <w:sz w:val="20"/>
                <w:szCs w:val="20"/>
              </w:rPr>
              <w:lastRenderedPageBreak/>
              <w:t>чисел. Восприятие устной речи, участие в диалоге, умеют аргументировано отвечать, приведение примеров. Могут излагать  информацию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обосновывая свой собственный подход.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вычисления алгебраической суммы двух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</w:t>
            </w:r>
            <w:r>
              <w:rPr>
                <w:bCs/>
                <w:sz w:val="20"/>
                <w:szCs w:val="20"/>
              </w:rPr>
              <w:t xml:space="preserve">правиле вычисления алгебраической суммы, о модуле суммы, </w:t>
            </w:r>
            <w:proofErr w:type="gram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 xml:space="preserve"> противоположных чисел. </w:t>
            </w:r>
            <w:r>
              <w:rPr>
                <w:sz w:val="20"/>
                <w:szCs w:val="20"/>
              </w:rPr>
              <w:t xml:space="preserve">Поиск нескольких способов решения, аргументация рационального способа, проведение доказательных рассуждений.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суммы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сформулировать правило вычисления значения алгебраической суммы, привести свои примеры на это правило. Формирование умения составлять конспект, проводить сравнительный анализ, сопоставлять, рассуждать.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значения выражения, используя правило вычисления алгебраической суммы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находить значения выражения, используя правило вычисления алгебраической суммы. Восприятие устной речи, участие в диалоге, запись главного, приведение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точками на </w:t>
            </w:r>
            <w:proofErr w:type="gramStart"/>
            <w:r>
              <w:rPr>
                <w:sz w:val="20"/>
                <w:szCs w:val="20"/>
              </w:rPr>
              <w:t>координатной</w:t>
            </w:r>
            <w:proofErr w:type="gramEnd"/>
            <w:r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расстояние между точками, о модуле разности и суммы двух чисел. </w:t>
            </w:r>
            <w:r>
              <w:rPr>
                <w:bCs/>
                <w:sz w:val="20"/>
              </w:rPr>
              <w:t xml:space="preserve">Могут излагать  информацию, интерпретируя факты, разъясняя значение и смысл теории.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разности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находить расстояние между точками на координатной прямой, вычисляя модуль разности. Могут дать оценку информации, фактам, процессам, определять их актуальность.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 середины отрезка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находить координату середины отрезка, если известны координаты концов отрезка. Могут отделить основную информацию от второстепенной информации.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«Алгебраическая сумма»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>Учащихся демонстрируют теоретические и практические знания по теме алгебраические действия +, - с  п</w:t>
            </w:r>
            <w:r>
              <w:rPr>
                <w:color w:val="000000"/>
              </w:rPr>
              <w:t>оложительными и отрицательными числами</w:t>
            </w:r>
            <w:r>
              <w:t xml:space="preserve">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61C01">
              <w:rPr>
                <w:sz w:val="20"/>
                <w:szCs w:val="20"/>
                <w:lang w:val="en-US"/>
              </w:rPr>
              <w:t>7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Учащихся демонстрируют  умение расширять и обобщать сведения  о  вычислении значения алгебраической суммы двух чисел.  Владение умением предвидеть возможные последствия своих действий.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31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61C01">
              <w:rPr>
                <w:sz w:val="20"/>
                <w:szCs w:val="20"/>
                <w:lang w:val="en-US"/>
              </w:rPr>
              <w:t>8</w:t>
            </w:r>
            <w:r w:rsidR="004415EF"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«Алгебраическая сумма»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знаний, умений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061C01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061C01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опорными конспектами, работа с раздаточным </w:t>
            </w:r>
            <w:r>
              <w:rPr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Имеют представление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симметрия</w:t>
            </w:r>
            <w:proofErr w:type="gramEnd"/>
            <w:r>
              <w:rPr>
                <w:bCs/>
                <w:sz w:val="20"/>
                <w:szCs w:val="20"/>
              </w:rPr>
              <w:t xml:space="preserve"> относительно прямой линии.  </w:t>
            </w:r>
            <w:r>
              <w:rPr>
                <w:sz w:val="20"/>
                <w:szCs w:val="20"/>
              </w:rPr>
              <w:t xml:space="preserve">Умеют объяснить изученные положения на самостоятельно подобранных </w:t>
            </w:r>
            <w:r>
              <w:rPr>
                <w:sz w:val="20"/>
                <w:szCs w:val="20"/>
              </w:rPr>
              <w:lastRenderedPageBreak/>
              <w:t>конкретных примерах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F668A9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</w:t>
            </w:r>
            <w:r w:rsidR="00F668A9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Осевая симметрия в геометрических фигурах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индивидуальный опрос, работа  наглядными пособиями.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определять симметрию в геометрических фигурах таких, как </w:t>
            </w:r>
            <w:r>
              <w:rPr>
                <w:bCs/>
                <w:sz w:val="20"/>
                <w:szCs w:val="20"/>
              </w:rPr>
              <w:t xml:space="preserve">квадрат, равнобедренный треугольник, ромб, прямоугольник. </w:t>
            </w:r>
            <w:r>
              <w:rPr>
                <w:sz w:val="20"/>
                <w:szCs w:val="20"/>
              </w:rPr>
              <w:t>Умеют определять понятия, приводить доказательства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F668A9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F668A9">
              <w:rPr>
                <w:sz w:val="20"/>
                <w:szCs w:val="20"/>
              </w:rPr>
              <w:t>.1</w:t>
            </w:r>
            <w:r w:rsidR="00F668A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промежутки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представление о </w:t>
            </w:r>
            <w:r>
              <w:rPr>
                <w:bCs/>
                <w:sz w:val="20"/>
                <w:szCs w:val="20"/>
              </w:rPr>
              <w:t xml:space="preserve">числовых промежутках, о нестрогом и  строгом неравенствах, о числовом отрезке и  интервале.  </w:t>
            </w:r>
            <w:r>
              <w:rPr>
                <w:sz w:val="20"/>
                <w:szCs w:val="20"/>
              </w:rPr>
              <w:t>Могут, аргументировано отвечать на поставленные вопросы, могут осмыслить ошибки и их устранить.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Геометрическая модель числового промежутка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построить геометрическую модель числового промежутка и указать все целые числа, которые уму принадлежат. </w:t>
            </w:r>
            <w:r>
              <w:rPr>
                <w:bCs/>
                <w:sz w:val="20"/>
                <w:szCs w:val="20"/>
              </w:rPr>
              <w:t xml:space="preserve">Осуществляют проверку выводов, положений, закономерностей, теорем.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модель числового промежутка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опорными конспектами, работа с </w:t>
            </w:r>
            <w:proofErr w:type="gramStart"/>
            <w:r>
              <w:rPr>
                <w:sz w:val="20"/>
                <w:szCs w:val="20"/>
              </w:rPr>
              <w:t>раздаточным</w:t>
            </w:r>
            <w:proofErr w:type="gramEnd"/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построить геометрическую модель числового промежутка соответствующего решению простого неравенства. Могут выделить и записать главное, могут привести  примеры.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положительных и отрицательных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tabs>
                <w:tab w:val="num" w:pos="70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правиле </w:t>
            </w:r>
            <w:r>
              <w:rPr>
                <w:bCs/>
                <w:sz w:val="20"/>
                <w:szCs w:val="20"/>
              </w:rPr>
              <w:t xml:space="preserve">умножение числа на минус единицу, умножение числа на единицу, умножение и деление чисел разного </w:t>
            </w:r>
            <w:r>
              <w:rPr>
                <w:bCs/>
                <w:sz w:val="20"/>
                <w:szCs w:val="20"/>
              </w:rPr>
              <w:lastRenderedPageBreak/>
              <w:t xml:space="preserve">знака. </w:t>
            </w:r>
            <w:r>
              <w:rPr>
                <w:sz w:val="20"/>
                <w:szCs w:val="20"/>
              </w:rPr>
              <w:t>Умеют проводить самооценку собственных действий.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положительных и отрицательных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фронтальный опрос. Составление опорного конспекта, решение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tabs>
                <w:tab w:val="num" w:pos="70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 правило умножения и деления отрицательных чисел, распределительный закон относительно вычитания.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распределительного закона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раскрытие скобок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tabs>
                <w:tab w:val="num" w:pos="70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умножать и делить отрицательные и положительные числа, пользоваться распределительным законом при раскрытии скобок.   </w:t>
            </w:r>
            <w:r>
              <w:rPr>
                <w:bCs/>
                <w:sz w:val="20"/>
                <w:szCs w:val="20"/>
              </w:rPr>
              <w:t>Умеют ф</w:t>
            </w:r>
            <w:r>
              <w:rPr>
                <w:sz w:val="20"/>
                <w:szCs w:val="20"/>
              </w:rPr>
              <w:t>ормулировать полученные результаты.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действия с положительными и отрицательными числами</w:t>
            </w:r>
            <w:r w:rsidR="006D597B" w:rsidRPr="006D597B">
              <w:rPr>
                <w:sz w:val="20"/>
                <w:szCs w:val="20"/>
              </w:rPr>
              <w:t>.</w:t>
            </w:r>
          </w:p>
          <w:p w:rsidR="006D597B" w:rsidRPr="00237831" w:rsidRDefault="006D597B">
            <w:pPr>
              <w:rPr>
                <w:sz w:val="20"/>
                <w:szCs w:val="20"/>
              </w:rPr>
            </w:pPr>
          </w:p>
          <w:p w:rsidR="006D597B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Срез за четверть.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примеры на все действия с положительными и отрицательными числами. Подбор аргументов, соответствующих решению, участие в диалоге, могут проводить сравнительный анализ.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.10</w:t>
            </w:r>
          </w:p>
          <w:p w:rsidR="006D597B" w:rsidRDefault="006D597B">
            <w:pPr>
              <w:rPr>
                <w:sz w:val="20"/>
                <w:szCs w:val="20"/>
              </w:rPr>
            </w:pPr>
          </w:p>
          <w:p w:rsidR="006D597B" w:rsidRDefault="006D597B">
            <w:pPr>
              <w:rPr>
                <w:sz w:val="20"/>
                <w:szCs w:val="20"/>
              </w:rPr>
            </w:pPr>
          </w:p>
          <w:p w:rsidR="006D597B" w:rsidRDefault="006D597B">
            <w:pPr>
              <w:rPr>
                <w:sz w:val="20"/>
                <w:szCs w:val="20"/>
              </w:rPr>
            </w:pPr>
          </w:p>
          <w:p w:rsidR="006D597B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координатах объекта, составление аналитической модели по геометрической модели. Воспроизведение правил и примеров, могут работать по заданному алгоритму.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координат 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задачи, фронтальный опрос. Построение алгоритма, решение задач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найти координаты объекта по схеме, по карте, на шахматной доске. Могут по описанию того, где расположен объект, найти его координаты. Умеют, аргументировано отвечать на поставленные вопросы, участие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415EF">
              <w:rPr>
                <w:sz w:val="20"/>
                <w:szCs w:val="20"/>
              </w:rPr>
              <w:t>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представление о</w:t>
            </w:r>
            <w:r>
              <w:rPr>
                <w:bCs/>
                <w:sz w:val="20"/>
                <w:szCs w:val="20"/>
              </w:rPr>
              <w:t xml:space="preserve"> системе координат, о координатной плоскости, о координатах точки на плоскости. </w:t>
            </w:r>
            <w:r>
              <w:rPr>
                <w:sz w:val="20"/>
                <w:szCs w:val="20"/>
              </w:rPr>
              <w:t>Ведение диалога, могут, аргументировано отвечать на поставленные вопросы.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415EF">
              <w:rPr>
                <w:sz w:val="20"/>
                <w:szCs w:val="20"/>
              </w:rPr>
              <w:t>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система координат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Знают понятия: прямоугольная система координат, начало координат, абсцисса, ордината, координаты точки. </w:t>
            </w:r>
            <w:r>
              <w:rPr>
                <w:sz w:val="20"/>
                <w:szCs w:val="20"/>
              </w:rPr>
              <w:t>Воспроизведение правил и примеров, могут работать по заданному алгоритму.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15EF">
              <w:rPr>
                <w:sz w:val="20"/>
                <w:szCs w:val="20"/>
              </w:rPr>
              <w:t>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 точки в системе координат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задачи. Решение упражнений, 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Умеют </w:t>
            </w:r>
            <w:r>
              <w:rPr>
                <w:sz w:val="20"/>
                <w:szCs w:val="20"/>
              </w:rPr>
              <w:t xml:space="preserve">записывать координаты точки, отмеченной в системе координат, и, наоборот, отмечать в системе координат точку, координаты которой указаны.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415EF">
              <w:rPr>
                <w:sz w:val="20"/>
                <w:szCs w:val="20"/>
              </w:rPr>
              <w:t>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вершины прямоугольника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развивающих 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определить координаты вершины прямоугольника, если заданы три его другие координаты. Используют для решения познавательных задач справочную литературу.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5EF">
              <w:rPr>
                <w:sz w:val="20"/>
                <w:szCs w:val="20"/>
              </w:rPr>
              <w:t>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фигуры по ее точкам с </w:t>
            </w:r>
            <w:r>
              <w:rPr>
                <w:sz w:val="20"/>
                <w:szCs w:val="20"/>
              </w:rPr>
              <w:lastRenderedPageBreak/>
              <w:t>координатами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lastRenderedPageBreak/>
              <w:t>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Могут построить любую фигуру по ее точкам с координатами. </w:t>
            </w:r>
            <w:r>
              <w:rPr>
                <w:sz w:val="20"/>
                <w:szCs w:val="20"/>
              </w:rPr>
              <w:lastRenderedPageBreak/>
              <w:t xml:space="preserve">Воспроизведение изученной информации с заданной степенью свернутости, подбор аргументов, соответствующих решению, могут правильно оформлять работу.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F668A9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F668A9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 деление обыкновенных дробей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об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умножение и деление обыкновенных дробей, об умножение смешанных чисел, о деление числа на обыкновенную дробь.  </w:t>
            </w:r>
            <w:r>
              <w:rPr>
                <w:sz w:val="20"/>
                <w:szCs w:val="20"/>
              </w:rPr>
              <w:t>Могут привести примеры, подобрать аргументы, сформулировать выводы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F668A9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668A9">
              <w:rPr>
                <w:sz w:val="20"/>
                <w:szCs w:val="20"/>
                <w:lang w:val="en-US"/>
              </w:rPr>
              <w:t>8</w:t>
            </w:r>
            <w:r w:rsidR="00F668A9">
              <w:rPr>
                <w:sz w:val="20"/>
                <w:szCs w:val="20"/>
              </w:rPr>
              <w:t>.1</w:t>
            </w:r>
            <w:proofErr w:type="spellStart"/>
            <w:r w:rsidR="00F668A9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смешанных чисел и деление числа на обыкновенную дробь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выполнять действия </w:t>
            </w:r>
            <w:r>
              <w:rPr>
                <w:bCs/>
                <w:sz w:val="20"/>
                <w:szCs w:val="20"/>
              </w:rPr>
              <w:t xml:space="preserve"> умножение и деление обыкновенных дробей,  умножение смешанных чисел,  деление числа на обыкновенную дробь. Могут излагать  информацию, интерпретируя факты, разъясняя значение и смысл теории.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задачи на умножение и деление обыкновенных дробей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задачи повышенной сложности и логические задачи на </w:t>
            </w:r>
            <w:proofErr w:type="gramStart"/>
            <w:r>
              <w:rPr>
                <w:sz w:val="20"/>
                <w:szCs w:val="20"/>
              </w:rPr>
              <w:t>умножение</w:t>
            </w:r>
            <w:proofErr w:type="gramEnd"/>
            <w:r>
              <w:rPr>
                <w:sz w:val="20"/>
                <w:szCs w:val="20"/>
              </w:rPr>
              <w:t xml:space="preserve"> и деление обыкновенных дробей. Могут дать оценку информации, фактам, процессам, определять их актуальность.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умножения для комбинаторных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</w:t>
            </w:r>
            <w:r>
              <w:rPr>
                <w:bCs/>
                <w:sz w:val="20"/>
                <w:szCs w:val="20"/>
              </w:rPr>
              <w:t xml:space="preserve">переборе вех возможных вариантов, о комбинаторных задачах, о дереве возможных вариантов, о правиле умножения. Могут излагать  </w:t>
            </w:r>
            <w:r>
              <w:rPr>
                <w:bCs/>
                <w:sz w:val="20"/>
                <w:szCs w:val="20"/>
              </w:rPr>
              <w:lastRenderedPageBreak/>
              <w:t xml:space="preserve">информацию, интерпретируя факты, разъясняя значение и смысл теории.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Перебор возможных вариантов в комбинаторных задачах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индивидуальный опрос.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алгоритма, решение упражнений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 о </w:t>
            </w:r>
            <w:r>
              <w:rPr>
                <w:bCs/>
                <w:sz w:val="20"/>
                <w:szCs w:val="20"/>
              </w:rPr>
              <w:t xml:space="preserve">переборе вех возможных вариантов, о комбинаторных задачах, о дереве возможных вариантов, о правиле умножения.  </w:t>
            </w:r>
            <w:r>
              <w:rPr>
                <w:sz w:val="20"/>
                <w:szCs w:val="20"/>
              </w:rPr>
              <w:t>Умеют объяснить изученные положения на самостоятельно подобранных конкретных примерах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простейших комбинаторных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Могут, перебирая все возможные варианты, решать простейшие комбинаторные задачи. Умеют передавать,  информацию сжато, полно, выборочно.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«Все действия с числами разных знаков»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знаний, умений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умножение и деление чисел разного знака и координатная плоскость.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Учащихся демонстрируют  умение расширять и обобщать сведения 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 умножении и делении чисел разного знака и о  координатной плоскости. Умеют формулировать полученные результаты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6D597B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«Все действия с числами разных знаков»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proofErr w:type="gramStart"/>
            <w:r>
              <w:rPr>
                <w:sz w:val="20"/>
                <w:szCs w:val="20"/>
              </w:rPr>
              <w:t>знании</w:t>
            </w:r>
            <w:proofErr w:type="gramEnd"/>
            <w:r>
              <w:rPr>
                <w:sz w:val="20"/>
                <w:szCs w:val="20"/>
              </w:rPr>
              <w:t>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Преобразование буквенных выражений, 31 час</w:t>
            </w: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распределительном законе умножения, о правиле раскрытия скобок. Воспроизведение изученной информации с заданной степенью свернутости, могут работать по заданному алгоритму и правильно оформлять работу.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раскрывать скобки, применяя правила раскрытия скобок. Отражение в письменной форме своих решений, формирование умения рассуждать, выступать с решением проблемы.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скобок, применяя распределительный закон умножения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раскрывать скобки, применяя распределительный закон умножения.  Восприятие устной речи, проведение информационно-смыслового анализа текста и лекции, составление конспекта, приведение и разбор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F6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Упрощение выражения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 </w:t>
            </w:r>
            <w:r>
              <w:rPr>
                <w:sz w:val="20"/>
                <w:szCs w:val="20"/>
              </w:rPr>
              <w:lastRenderedPageBreak/>
              <w:t>материалом.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Имеет представление о правиле  приведении подобных слагаемых.  Восприятие устной речи, проведение информационно-смыслового анализа </w:t>
            </w:r>
            <w:r>
              <w:rPr>
                <w:sz w:val="20"/>
                <w:szCs w:val="20"/>
              </w:rPr>
              <w:lastRenderedPageBreak/>
              <w:t>лекции, приведение и разбор примеров, участие в диалоге.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подобных слагаемых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приводить подобные слагаемые, раскрывая скобки по правилу. Восприятие устной речи, участие в диалоге, могут, аргументировано рассуждать и обобщать, приведение примеров.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уравнений, раскрывая скобки и приводя подобные слагаемые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решать уравнения, приводя подобные слагаемые, раскрывая скобки. Подбор аргументов, соответствующих решению, формирование умения работать по заданному алгоритму, сопоставлять.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решения уравнений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proofErr w:type="gramStart"/>
            <w:r>
              <w:rPr>
                <w:sz w:val="20"/>
              </w:rPr>
              <w:t>Имеют представление о правилах решения уравнений, о переменной и постоянной величинах, о коэффициенте при переменной величине, о взаимном уничтожение слагаемых, о преобразовании выражений.</w:t>
            </w:r>
            <w:proofErr w:type="gramEnd"/>
            <w:r>
              <w:rPr>
                <w:sz w:val="20"/>
              </w:rPr>
              <w:t xml:space="preserve"> Могут дать оценку информации, фактам, процессам, определять их актуальность.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уравнения, упрощая его левую часть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фронтальный опрос. Составление опорного конспекта, решение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Знают правила решения уравнений при этом, приводя подобные слагаемые, раскрывая скобки упрощая выражение левой части уравнения. Могут правильно оформлять работу, аргументировать свое решение, умения выбрать  задания соответствующие знаниям.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различной степени сложности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задачи. Решение упражнений, 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Могут решать уравнения при этом, приводя подобные слагаемые, раскрывая скобки упрощая выражение левой части уравнения. Умеют формулировать полученные результаты.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на составление уравнения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решать текстовые  задачи на составление уравнений. Отражение в письменной форме своих решений, формирование умения рассуждать, выступать с решением проблемы.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модель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3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математической модели, о составление математической модели, об этапах решения задачи. Могут найти и устранить причины возникших трудностей. Умеют составлять текст научного стиля.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15EF">
              <w:rPr>
                <w:sz w:val="20"/>
                <w:szCs w:val="20"/>
              </w:rPr>
              <w:t>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Pr="00E841FA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математической модели реальной ситуации</w:t>
            </w:r>
            <w:r w:rsidR="00E841FA" w:rsidRPr="00E841FA">
              <w:rPr>
                <w:sz w:val="20"/>
                <w:szCs w:val="20"/>
              </w:rPr>
              <w:t>.</w:t>
            </w:r>
          </w:p>
          <w:p w:rsidR="00E841FA" w:rsidRPr="00E841FA" w:rsidRDefault="00E841F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развивающих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3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Знают, как составить математическую модель реальной ситуации.  Проведение информационно-смыслового анализа прочитанного текста, составление конспекта, могут сопоставлять и классифицировать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4415EF">
              <w:rPr>
                <w:sz w:val="20"/>
                <w:szCs w:val="20"/>
              </w:rPr>
              <w:t>.12</w:t>
            </w:r>
          </w:p>
          <w:p w:rsidR="00E841FA" w:rsidRPr="00E841FA" w:rsidRDefault="00E841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составление уравнения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олимпиадных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3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составить математическую модель реальной ситуации, а затем решить уравнение по правилам. Отражение в письменной форме своих решений, умение вести диалог, могут сопоставлять, классифицировать, аргументировано отвечать на вопросы собеседников.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841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на движение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проблемных </w:t>
            </w:r>
            <w:r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Могут решать текстовые задачи на числовые величины, на движение по </w:t>
            </w:r>
            <w:r>
              <w:rPr>
                <w:sz w:val="20"/>
                <w:szCs w:val="20"/>
              </w:rPr>
              <w:lastRenderedPageBreak/>
              <w:t xml:space="preserve">дороге и реке. Могут пользовать математическим справочником, рассуждать и обобщать, выступать с решением проблемы, аргументировано отвечать на вопросы собеседников.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«Решение уравнений»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решение задач на составление уравнений.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Учащихся демонстрируют  умение расширять и обобщать сведения  о  решении задач на составление уравнений. Умеют формулировать полученные результаты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6D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«Решение уравнений»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E11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от целого и целого по его части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об </w:t>
            </w:r>
            <w:r>
              <w:rPr>
                <w:bCs/>
                <w:sz w:val="20"/>
                <w:szCs w:val="20"/>
              </w:rPr>
              <w:t xml:space="preserve">уравнении, о числовом выражении, о части от целого, о целом по его части, решение задач на части.  </w:t>
            </w:r>
            <w:r>
              <w:rPr>
                <w:sz w:val="20"/>
                <w:szCs w:val="20"/>
              </w:rPr>
              <w:t>Отражение в письменной форме своих решений, могут применять знания предмета в жизненных ситуациях, выступать с решением проблемы.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 w:rsidP="00E11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E117A2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нахождение части от целого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Знают, как найти </w:t>
            </w:r>
            <w:r>
              <w:rPr>
                <w:bCs/>
                <w:sz w:val="20"/>
                <w:szCs w:val="20"/>
              </w:rPr>
              <w:t xml:space="preserve">часть от целого и  целое по его части. Знают, как решать задач на части. </w:t>
            </w:r>
            <w:r>
              <w:rPr>
                <w:sz w:val="20"/>
                <w:szCs w:val="20"/>
              </w:rPr>
              <w:t>Составление алгоритмов, отражение в письменной форме результатов деятельности.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E117A2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нахождение целого по его части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найти </w:t>
            </w:r>
            <w:r>
              <w:rPr>
                <w:bCs/>
                <w:sz w:val="20"/>
                <w:szCs w:val="20"/>
              </w:rPr>
              <w:t xml:space="preserve">часть от целого и  целое по его части. Могут решать задач на части. </w:t>
            </w:r>
            <w:r>
              <w:rPr>
                <w:sz w:val="20"/>
                <w:szCs w:val="20"/>
              </w:rPr>
              <w:t>Могут рассуждать, обобщать, видеть несколько решений одной задачи, выступать с решением проблемы, аргументировано отвечать на вопросы собеседников.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E117A2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длина окружности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Имеют представление об окружности,  длине окружности, о формуле длины окружности, о правильном многограннике.  Могут, аргументировано рассуждать, обобщать, участие в диалоге, понимание точки зрения собеседника,  приведение примеров.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17A2">
              <w:rPr>
                <w:sz w:val="20"/>
                <w:szCs w:val="20"/>
              </w:rPr>
              <w:t>2.12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длины окружности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определять длину окружности по готовому рисунку, по диаметру, по радиусу. Участие в диалоге, понимание точки зрения собеседника, подбор аргументов для ответа на поставленный вопрос, могут обобщать, приведение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17A2">
              <w:rPr>
                <w:sz w:val="20"/>
                <w:szCs w:val="20"/>
              </w:rPr>
              <w:t>3.12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центра окружности с помощью циркуля и линейки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задач.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Могут с помощью циркуля и линейки находить центр окружности, если он не обозначен, используя  свойство прямого </w:t>
            </w:r>
            <w:r>
              <w:rPr>
                <w:sz w:val="20"/>
                <w:szCs w:val="20"/>
              </w:rPr>
              <w:lastRenderedPageBreak/>
              <w:t xml:space="preserve">угла и серединного перпендикуляра. Могут работать по заданному алгоритму, аргументировать решение и найденные ошибки, участие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117A2">
              <w:rPr>
                <w:sz w:val="20"/>
                <w:szCs w:val="20"/>
              </w:rPr>
              <w:t>4.12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Круг, площадь круга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круге, о формуле площади круга. Отражение в письменной форме своих решений, могут рассуждать, выступать с решением проблемы, аргументировано отвечать на вопросы собеседников.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17A2">
              <w:rPr>
                <w:sz w:val="20"/>
                <w:szCs w:val="20"/>
              </w:rPr>
              <w:t>5.12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площади круга различных радиусов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фронтальный опрос, работа с опорными конспектами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Знают, как вывести формулу площади круга, используя ее найти значение площади для различных значений радиуса. Воспроизведение изученных правил и понятий, подбор аргументов, соответствующих решению, могут работать с чертежными инструментами.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17A2">
              <w:rPr>
                <w:sz w:val="20"/>
                <w:szCs w:val="20"/>
              </w:rPr>
              <w:t>6.12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площади фигуры</w:t>
            </w:r>
          </w:p>
          <w:p w:rsidR="00401BF7" w:rsidRDefault="00401BF7">
            <w:pPr>
              <w:rPr>
                <w:sz w:val="20"/>
                <w:szCs w:val="20"/>
              </w:rPr>
            </w:pPr>
          </w:p>
          <w:p w:rsidR="00401BF7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Срез за полугодие.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индивидуальный опрос, 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Могут, выполнив необходимые измерения по готовому рисунку найти площадь фигуры. Проведение информационно-смыслового анализа прочитанного текста, восприятие устной речи, проведение сопоставление текста и лекции.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17A2">
              <w:rPr>
                <w:sz w:val="20"/>
                <w:szCs w:val="20"/>
              </w:rPr>
              <w:t>7.12</w:t>
            </w:r>
          </w:p>
          <w:p w:rsidR="00401BF7" w:rsidRDefault="00401BF7">
            <w:pPr>
              <w:rPr>
                <w:sz w:val="20"/>
                <w:szCs w:val="20"/>
              </w:rPr>
            </w:pPr>
          </w:p>
          <w:p w:rsidR="00401BF7" w:rsidRDefault="00401BF7">
            <w:pPr>
              <w:rPr>
                <w:sz w:val="20"/>
                <w:szCs w:val="20"/>
              </w:rPr>
            </w:pPr>
          </w:p>
          <w:p w:rsidR="00401BF7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  <w:p w:rsidR="00401BF7" w:rsidRDefault="00401BF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Шар, сфера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шаре, сфера, о формуле площади сферы,  о формуле объема шара. Могут оформлять решения или сокращать решения, в зависимости от ситуации.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Вычисления объема шара и площади сферы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упражнения.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вычислять объем шара и площадь поверхности сферы, если известен радиус. Могут рассуждать, обобщать,  аргументировано отвечать на вопросы собеседников, вести диалог.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 о теме «Окружность, круг, шар, сфера»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нахождение части от целого и целого по его части. Умеют изображать окружность, круг, шар, сферу и находить длину окружности и площадь круга.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Учащихся демонстрируют  умение расширять и обобщать сведения  о  нахождение части от целого и целого по его части. Умеют изображать окружность, круг, шар, сферу и находить длину окружности и площадь круга</w:t>
            </w:r>
            <w:proofErr w:type="gramStart"/>
            <w:r>
              <w:rPr>
                <w:bCs/>
                <w:sz w:val="20"/>
              </w:rPr>
              <w:t xml:space="preserve"> У</w:t>
            </w:r>
            <w:proofErr w:type="gramEnd"/>
            <w:r>
              <w:rPr>
                <w:bCs/>
                <w:sz w:val="20"/>
              </w:rPr>
              <w:t>меют ф</w:t>
            </w:r>
            <w:r>
              <w:rPr>
                <w:sz w:val="20"/>
              </w:rPr>
              <w:t xml:space="preserve">ормулировать полученные результаты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«Окружность, круг, шар, сфера»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Делимость натуральных чисел, 33 часа</w:t>
            </w: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наименьшем общем кратном, о наибольшем общем делителе, о признаках делимости. Выступать с решением проблемы, аргументировано отвечать на вопросы собеседников.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 общее кратное и наибольший общий делитель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spacing w:before="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вычислять наименьшее общее кратное и наибольший общий делитель двух натуральных чисел. Могут оформлять решения или сокращать решения, в зависимости от ситуации.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НОД при сокращении дробей, НОК при сложении и вычитании дробей с разными знаменателями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складывать и вычитать обыкновенные дроби с разным знаменателем, находя наименьшее общее кратное. Могут сокращать дробь, находя наибольший общий делитель.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Делимость произведения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признаках делимости произведения. Восприятие устной речи, составление конспекта, вычленение главного, могут работать с </w:t>
            </w:r>
            <w:proofErr w:type="gramStart"/>
            <w:r>
              <w:rPr>
                <w:sz w:val="20"/>
              </w:rPr>
              <w:t>чертежными</w:t>
            </w:r>
            <w:proofErr w:type="gramEnd"/>
            <w:r>
              <w:rPr>
                <w:sz w:val="20"/>
              </w:rPr>
              <w:t xml:space="preserve"> инструментам. Осуществляют проверку выводов, положений, закономерностей, теорем.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делимость произведения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упражнений, составление опорного конспекта,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доказать и применять при решении, что если ни один  из множителей не делится на некоторое число, то и произведение не делится на это число. Умеют добывать информацию по заданной теме в источниках различного типа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решения задач на делимость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доказать и применять при решении, что если хотя бы  один  из множителей не делится на некоторое число, то и все произведение  делится на это число. Умеют вступать в речевое общение, </w:t>
            </w:r>
          </w:p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участвовать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 суммы и разности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признаках делимости суммы и разности чисел, о свойствах делимости чисел. Выступать с решением проблемы, аргументировано отвечать на вопросы собеседников.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делимости суммы и разности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spacing w:before="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Знают свойства делимости суммы и разности, могут привести примеры на каждое свойство. Составление алгоритмов, отражение в письменной форме результатов деятельности, могут заполнять математические кроссворды.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действий, применяя признаки делимости суммы и разности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 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выполнить действия, применяя признаки делимости суммы и разности.  Могут правильно оформлять работу, отражение в письменной форме своих решений, выступать с решением проблемы.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делимости на 2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демонстрационным материалом,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признаках делимости на 2. Отражение в письменной форме своих решений, могут пользовать чертежными инструментами, рассуждать и обобщать, аргументировано отвечать на вопросы собеседников.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делимости на 5,10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проверять делимость числа на числа  5 и 10, а так же  сокращать большие дроби, используя признаки делимости. Могут рассуждать, обобщать,  аргументировано отвечать на </w:t>
            </w:r>
            <w:r>
              <w:rPr>
                <w:sz w:val="20"/>
                <w:szCs w:val="20"/>
              </w:rPr>
              <w:lastRenderedPageBreak/>
              <w:t xml:space="preserve">вопросы собеседников, вести диалог.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делимости на 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проверять делимость числа на числа  4 , а так же сокращать большие дроби, используя признаки делимости. Могут выделить и записать главное, могут привести  примеры.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делимости на 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вывести признаки делимости, привести числовые примеры и умеют применить признаки делимости при сокращении дробей. Умеют воспринимать устную речь, участвуют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01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делимости на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демонстрационным материалом,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признаках делимости на 3 , о сумме разрядных слагаемых.  Восприятие устной речи, проведение информационно-смыслового анализа текста и лекции, приведение и разбор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5EF">
              <w:rPr>
                <w:sz w:val="20"/>
                <w:szCs w:val="20"/>
              </w:rPr>
              <w:t>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делимости на 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сформулировать признаки делимости на 3 и на 9, могут объяснить, как их можно использовать при сокращении дробей. Могут дать оценку информации, фактам, процессам, определять их актуальность.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15EF">
              <w:rPr>
                <w:sz w:val="20"/>
                <w:szCs w:val="20"/>
              </w:rPr>
              <w:t>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признаков делимости при сокращении дробей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проверять делимость чисел, пользоваться признаками делимости при сокращении дробей. Поиск нескольких способов решения, аргументация рационального способа, </w:t>
            </w:r>
            <w:r>
              <w:rPr>
                <w:sz w:val="20"/>
                <w:szCs w:val="20"/>
              </w:rPr>
              <w:lastRenderedPageBreak/>
              <w:t xml:space="preserve">проведение доказательных рассуждений.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415EF">
              <w:rPr>
                <w:sz w:val="20"/>
                <w:szCs w:val="20"/>
              </w:rPr>
              <w:t>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признаков делимости при решении уравнений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применять признаки делимости на 3 и на 9 при решении уравнений, в вычислительных примерах и в логических заданиях. Умеют выполнять и оформлять задания программированного контроля.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«Признаки делимости чисел»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делимость натуральных чисел Могут привести примеры, подобрать аргументы, сформулировать выводы. Владение умением предвидеть возможные последствия своих действий.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Учащихся демонстрируют  умение расширять и обобщать сведения по  теме делимость натуральных чисел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У</w:t>
            </w:r>
            <w:proofErr w:type="gramEnd"/>
            <w:r>
              <w:rPr>
                <w:bCs/>
                <w:sz w:val="20"/>
              </w:rPr>
              <w:t>меют ф</w:t>
            </w:r>
            <w:r>
              <w:rPr>
                <w:sz w:val="20"/>
              </w:rPr>
              <w:t xml:space="preserve">ормулировать полученные результаты.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«Признаки делимости чисел»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числа. Разложение числа на простые множители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простых, составных числах, о числах-близнецах, о разложение на простые множители, об основной теореме арифметики, о </w:t>
            </w:r>
            <w:proofErr w:type="gramStart"/>
            <w:r>
              <w:rPr>
                <w:sz w:val="20"/>
              </w:rPr>
              <w:t>каноническом</w:t>
            </w:r>
            <w:proofErr w:type="gramEnd"/>
            <w:r>
              <w:rPr>
                <w:sz w:val="20"/>
              </w:rPr>
              <w:t xml:space="preserve"> разложение.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различать простые и составные числа, раскладывать составные сила на простые множители. Участие в диалоге, отражение в письменной форме своих решений, работа с математическим справочником, формирование умения выполнения и оформления тестовых заданий.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числа на простые множители в канонической форме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записывать разложение числа на простые множители в канонической форме.  Воспроизведение теории прослушанной с заданной степенью свернутости, участие в диалоге, подбор аргументов для объяснения ошибки.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общего делителя и общего кратного с помощью разложения на простые множители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работа с раздаточным 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Умеют находить общие делители и общие кратные с помощью разложения чисел на простые множители. Восприятие устной речи, участие в диалоге, формирование умения составлять и оформлять таблицы, приведение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представление о наибольшем общем делителе, о правило отыскания НОД. Восприятие устной речи, участие в диалоге, понимание точки зрения собеседника, подбор аргументов для ответа на 1поставленный вопрос, приведение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отыскания НОД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вывести правило отыскания НОД, рассмотрев конкретные примеры. Формирование умение работать по заданному алгоритму, доказывать правильность решения с помощью аргументов.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работа с раздаточным 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подбирать пары чисел для заданного наибольшего делителя.   Составление алгоритмов, отражение в письменной форме результатов деятельности, умеют заполнять математические кроссворды.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 простые числа. Признак делимости на произведение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взаимно простых числах, о признаке делимости на произведение. Воспроизведение изученной информации с заданной степенью свернутости, подбор аргументов, соответствующих решению, формирование умения правильно оформлять работу.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наименьшего общего кратного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подбирать пары взаимно простых чисел, могут применять признак делимости на произведение взаимно простых чисел. Умеют пользоваться энциклопедией, математическим справочником, записанными правилами.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дроби к общему знаменателю, </w:t>
            </w:r>
            <w:r>
              <w:rPr>
                <w:sz w:val="20"/>
                <w:szCs w:val="20"/>
              </w:rPr>
              <w:lastRenderedPageBreak/>
              <w:t>используя НОК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качественных </w:t>
            </w:r>
            <w:r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Могут приводить дроби к общему знаменателю, решая примеры на вычисления и уравнения. Отражение в </w:t>
            </w:r>
            <w:r>
              <w:rPr>
                <w:sz w:val="20"/>
                <w:szCs w:val="20"/>
              </w:rPr>
              <w:lastRenderedPageBreak/>
              <w:t xml:space="preserve">письменной форме своих решений, формирование умения сопоставлять и классифицировать, участвовать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«НОД и НОК»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>Учащихся демонстрируют теоретические и практические знания по теме п</w:t>
            </w:r>
            <w:r>
              <w:rPr>
                <w:color w:val="000000"/>
              </w:rPr>
              <w:t>ростые числа, разложение числа на простые множители, нахождения НОД и НОК чисел.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475D17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Учащихся демонстрируют  умение расширять и обобщать сведения по  теме п</w:t>
            </w:r>
            <w:r>
              <w:rPr>
                <w:color w:val="000000"/>
                <w:sz w:val="20"/>
              </w:rPr>
              <w:t xml:space="preserve">ростые числа, разложение числа на простые множители, нахождения НОД и НОК чисел. </w:t>
            </w:r>
            <w:r>
              <w:rPr>
                <w:bCs/>
                <w:sz w:val="20"/>
              </w:rPr>
              <w:t>Умеют ф</w:t>
            </w:r>
            <w:r>
              <w:rPr>
                <w:sz w:val="20"/>
              </w:rPr>
              <w:t xml:space="preserve">ормулировать полученные результаты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«НОД и НОК»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вокруг нас, 28 часов</w:t>
            </w: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двух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об отношение двух чисел, о пропорциях, об основном свойстве пропорции. Проведение информационно-смыслового анализа прочитанного текста, составление конспекта, участие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свойство пропорции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Практикум, фронтальный опрос, работа с </w:t>
            </w:r>
            <w:r>
              <w:rPr>
                <w:sz w:val="20"/>
                <w:szCs w:val="20"/>
              </w:rPr>
              <w:lastRenderedPageBreak/>
              <w:t>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Могут составлять верные пропорции, применяя основное свойство пропорции. Восприятие устной речи, </w:t>
            </w:r>
            <w:r>
              <w:rPr>
                <w:sz w:val="20"/>
              </w:rPr>
              <w:lastRenderedPageBreak/>
              <w:t xml:space="preserve">проведение информационно-смыслового анализа лекции, составление конспекта, приведение и разбор примеров.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пропорции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составлять пропорции, проверять правильность пропорции, решать простые задачи с помощью пропорции. Восприятие устной речи, участие в диалоге, умеют, аргументировано отвечать, приведение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Диаграммы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разных диаграммах: </w:t>
            </w:r>
            <w:proofErr w:type="gramStart"/>
            <w:r>
              <w:rPr>
                <w:sz w:val="20"/>
              </w:rPr>
              <w:t>столбчатая</w:t>
            </w:r>
            <w:proofErr w:type="gramEnd"/>
            <w:r>
              <w:rPr>
                <w:sz w:val="20"/>
              </w:rPr>
              <w:t xml:space="preserve">, круговая, графическая, графическая накопительная. Могут излагать  информацию, интерпретируя факты, разъясняя значение и смысл теории.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диаграмм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строить столбчатую, круговую, графическую диаграммы.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Пропорциональность величин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пропорциональных величинах, о прямо пропорциональных величинах, об обратно пропорциональных величинах. Воспроизведение правил и примеров, могут работать по заданному алгоритму.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Пропорциональные величины и масштаб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 понятия пропорциональных величин и масштаба. Умеют пользоваться масштабом при работе с картой, планом дома. Воспроизведение </w:t>
            </w:r>
            <w:r>
              <w:rPr>
                <w:sz w:val="20"/>
                <w:szCs w:val="20"/>
              </w:rPr>
              <w:lastRenderedPageBreak/>
              <w:t xml:space="preserve">прочитанной информации с заданной степенью свернутости, формирование умение правильного оформления решений, умение выбрать из данной информации нужную информацию.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прямой пропорциональности и обратной пропорциональности при решении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по условию задачи определить, какие величины прямо пропорциональны, какие обратно пропорциональны, а какие ни теми, ни другими. Умеют работать по заданному алгоритму, аргументировать ответ или ошибку.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пропорций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Работа с демонстрационным материалом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пропорции, о верной пропорции, об основном свойстве пропорции, о решении задач на пропорцию. Воспроизведение изученной информации с заданной степенью свернутости, подбор аргументов, соответствующих решению, могут правильно оформлять работу.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на применение пропорц</w:t>
            </w:r>
            <w:proofErr w:type="gramStart"/>
            <w:r>
              <w:rPr>
                <w:sz w:val="20"/>
                <w:szCs w:val="20"/>
              </w:rPr>
              <w:t>ии и ее</w:t>
            </w:r>
            <w:proofErr w:type="gramEnd"/>
            <w:r>
              <w:rPr>
                <w:sz w:val="20"/>
                <w:szCs w:val="20"/>
              </w:rPr>
              <w:t xml:space="preserve"> основного свойства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решать текстовые задачи на применение пропорции и его основного свойства. Отражение в письменной форме своих решений, могут рассуждать и обобщать, участие в диалоге, выступать с решением проблемы.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прямую пропорциональность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Решение 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проблемных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Могут записать и решить уравнение к задаче, в которой величины прямо пропорциональны. Воспроизведение изученной информации с заданной степенью свернутости, могут работать по заданному алгоритму и </w:t>
            </w:r>
            <w:r>
              <w:rPr>
                <w:sz w:val="20"/>
              </w:rPr>
              <w:lastRenderedPageBreak/>
              <w:t xml:space="preserve">правильно оформлять работу.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обратную пропорциональность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конспектами, работа с раздаточным материалом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записать и решить уравнение к задаче, в которой величины обратно пропорциональны. Восприятие устной речи, проведение информационно-смыслового анализа текста и лекции, составление конспекта, приведение и разбор примеров.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опорными конспектами, работа с </w:t>
            </w:r>
            <w:proofErr w:type="spellStart"/>
            <w:r>
              <w:rPr>
                <w:sz w:val="20"/>
                <w:szCs w:val="20"/>
              </w:rPr>
              <w:t>раздаточнымматериалом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решении задач на составление уравнений, на проценты, на пропорцию, на движение. Могут проводить анализ данного задания, аргументировать решение, презентовать решения.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решать задачи на составление уравнений, на движение. Могут составить математическую модель реальной ситуации. Могут составлять конспект, проводить сравнительный анализ, сопоставлять, рассуждать.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пропорцию</w:t>
            </w: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Срез за четверть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решать задачи на проценты, на пропорцию. Могут составить математическую модель реальной ситуации. Могут рассуждать и обобщать, вести диалог, выступать с решением проблемы, аргументировано отвечать на вопросы собеседников.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</w:p>
          <w:p w:rsidR="00475D17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Первое знакомство с понятием «вероятность»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Имеют представление о достоверных событиях, о невозможном и  случайном событии, о стопроцентной и нулевой вероятности, о равновероятностных событиях.  Осуществляют проверку выводов, положений, закономерностей, теорем.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событий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Знают, что такое достоверное событие, невозможное событие, случайное событие, стопроцентная вероятность, нулевая вероятность, равновероятностные события. Умеют вступать в речевое общение, </w:t>
            </w:r>
          </w:p>
          <w:p w:rsidR="004415EF" w:rsidRDefault="004415EF">
            <w:pPr>
              <w:pStyle w:val="a9"/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участвовать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7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события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>Знают, как охарактеризовать событие, применяя понятия «стопроцентная вероятность», «нулевая вероятность», «</w:t>
            </w:r>
            <w:proofErr w:type="gramStart"/>
            <w:r>
              <w:rPr>
                <w:bCs/>
                <w:sz w:val="20"/>
              </w:rPr>
              <w:t>мало вероятно</w:t>
            </w:r>
            <w:proofErr w:type="gramEnd"/>
            <w:r>
              <w:rPr>
                <w:bCs/>
                <w:sz w:val="20"/>
              </w:rPr>
              <w:t xml:space="preserve">», «достаточно вероятно».   Умеют передавать,  информацию сжато, полно, выборочно.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5D17">
              <w:rPr>
                <w:sz w:val="20"/>
                <w:szCs w:val="20"/>
              </w:rPr>
              <w:t>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событий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>Могут охарактеризовать событие словами «стопроцентная вероятность», «нулевая вероятность», «</w:t>
            </w:r>
            <w:proofErr w:type="gramStart"/>
            <w:r>
              <w:rPr>
                <w:bCs/>
                <w:sz w:val="20"/>
              </w:rPr>
              <w:t>мало вероятно</w:t>
            </w:r>
            <w:proofErr w:type="gramEnd"/>
            <w:r>
              <w:rPr>
                <w:bCs/>
                <w:sz w:val="20"/>
              </w:rPr>
              <w:t xml:space="preserve">», «достаточно вероятно».  Могут излагать  информацию, интерпретируя факты, разъясняя значение и смысл теории.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75D17">
              <w:rPr>
                <w:sz w:val="20"/>
                <w:szCs w:val="20"/>
              </w:rPr>
              <w:t>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вероятность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Могут охарактеризовать событие, как достоверное, невозможное или случайное, если речь идет о двух похожих случайных событиях, могут сравнить, какое из них вероятно, а какое – менее вероятно.  Умеют вступать в речевое общение, </w:t>
            </w:r>
          </w:p>
          <w:p w:rsidR="004415EF" w:rsidRDefault="004415EF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участвовать в диалоге.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5D17">
              <w:rPr>
                <w:sz w:val="20"/>
                <w:szCs w:val="20"/>
              </w:rPr>
              <w:t>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Первое знакомство с подсчетом вероятности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Имеют представление о количественных характеристиках, о теории вероятности, о формуле вычисления вероятности, о числе всех исходов, о числе благоприятных исходов.  Могут дать оценку информации, фактам, процессам, определять их актуальность.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события, его качественные характеристики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Знают, как охарактеризовать любое событие, определяя его количественные характеристики. Могут пояснить формулу вычисления вероятности. Могут выделить и записать главное, могут привести  примеры.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одно случайное событие вероятнее другого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определить, </w:t>
            </w:r>
            <w:proofErr w:type="gramStart"/>
            <w:r>
              <w:rPr>
                <w:sz w:val="20"/>
              </w:rPr>
              <w:t>на сколько</w:t>
            </w:r>
            <w:proofErr w:type="gramEnd"/>
            <w:r>
              <w:rPr>
                <w:sz w:val="20"/>
              </w:rPr>
              <w:t xml:space="preserve"> или во сколько раз одно случайное событие вероятнее другого, могут определить количественные характеристики события. Могут отделить основную информацию от второстепенной информации.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вероятности ситуаций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 xml:space="preserve">Могут вычислять вероятность в ситуации, когда исход случайного события состоит из нескольких равновозможных вариантов. Могут </w:t>
            </w:r>
            <w:r>
              <w:rPr>
                <w:sz w:val="20"/>
              </w:rPr>
              <w:lastRenderedPageBreak/>
              <w:t xml:space="preserve">излагать  информацию, обосновывая свой собственный подход.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простых вероятностных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Могут применять формулу для вычисления вероятности, решая простые вероятностные задачи. Умеют передавать,  информацию сжато, полно, выборочно. Могут составить набор карточек с заданиями.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 урок по теме «Пропорция. Вероятность»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>Учащихся демонстрируют теоретические и практические знания по теме отношение двух чисел, р</w:t>
            </w:r>
            <w:r>
              <w:rPr>
                <w:color w:val="000000"/>
              </w:rPr>
              <w:t>ешение задач с помощью пропорций и на подсчет вероятности.</w:t>
            </w:r>
            <w:r>
              <w:t xml:space="preserve">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="007A6C8E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контроль и учет знаний и </w:t>
            </w:r>
            <w:proofErr w:type="spellStart"/>
            <w:r>
              <w:rPr>
                <w:sz w:val="20"/>
                <w:szCs w:val="20"/>
              </w:rPr>
              <w:t>наыков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Учащихся демонстрируют  умение расширять и обобщать сведения по  теме отношение двух чисел, решение задач с помощью пропорций и на</w:t>
            </w:r>
            <w:r>
              <w:rPr>
                <w:color w:val="000000"/>
                <w:sz w:val="20"/>
              </w:rPr>
              <w:t xml:space="preserve"> подсчет вероятности. </w:t>
            </w:r>
            <w:r>
              <w:rPr>
                <w:bCs/>
                <w:sz w:val="20"/>
              </w:rPr>
              <w:t>Умеют ф</w:t>
            </w:r>
            <w:r>
              <w:rPr>
                <w:sz w:val="20"/>
              </w:rPr>
              <w:t xml:space="preserve">ормулировать полученные результаты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«Пропорция. Вероятность»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знаний, умений,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парах, выполнение упражнений по образцу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 объяснять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Обобщающее повторение курса математики за 6 класс, 15 часов</w:t>
            </w: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7A6C8E">
              <w:rPr>
                <w:sz w:val="20"/>
                <w:szCs w:val="20"/>
              </w:rPr>
              <w:t>-</w:t>
            </w:r>
          </w:p>
          <w:p w:rsidR="007A6C8E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чисел с разными знаками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раздаточными  </w:t>
            </w:r>
            <w:r>
              <w:rPr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Могут выполнять вычисления значений выражений, в которых рассматриваются суммы положительных и отрицательных чисел. Восприятие устной речи, участие в диалоге, умеют аргументировано </w:t>
            </w:r>
            <w:r>
              <w:rPr>
                <w:sz w:val="20"/>
                <w:szCs w:val="20"/>
              </w:rPr>
              <w:lastRenderedPageBreak/>
              <w:t>отвечать, приведение примеров. Могут излагать  информацию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обосновывая свой собственный подход.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9.04-</w:t>
            </w:r>
          </w:p>
          <w:p w:rsidR="007A6C8E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7A6C8E" w:rsidRDefault="007A6C8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165-</w:t>
            </w:r>
          </w:p>
          <w:p w:rsidR="007A6C8E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938"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Алгебраическая 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находить значения выражения, используя правило вычисления алгебраической суммы. Восприятие устной речи, участие в диалоге, запись главного, приведение примеров.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7A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уравнений, приводя подобные слагаемые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решать уравнения, приводя подобные слагаемые, раскрывая скобки. Подбор аргументов, соответствующих решению, формирование умения работать по заданному алгоритму, сопоставлять.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A6C8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раскрывать скобки, применяя распределительный закон умножения.  Восприятие устной речи, проведение информационно-смыслового анализа текста и лекции, составление конспекта, приведение и разбор примеров. (П)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раздаточными  </w:t>
            </w:r>
            <w:r>
              <w:rPr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Могут вывести признаки делимости, привести числовые примеры и умеют применить признаки делимости при сокращении дробей. Умеют </w:t>
            </w:r>
            <w:r>
              <w:rPr>
                <w:sz w:val="20"/>
              </w:rPr>
              <w:lastRenderedPageBreak/>
              <w:t>воспринимать устную речь, участвуют в диалоге.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НОД и НОК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Умеют находить общие делители и общие кратные с помощью разложения чисел на простые множители. Восприятие устной речи, участие в диалоге, формирование умения составлять и оформлять таблицы, приведение примеров. (П)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A6C8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 w:rsidP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938">
              <w:rPr>
                <w:sz w:val="20"/>
                <w:szCs w:val="20"/>
              </w:rPr>
              <w:t>80-</w:t>
            </w:r>
          </w:p>
          <w:p w:rsidR="00963938" w:rsidRDefault="00963938" w:rsidP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  <w:p w:rsidR="004415EF" w:rsidRDefault="00441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раздаточными  материалами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keepNext/>
              <w:rPr>
                <w:sz w:val="20"/>
              </w:rPr>
            </w:pPr>
            <w:r>
              <w:rPr>
                <w:sz w:val="20"/>
              </w:rPr>
              <w:t>Могут записать и решить уравнение к задаче, в которой величины обратно пропорциональны. Восприятие устной речи, проведение информационно-смыслового анализа текста и лекции, составление конспекта, приведение и разбор примеров.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в группе.</w:t>
            </w:r>
          </w:p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Могут решать задачи на составление уравнений, на движение. Могут составить математическую модель реальной ситуации. Могут составлять конспект, проводить сравнительный анализ, сопоставлять, рассуждать.  (П)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7.05-</w:t>
            </w:r>
          </w:p>
          <w:p w:rsidR="00963938" w:rsidRDefault="00E5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  <w:p w:rsidR="004415EF" w:rsidRDefault="004415E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Умеют обобщать и систематизировать знания по основным темам курса математики 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E5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</w:t>
            </w:r>
          </w:p>
          <w:p w:rsidR="00E55D1D" w:rsidRDefault="00E55D1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lastRenderedPageBreak/>
              <w:t>Учащихся демонстрируют теоретические и практические знания о п</w:t>
            </w:r>
            <w:r>
              <w:rPr>
                <w:color w:val="000000"/>
              </w:rPr>
              <w:t xml:space="preserve">оложительных и отрицательных числах, о сравнении чисел на </w:t>
            </w:r>
            <w:proofErr w:type="gramStart"/>
            <w:r>
              <w:rPr>
                <w:color w:val="000000"/>
              </w:rPr>
              <w:t>координатной</w:t>
            </w:r>
            <w:proofErr w:type="gramEnd"/>
            <w:r>
              <w:rPr>
                <w:color w:val="000000"/>
              </w:rPr>
              <w:t xml:space="preserve"> прямой</w:t>
            </w:r>
            <w:r>
              <w:t xml:space="preserve">. Могут привести </w:t>
            </w:r>
            <w:r>
              <w:lastRenderedPageBreak/>
              <w:t xml:space="preserve">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E5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14.05-</w:t>
            </w:r>
          </w:p>
          <w:p w:rsidR="00E55D1D" w:rsidRDefault="00E5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Алгебраическая 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>Учащихся демонстрируют теоретические и практические знания по теме алгебраические действия +, - с  п</w:t>
            </w:r>
            <w:r>
              <w:rPr>
                <w:color w:val="000000"/>
              </w:rPr>
              <w:t>оложительными и отрицательными числами</w:t>
            </w:r>
            <w:r>
              <w:t xml:space="preserve">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1D" w:rsidRDefault="00E55D1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знаний, умений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умножение и деление чисел разного знака и координатная плоскость.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1D" w:rsidRDefault="00E55D1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знаний, умений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решение задач на составление уравнений.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1D" w:rsidRDefault="00E55D1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круг, шар, сфера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нахождение части от целого и целого по его части. Умеют изображать окружность, круг, шар, сферу и находить длину окружности и площадь круга.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4415EF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204-</w:t>
            </w:r>
          </w:p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подсчет вероятности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96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по теоретическому материалу.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</w:t>
            </w:r>
          </w:p>
          <w:p w:rsidR="004415EF" w:rsidRDefault="004415E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pStyle w:val="af7"/>
              <w:keepNext/>
              <w:spacing w:line="240" w:lineRule="auto"/>
              <w:ind w:firstLine="0"/>
              <w:jc w:val="left"/>
            </w:pPr>
            <w:r>
              <w:t xml:space="preserve">Учащихся демонстрируют теоретические и практические знания по теме </w:t>
            </w:r>
            <w:r>
              <w:rPr>
                <w:color w:val="000000"/>
              </w:rPr>
              <w:t>на подсчет вероятности.</w:t>
            </w:r>
            <w:r>
              <w:t xml:space="preserve"> Могут привести примеры, подобрать аргументы, сформулировать выводы.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F" w:rsidRDefault="004415EF">
            <w:pPr>
              <w:rPr>
                <w:sz w:val="20"/>
                <w:szCs w:val="20"/>
              </w:rPr>
            </w:pPr>
          </w:p>
        </w:tc>
      </w:tr>
      <w:tr w:rsidR="007A6C8E" w:rsidTr="004415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38" w:rsidRDefault="0096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7A6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7A6C8E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7A6C8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7A6C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7A6C8E">
            <w:pPr>
              <w:pStyle w:val="af7"/>
              <w:keepNext/>
              <w:spacing w:line="240" w:lineRule="auto"/>
              <w:ind w:firstLine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Default="007A6C8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A6C8E">
            <w:pPr>
              <w:rPr>
                <w:sz w:val="20"/>
                <w:szCs w:val="20"/>
              </w:rPr>
            </w:pPr>
          </w:p>
        </w:tc>
      </w:tr>
    </w:tbl>
    <w:p w:rsidR="004415EF" w:rsidRDefault="004415EF" w:rsidP="004415EF"/>
    <w:p w:rsidR="00F2567B" w:rsidRPr="00060B9F" w:rsidRDefault="00F2567B" w:rsidP="00F2567B"/>
    <w:p w:rsidR="00F2567B" w:rsidRPr="00060B9F" w:rsidRDefault="00F2567B" w:rsidP="00F2567B">
      <w:pPr>
        <w:tabs>
          <w:tab w:val="left" w:pos="426"/>
        </w:tabs>
        <w:ind w:firstLine="708"/>
        <w:jc w:val="both"/>
        <w:rPr>
          <w:b/>
        </w:rPr>
      </w:pPr>
    </w:p>
    <w:p w:rsidR="00F2567B" w:rsidRPr="00060B9F" w:rsidRDefault="00F2567B" w:rsidP="00F2567B"/>
    <w:p w:rsidR="00F2567B" w:rsidRDefault="00F2567B" w:rsidP="00F2567B">
      <w:pPr>
        <w:tabs>
          <w:tab w:val="num" w:pos="0"/>
        </w:tabs>
        <w:ind w:firstLine="40"/>
        <w:rPr>
          <w:bCs/>
          <w:sz w:val="28"/>
          <w:szCs w:val="28"/>
        </w:rPr>
      </w:pPr>
    </w:p>
    <w:p w:rsidR="00F2567B" w:rsidRDefault="00F2567B" w:rsidP="00F2567B">
      <w:pPr>
        <w:tabs>
          <w:tab w:val="num" w:pos="0"/>
        </w:tabs>
        <w:ind w:firstLine="40"/>
        <w:rPr>
          <w:bCs/>
          <w:sz w:val="28"/>
          <w:szCs w:val="28"/>
        </w:rPr>
      </w:pPr>
    </w:p>
    <w:p w:rsidR="00F2567B" w:rsidRPr="00732115" w:rsidRDefault="00F2567B" w:rsidP="00F2567B">
      <w:pPr>
        <w:tabs>
          <w:tab w:val="num" w:pos="0"/>
        </w:tabs>
        <w:ind w:firstLine="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2567B" w:rsidRDefault="00F2567B" w:rsidP="00F2567B">
      <w:pPr>
        <w:rPr>
          <w:noProof/>
        </w:rPr>
      </w:pPr>
    </w:p>
    <w:p w:rsidR="00F2567B" w:rsidRDefault="00F2567B" w:rsidP="00F2567B">
      <w:pPr>
        <w:rPr>
          <w:b/>
          <w:bCs/>
          <w:sz w:val="28"/>
          <w:szCs w:val="28"/>
        </w:rPr>
      </w:pPr>
    </w:p>
    <w:p w:rsidR="00F2567B" w:rsidRDefault="00F2567B" w:rsidP="00F2567B"/>
    <w:p w:rsidR="00E46715" w:rsidRPr="00B661BA" w:rsidRDefault="00E46715">
      <w:pPr>
        <w:rPr>
          <w:rFonts w:ascii="Times New Roman" w:hAnsi="Times New Roman" w:cs="Times New Roman"/>
          <w:sz w:val="24"/>
          <w:szCs w:val="24"/>
        </w:rPr>
      </w:pPr>
    </w:p>
    <w:sectPr w:rsidR="00E46715" w:rsidRPr="00B661BA" w:rsidSect="000D5077">
      <w:footerReference w:type="even" r:id="rId8"/>
      <w:footerReference w:type="default" r:id="rId9"/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14" w:rsidRDefault="00090514" w:rsidP="00124DFE">
      <w:pPr>
        <w:spacing w:after="0" w:line="240" w:lineRule="auto"/>
      </w:pPr>
      <w:r>
        <w:separator/>
      </w:r>
    </w:p>
  </w:endnote>
  <w:endnote w:type="continuationSeparator" w:id="0">
    <w:p w:rsidR="00090514" w:rsidRDefault="00090514" w:rsidP="0012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4" w:rsidRDefault="00234C4B" w:rsidP="0071491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1443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4434" w:rsidRDefault="00314434" w:rsidP="00714912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34" w:rsidRDefault="00314434" w:rsidP="00714912">
    <w:pPr>
      <w:pStyle w:val="ac"/>
      <w:framePr w:wrap="around" w:vAnchor="text" w:hAnchor="margin" w:xAlign="right" w:y="1"/>
      <w:rPr>
        <w:rStyle w:val="ae"/>
      </w:rPr>
    </w:pPr>
  </w:p>
  <w:p w:rsidR="00314434" w:rsidRDefault="00314434" w:rsidP="00714912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14" w:rsidRDefault="00090514" w:rsidP="00124DFE">
      <w:pPr>
        <w:spacing w:after="0" w:line="240" w:lineRule="auto"/>
      </w:pPr>
      <w:r>
        <w:separator/>
      </w:r>
    </w:p>
  </w:footnote>
  <w:footnote w:type="continuationSeparator" w:id="0">
    <w:p w:rsidR="00090514" w:rsidRDefault="00090514" w:rsidP="0012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E31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3760E9"/>
    <w:multiLevelType w:val="hybridMultilevel"/>
    <w:tmpl w:val="0D689B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">
    <w:nsid w:val="1133032F"/>
    <w:multiLevelType w:val="hybridMultilevel"/>
    <w:tmpl w:val="BC62B17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00E47"/>
    <w:multiLevelType w:val="hybridMultilevel"/>
    <w:tmpl w:val="A6164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15062"/>
    <w:multiLevelType w:val="hybridMultilevel"/>
    <w:tmpl w:val="7F1C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E1CF2"/>
    <w:multiLevelType w:val="hybridMultilevel"/>
    <w:tmpl w:val="4A70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F0030D"/>
    <w:multiLevelType w:val="hybridMultilevel"/>
    <w:tmpl w:val="18D6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3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C3408"/>
    <w:multiLevelType w:val="hybridMultilevel"/>
    <w:tmpl w:val="9DA65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662A39"/>
    <w:multiLevelType w:val="hybridMultilevel"/>
    <w:tmpl w:val="A1F4BBB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2FFD3350"/>
    <w:multiLevelType w:val="hybridMultilevel"/>
    <w:tmpl w:val="8B7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8148F"/>
    <w:multiLevelType w:val="hybridMultilevel"/>
    <w:tmpl w:val="2AD23FEC"/>
    <w:lvl w:ilvl="0" w:tplc="4F0E2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135969"/>
    <w:multiLevelType w:val="hybridMultilevel"/>
    <w:tmpl w:val="E362D288"/>
    <w:lvl w:ilvl="0" w:tplc="C7C44B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>
    <w:nsid w:val="3ECA1066"/>
    <w:multiLevelType w:val="hybridMultilevel"/>
    <w:tmpl w:val="84089FB2"/>
    <w:lvl w:ilvl="0" w:tplc="195C2068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8DA21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6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51732"/>
    <w:multiLevelType w:val="hybridMultilevel"/>
    <w:tmpl w:val="36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70FA"/>
    <w:multiLevelType w:val="multilevel"/>
    <w:tmpl w:val="73B6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5538B3"/>
    <w:multiLevelType w:val="hybridMultilevel"/>
    <w:tmpl w:val="C1EE6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583E23"/>
    <w:multiLevelType w:val="hybridMultilevel"/>
    <w:tmpl w:val="2B92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52F9C"/>
    <w:multiLevelType w:val="hybridMultilevel"/>
    <w:tmpl w:val="8528F0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DB1C2C"/>
    <w:multiLevelType w:val="hybridMultilevel"/>
    <w:tmpl w:val="FC2E211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BE3118A"/>
    <w:multiLevelType w:val="hybridMultilevel"/>
    <w:tmpl w:val="E362D288"/>
    <w:lvl w:ilvl="0" w:tplc="C7C44B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37"/>
  </w:num>
  <w:num w:numId="5">
    <w:abstractNumId w:val="34"/>
  </w:num>
  <w:num w:numId="6">
    <w:abstractNumId w:val="35"/>
  </w:num>
  <w:num w:numId="7">
    <w:abstractNumId w:val="16"/>
  </w:num>
  <w:num w:numId="8">
    <w:abstractNumId w:val="14"/>
  </w:num>
  <w:num w:numId="9">
    <w:abstractNumId w:val="0"/>
  </w:num>
  <w:num w:numId="10">
    <w:abstractNumId w:val="23"/>
  </w:num>
  <w:num w:numId="11">
    <w:abstractNumId w:val="36"/>
  </w:num>
  <w:num w:numId="12">
    <w:abstractNumId w:val="31"/>
  </w:num>
  <w:num w:numId="13">
    <w:abstractNumId w:val="19"/>
  </w:num>
  <w:num w:numId="14">
    <w:abstractNumId w:val="8"/>
  </w:num>
  <w:num w:numId="15">
    <w:abstractNumId w:val="20"/>
  </w:num>
  <w:num w:numId="16">
    <w:abstractNumId w:val="11"/>
  </w:num>
  <w:num w:numId="17">
    <w:abstractNumId w:val="28"/>
  </w:num>
  <w:num w:numId="18">
    <w:abstractNumId w:val="15"/>
  </w:num>
  <w:num w:numId="19">
    <w:abstractNumId w:val="38"/>
  </w:num>
  <w:num w:numId="20">
    <w:abstractNumId w:val="27"/>
  </w:num>
  <w:num w:numId="21">
    <w:abstractNumId w:val="26"/>
  </w:num>
  <w:num w:numId="22">
    <w:abstractNumId w:val="12"/>
  </w:num>
  <w:num w:numId="23">
    <w:abstractNumId w:val="40"/>
  </w:num>
  <w:num w:numId="24">
    <w:abstractNumId w:val="4"/>
  </w:num>
  <w:num w:numId="25">
    <w:abstractNumId w:val="32"/>
  </w:num>
  <w:num w:numId="26">
    <w:abstractNumId w:val="39"/>
  </w:num>
  <w:num w:numId="27">
    <w:abstractNumId w:val="13"/>
  </w:num>
  <w:num w:numId="28">
    <w:abstractNumId w:val="22"/>
  </w:num>
  <w:num w:numId="29">
    <w:abstractNumId w:val="2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"/>
  </w:num>
  <w:num w:numId="34">
    <w:abstractNumId w:val="21"/>
  </w:num>
  <w:num w:numId="35">
    <w:abstractNumId w:val="17"/>
  </w:num>
  <w:num w:numId="36">
    <w:abstractNumId w:val="18"/>
  </w:num>
  <w:num w:numId="37">
    <w:abstractNumId w:val="6"/>
  </w:num>
  <w:num w:numId="38">
    <w:abstractNumId w:val="10"/>
  </w:num>
  <w:num w:numId="39">
    <w:abstractNumId w:val="29"/>
  </w:num>
  <w:num w:numId="40">
    <w:abstractNumId w:val="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AB6"/>
    <w:rsid w:val="00001450"/>
    <w:rsid w:val="00003987"/>
    <w:rsid w:val="0000403F"/>
    <w:rsid w:val="000055E6"/>
    <w:rsid w:val="000064E3"/>
    <w:rsid w:val="00006E21"/>
    <w:rsid w:val="00007F7F"/>
    <w:rsid w:val="0001184D"/>
    <w:rsid w:val="00011FF5"/>
    <w:rsid w:val="00012AC7"/>
    <w:rsid w:val="00012D70"/>
    <w:rsid w:val="00014BDA"/>
    <w:rsid w:val="0001734C"/>
    <w:rsid w:val="00020E70"/>
    <w:rsid w:val="000214CE"/>
    <w:rsid w:val="0002268B"/>
    <w:rsid w:val="00022832"/>
    <w:rsid w:val="00022D7E"/>
    <w:rsid w:val="00023FF1"/>
    <w:rsid w:val="000242F1"/>
    <w:rsid w:val="00025214"/>
    <w:rsid w:val="0002699B"/>
    <w:rsid w:val="000311B0"/>
    <w:rsid w:val="0003133F"/>
    <w:rsid w:val="000342B8"/>
    <w:rsid w:val="000352DF"/>
    <w:rsid w:val="00035757"/>
    <w:rsid w:val="00037D65"/>
    <w:rsid w:val="00037E26"/>
    <w:rsid w:val="00045303"/>
    <w:rsid w:val="000461A2"/>
    <w:rsid w:val="000479ED"/>
    <w:rsid w:val="00050006"/>
    <w:rsid w:val="000505AD"/>
    <w:rsid w:val="0005314E"/>
    <w:rsid w:val="000533CC"/>
    <w:rsid w:val="000570A3"/>
    <w:rsid w:val="00060C1A"/>
    <w:rsid w:val="00060F5C"/>
    <w:rsid w:val="00061C01"/>
    <w:rsid w:val="00063447"/>
    <w:rsid w:val="00064306"/>
    <w:rsid w:val="00066446"/>
    <w:rsid w:val="0006714E"/>
    <w:rsid w:val="000679B8"/>
    <w:rsid w:val="0007370C"/>
    <w:rsid w:val="0007507C"/>
    <w:rsid w:val="00075F9D"/>
    <w:rsid w:val="000762D2"/>
    <w:rsid w:val="00076492"/>
    <w:rsid w:val="00077509"/>
    <w:rsid w:val="00077A08"/>
    <w:rsid w:val="00080E16"/>
    <w:rsid w:val="00083F00"/>
    <w:rsid w:val="00084311"/>
    <w:rsid w:val="00084B5F"/>
    <w:rsid w:val="00084C03"/>
    <w:rsid w:val="00084E17"/>
    <w:rsid w:val="000863EB"/>
    <w:rsid w:val="0008688F"/>
    <w:rsid w:val="00087DAA"/>
    <w:rsid w:val="00090514"/>
    <w:rsid w:val="000908C9"/>
    <w:rsid w:val="00093E67"/>
    <w:rsid w:val="00093FD7"/>
    <w:rsid w:val="00094FB9"/>
    <w:rsid w:val="00095758"/>
    <w:rsid w:val="000958D9"/>
    <w:rsid w:val="00095E68"/>
    <w:rsid w:val="00097BE8"/>
    <w:rsid w:val="000A0AF6"/>
    <w:rsid w:val="000A2A87"/>
    <w:rsid w:val="000A34A8"/>
    <w:rsid w:val="000A3F59"/>
    <w:rsid w:val="000A5006"/>
    <w:rsid w:val="000A763C"/>
    <w:rsid w:val="000B0244"/>
    <w:rsid w:val="000B2746"/>
    <w:rsid w:val="000B2A45"/>
    <w:rsid w:val="000B2D71"/>
    <w:rsid w:val="000B2ECB"/>
    <w:rsid w:val="000B416B"/>
    <w:rsid w:val="000B5316"/>
    <w:rsid w:val="000B54DA"/>
    <w:rsid w:val="000B7D9A"/>
    <w:rsid w:val="000C4916"/>
    <w:rsid w:val="000C5C3D"/>
    <w:rsid w:val="000C6BFE"/>
    <w:rsid w:val="000C7F97"/>
    <w:rsid w:val="000D01CC"/>
    <w:rsid w:val="000D0B98"/>
    <w:rsid w:val="000D242F"/>
    <w:rsid w:val="000D4068"/>
    <w:rsid w:val="000D47DA"/>
    <w:rsid w:val="000D4DBA"/>
    <w:rsid w:val="000D5077"/>
    <w:rsid w:val="000D59AA"/>
    <w:rsid w:val="000D6568"/>
    <w:rsid w:val="000D7DCE"/>
    <w:rsid w:val="000E1074"/>
    <w:rsid w:val="000E30B8"/>
    <w:rsid w:val="000E3DA0"/>
    <w:rsid w:val="000E6D09"/>
    <w:rsid w:val="000E7275"/>
    <w:rsid w:val="000E7CE0"/>
    <w:rsid w:val="000F0205"/>
    <w:rsid w:val="000F1985"/>
    <w:rsid w:val="000F3597"/>
    <w:rsid w:val="000F3805"/>
    <w:rsid w:val="000F478F"/>
    <w:rsid w:val="000F537B"/>
    <w:rsid w:val="000F5FA4"/>
    <w:rsid w:val="000F7D02"/>
    <w:rsid w:val="0011151A"/>
    <w:rsid w:val="00111571"/>
    <w:rsid w:val="001118C3"/>
    <w:rsid w:val="0011282A"/>
    <w:rsid w:val="00114B86"/>
    <w:rsid w:val="0011529A"/>
    <w:rsid w:val="00115A50"/>
    <w:rsid w:val="00115EAC"/>
    <w:rsid w:val="001162D5"/>
    <w:rsid w:val="00116ED2"/>
    <w:rsid w:val="00117C88"/>
    <w:rsid w:val="00122B54"/>
    <w:rsid w:val="00123E24"/>
    <w:rsid w:val="00124DFE"/>
    <w:rsid w:val="0012518D"/>
    <w:rsid w:val="00125493"/>
    <w:rsid w:val="00125825"/>
    <w:rsid w:val="00127D3D"/>
    <w:rsid w:val="0013118D"/>
    <w:rsid w:val="0013245E"/>
    <w:rsid w:val="0013423E"/>
    <w:rsid w:val="00134387"/>
    <w:rsid w:val="001349BD"/>
    <w:rsid w:val="00136CDC"/>
    <w:rsid w:val="00137AC6"/>
    <w:rsid w:val="00142809"/>
    <w:rsid w:val="00142D30"/>
    <w:rsid w:val="001448DA"/>
    <w:rsid w:val="00145C53"/>
    <w:rsid w:val="00146580"/>
    <w:rsid w:val="001469D2"/>
    <w:rsid w:val="00153B64"/>
    <w:rsid w:val="001542BD"/>
    <w:rsid w:val="00160F38"/>
    <w:rsid w:val="00164B43"/>
    <w:rsid w:val="00167AFB"/>
    <w:rsid w:val="00170D76"/>
    <w:rsid w:val="00171A29"/>
    <w:rsid w:val="00173992"/>
    <w:rsid w:val="00173DCF"/>
    <w:rsid w:val="00175492"/>
    <w:rsid w:val="00176020"/>
    <w:rsid w:val="00177194"/>
    <w:rsid w:val="00180C74"/>
    <w:rsid w:val="001837AF"/>
    <w:rsid w:val="001855DD"/>
    <w:rsid w:val="00186D41"/>
    <w:rsid w:val="001910D2"/>
    <w:rsid w:val="00191F17"/>
    <w:rsid w:val="00192BEC"/>
    <w:rsid w:val="00193BF9"/>
    <w:rsid w:val="00193CE2"/>
    <w:rsid w:val="00193DE5"/>
    <w:rsid w:val="0019452D"/>
    <w:rsid w:val="001A059A"/>
    <w:rsid w:val="001A062F"/>
    <w:rsid w:val="001A0797"/>
    <w:rsid w:val="001A231A"/>
    <w:rsid w:val="001A3C62"/>
    <w:rsid w:val="001B0A57"/>
    <w:rsid w:val="001B3309"/>
    <w:rsid w:val="001B4051"/>
    <w:rsid w:val="001B7651"/>
    <w:rsid w:val="001B7ACD"/>
    <w:rsid w:val="001C0B1B"/>
    <w:rsid w:val="001C2393"/>
    <w:rsid w:val="001C3AE3"/>
    <w:rsid w:val="001C485C"/>
    <w:rsid w:val="001C561A"/>
    <w:rsid w:val="001C5A8C"/>
    <w:rsid w:val="001C5AB1"/>
    <w:rsid w:val="001C7F7B"/>
    <w:rsid w:val="001D15EE"/>
    <w:rsid w:val="001D1A4F"/>
    <w:rsid w:val="001D4DA9"/>
    <w:rsid w:val="001D5995"/>
    <w:rsid w:val="001D69E5"/>
    <w:rsid w:val="001E01F9"/>
    <w:rsid w:val="001E1B61"/>
    <w:rsid w:val="001E57CC"/>
    <w:rsid w:val="001E6060"/>
    <w:rsid w:val="001F0AD2"/>
    <w:rsid w:val="001F38B1"/>
    <w:rsid w:val="001F55EE"/>
    <w:rsid w:val="001F5606"/>
    <w:rsid w:val="001F5780"/>
    <w:rsid w:val="001F5FFE"/>
    <w:rsid w:val="001F7DBE"/>
    <w:rsid w:val="002000BC"/>
    <w:rsid w:val="00200E8E"/>
    <w:rsid w:val="002012C9"/>
    <w:rsid w:val="00206EA5"/>
    <w:rsid w:val="002142A4"/>
    <w:rsid w:val="0021499B"/>
    <w:rsid w:val="002158AA"/>
    <w:rsid w:val="00216BC1"/>
    <w:rsid w:val="00216C55"/>
    <w:rsid w:val="00216ECB"/>
    <w:rsid w:val="0021732E"/>
    <w:rsid w:val="00221A40"/>
    <w:rsid w:val="0022219F"/>
    <w:rsid w:val="00224221"/>
    <w:rsid w:val="002242F7"/>
    <w:rsid w:val="00224343"/>
    <w:rsid w:val="002316E5"/>
    <w:rsid w:val="002320BB"/>
    <w:rsid w:val="00233E3C"/>
    <w:rsid w:val="00234AF0"/>
    <w:rsid w:val="00234C4B"/>
    <w:rsid w:val="00237831"/>
    <w:rsid w:val="00240E04"/>
    <w:rsid w:val="002430B9"/>
    <w:rsid w:val="0024484E"/>
    <w:rsid w:val="00250B03"/>
    <w:rsid w:val="00250FF5"/>
    <w:rsid w:val="002510A9"/>
    <w:rsid w:val="00251AEE"/>
    <w:rsid w:val="00251D81"/>
    <w:rsid w:val="0025317A"/>
    <w:rsid w:val="0025417A"/>
    <w:rsid w:val="00255A85"/>
    <w:rsid w:val="002620E2"/>
    <w:rsid w:val="002634BC"/>
    <w:rsid w:val="0026360A"/>
    <w:rsid w:val="002658D5"/>
    <w:rsid w:val="00265BC4"/>
    <w:rsid w:val="00280576"/>
    <w:rsid w:val="002805AA"/>
    <w:rsid w:val="00280B8D"/>
    <w:rsid w:val="00280BAD"/>
    <w:rsid w:val="00282161"/>
    <w:rsid w:val="002824E5"/>
    <w:rsid w:val="00282D05"/>
    <w:rsid w:val="002843C5"/>
    <w:rsid w:val="00284CAA"/>
    <w:rsid w:val="00286A81"/>
    <w:rsid w:val="002908FF"/>
    <w:rsid w:val="0029184C"/>
    <w:rsid w:val="002922B4"/>
    <w:rsid w:val="002937E3"/>
    <w:rsid w:val="0029583F"/>
    <w:rsid w:val="002A3B8D"/>
    <w:rsid w:val="002A4473"/>
    <w:rsid w:val="002A5EDE"/>
    <w:rsid w:val="002A63A2"/>
    <w:rsid w:val="002A75CD"/>
    <w:rsid w:val="002B22E4"/>
    <w:rsid w:val="002B29C9"/>
    <w:rsid w:val="002C26FE"/>
    <w:rsid w:val="002C3521"/>
    <w:rsid w:val="002C3661"/>
    <w:rsid w:val="002C6806"/>
    <w:rsid w:val="002D325D"/>
    <w:rsid w:val="002D4143"/>
    <w:rsid w:val="002D4D32"/>
    <w:rsid w:val="002D701F"/>
    <w:rsid w:val="002E0337"/>
    <w:rsid w:val="002E0BC2"/>
    <w:rsid w:val="002E1399"/>
    <w:rsid w:val="002E289A"/>
    <w:rsid w:val="002E483C"/>
    <w:rsid w:val="002E52C9"/>
    <w:rsid w:val="002F1A13"/>
    <w:rsid w:val="002F2A48"/>
    <w:rsid w:val="002F57C9"/>
    <w:rsid w:val="002F5D90"/>
    <w:rsid w:val="002F6F67"/>
    <w:rsid w:val="00302EC6"/>
    <w:rsid w:val="00304AA4"/>
    <w:rsid w:val="003070F9"/>
    <w:rsid w:val="00307170"/>
    <w:rsid w:val="00310618"/>
    <w:rsid w:val="00311A35"/>
    <w:rsid w:val="003124DA"/>
    <w:rsid w:val="00312893"/>
    <w:rsid w:val="00312B7D"/>
    <w:rsid w:val="00313277"/>
    <w:rsid w:val="003138A4"/>
    <w:rsid w:val="00314434"/>
    <w:rsid w:val="003175A1"/>
    <w:rsid w:val="0031776E"/>
    <w:rsid w:val="00317D12"/>
    <w:rsid w:val="00317FB8"/>
    <w:rsid w:val="00320563"/>
    <w:rsid w:val="003218A1"/>
    <w:rsid w:val="00322EFA"/>
    <w:rsid w:val="00324184"/>
    <w:rsid w:val="00324D9D"/>
    <w:rsid w:val="00326B09"/>
    <w:rsid w:val="0032780C"/>
    <w:rsid w:val="00327BF2"/>
    <w:rsid w:val="00330619"/>
    <w:rsid w:val="00337A24"/>
    <w:rsid w:val="00341CD7"/>
    <w:rsid w:val="00343BCD"/>
    <w:rsid w:val="003455D3"/>
    <w:rsid w:val="0034680F"/>
    <w:rsid w:val="00347C3C"/>
    <w:rsid w:val="00350923"/>
    <w:rsid w:val="003526C7"/>
    <w:rsid w:val="00353A12"/>
    <w:rsid w:val="00355086"/>
    <w:rsid w:val="00355C08"/>
    <w:rsid w:val="003600BA"/>
    <w:rsid w:val="00361725"/>
    <w:rsid w:val="00361C38"/>
    <w:rsid w:val="00363E4F"/>
    <w:rsid w:val="00364E42"/>
    <w:rsid w:val="003655C6"/>
    <w:rsid w:val="00365793"/>
    <w:rsid w:val="0036778B"/>
    <w:rsid w:val="0037010A"/>
    <w:rsid w:val="003703D3"/>
    <w:rsid w:val="00371634"/>
    <w:rsid w:val="0037345B"/>
    <w:rsid w:val="003744A2"/>
    <w:rsid w:val="00374549"/>
    <w:rsid w:val="0037588A"/>
    <w:rsid w:val="00375FAD"/>
    <w:rsid w:val="00376402"/>
    <w:rsid w:val="003764EE"/>
    <w:rsid w:val="0037653E"/>
    <w:rsid w:val="00377728"/>
    <w:rsid w:val="00377DCC"/>
    <w:rsid w:val="00383EA7"/>
    <w:rsid w:val="00387C71"/>
    <w:rsid w:val="00393230"/>
    <w:rsid w:val="0039638B"/>
    <w:rsid w:val="00396755"/>
    <w:rsid w:val="003A05AA"/>
    <w:rsid w:val="003A11C6"/>
    <w:rsid w:val="003A20AB"/>
    <w:rsid w:val="003A2239"/>
    <w:rsid w:val="003A5286"/>
    <w:rsid w:val="003A72D8"/>
    <w:rsid w:val="003B30E6"/>
    <w:rsid w:val="003B3E6D"/>
    <w:rsid w:val="003B4190"/>
    <w:rsid w:val="003B4631"/>
    <w:rsid w:val="003B47AC"/>
    <w:rsid w:val="003B4CD2"/>
    <w:rsid w:val="003B4EA2"/>
    <w:rsid w:val="003B64F6"/>
    <w:rsid w:val="003B7CD9"/>
    <w:rsid w:val="003C36E8"/>
    <w:rsid w:val="003C4047"/>
    <w:rsid w:val="003C5CD3"/>
    <w:rsid w:val="003C71BF"/>
    <w:rsid w:val="003D1754"/>
    <w:rsid w:val="003D2777"/>
    <w:rsid w:val="003D59BE"/>
    <w:rsid w:val="003D7A00"/>
    <w:rsid w:val="003E0B8A"/>
    <w:rsid w:val="003E2522"/>
    <w:rsid w:val="003E6138"/>
    <w:rsid w:val="003E6157"/>
    <w:rsid w:val="003F0516"/>
    <w:rsid w:val="003F0686"/>
    <w:rsid w:val="003F35BD"/>
    <w:rsid w:val="003F4824"/>
    <w:rsid w:val="003F7397"/>
    <w:rsid w:val="00401BF7"/>
    <w:rsid w:val="00402F70"/>
    <w:rsid w:val="004033A5"/>
    <w:rsid w:val="00403E52"/>
    <w:rsid w:val="004050E4"/>
    <w:rsid w:val="00410F93"/>
    <w:rsid w:val="00411800"/>
    <w:rsid w:val="00411AF1"/>
    <w:rsid w:val="0041395A"/>
    <w:rsid w:val="00413E86"/>
    <w:rsid w:val="00415BE1"/>
    <w:rsid w:val="00416082"/>
    <w:rsid w:val="00416A24"/>
    <w:rsid w:val="00417592"/>
    <w:rsid w:val="00420C90"/>
    <w:rsid w:val="00421DDB"/>
    <w:rsid w:val="004249C1"/>
    <w:rsid w:val="00424B0A"/>
    <w:rsid w:val="00426D38"/>
    <w:rsid w:val="00430C9F"/>
    <w:rsid w:val="0043195F"/>
    <w:rsid w:val="00431C44"/>
    <w:rsid w:val="00432272"/>
    <w:rsid w:val="00433856"/>
    <w:rsid w:val="004350C6"/>
    <w:rsid w:val="0043768C"/>
    <w:rsid w:val="00437795"/>
    <w:rsid w:val="004415EF"/>
    <w:rsid w:val="004430E0"/>
    <w:rsid w:val="00444A60"/>
    <w:rsid w:val="004461E0"/>
    <w:rsid w:val="0044622C"/>
    <w:rsid w:val="00447346"/>
    <w:rsid w:val="00450604"/>
    <w:rsid w:val="00452EC4"/>
    <w:rsid w:val="0045537D"/>
    <w:rsid w:val="00456ED4"/>
    <w:rsid w:val="00456FDA"/>
    <w:rsid w:val="0045779A"/>
    <w:rsid w:val="00460561"/>
    <w:rsid w:val="00460661"/>
    <w:rsid w:val="00463178"/>
    <w:rsid w:val="00463AA5"/>
    <w:rsid w:val="00465FE2"/>
    <w:rsid w:val="004725F4"/>
    <w:rsid w:val="00472D91"/>
    <w:rsid w:val="00474C9F"/>
    <w:rsid w:val="00474F30"/>
    <w:rsid w:val="00475D17"/>
    <w:rsid w:val="00476243"/>
    <w:rsid w:val="0047633A"/>
    <w:rsid w:val="00480325"/>
    <w:rsid w:val="00480A7B"/>
    <w:rsid w:val="00481EF3"/>
    <w:rsid w:val="00482684"/>
    <w:rsid w:val="00484FF2"/>
    <w:rsid w:val="004924A6"/>
    <w:rsid w:val="00493D95"/>
    <w:rsid w:val="0049469D"/>
    <w:rsid w:val="0049522A"/>
    <w:rsid w:val="00495C5A"/>
    <w:rsid w:val="00496C76"/>
    <w:rsid w:val="0049738E"/>
    <w:rsid w:val="004A0D17"/>
    <w:rsid w:val="004A10DB"/>
    <w:rsid w:val="004A4141"/>
    <w:rsid w:val="004A455E"/>
    <w:rsid w:val="004A7082"/>
    <w:rsid w:val="004A788C"/>
    <w:rsid w:val="004B26C6"/>
    <w:rsid w:val="004B2AA6"/>
    <w:rsid w:val="004B4AF1"/>
    <w:rsid w:val="004C2778"/>
    <w:rsid w:val="004C5BA4"/>
    <w:rsid w:val="004C5F43"/>
    <w:rsid w:val="004C6F07"/>
    <w:rsid w:val="004D0EA5"/>
    <w:rsid w:val="004D12B9"/>
    <w:rsid w:val="004D19DB"/>
    <w:rsid w:val="004D1D0F"/>
    <w:rsid w:val="004D35CA"/>
    <w:rsid w:val="004D3F5D"/>
    <w:rsid w:val="004D4070"/>
    <w:rsid w:val="004D45A2"/>
    <w:rsid w:val="004D72A8"/>
    <w:rsid w:val="004D7DF2"/>
    <w:rsid w:val="004E1BCF"/>
    <w:rsid w:val="004E25B4"/>
    <w:rsid w:val="004E2F5C"/>
    <w:rsid w:val="004E5030"/>
    <w:rsid w:val="004E5357"/>
    <w:rsid w:val="004E5DD6"/>
    <w:rsid w:val="004F0FAE"/>
    <w:rsid w:val="004F2A67"/>
    <w:rsid w:val="004F2E9B"/>
    <w:rsid w:val="004F41F5"/>
    <w:rsid w:val="004F70DE"/>
    <w:rsid w:val="004F7747"/>
    <w:rsid w:val="004F7B11"/>
    <w:rsid w:val="005012BE"/>
    <w:rsid w:val="00502293"/>
    <w:rsid w:val="00506883"/>
    <w:rsid w:val="00510999"/>
    <w:rsid w:val="005113BB"/>
    <w:rsid w:val="0051194E"/>
    <w:rsid w:val="00513D1E"/>
    <w:rsid w:val="005143D3"/>
    <w:rsid w:val="00514932"/>
    <w:rsid w:val="00516DEB"/>
    <w:rsid w:val="005201D2"/>
    <w:rsid w:val="0052266F"/>
    <w:rsid w:val="005232F5"/>
    <w:rsid w:val="005257DD"/>
    <w:rsid w:val="00525AB6"/>
    <w:rsid w:val="005276A9"/>
    <w:rsid w:val="00531A9E"/>
    <w:rsid w:val="00532879"/>
    <w:rsid w:val="005358E9"/>
    <w:rsid w:val="00537E71"/>
    <w:rsid w:val="005415F8"/>
    <w:rsid w:val="005423C4"/>
    <w:rsid w:val="005436C5"/>
    <w:rsid w:val="0054402F"/>
    <w:rsid w:val="0054617E"/>
    <w:rsid w:val="0054707E"/>
    <w:rsid w:val="0055094B"/>
    <w:rsid w:val="00550EF3"/>
    <w:rsid w:val="0055133F"/>
    <w:rsid w:val="0055218A"/>
    <w:rsid w:val="00552301"/>
    <w:rsid w:val="00556C3E"/>
    <w:rsid w:val="00557EA5"/>
    <w:rsid w:val="00561DB3"/>
    <w:rsid w:val="00564283"/>
    <w:rsid w:val="0056432D"/>
    <w:rsid w:val="00564803"/>
    <w:rsid w:val="005668A2"/>
    <w:rsid w:val="00567078"/>
    <w:rsid w:val="005708E4"/>
    <w:rsid w:val="005709C6"/>
    <w:rsid w:val="00570A71"/>
    <w:rsid w:val="005710ED"/>
    <w:rsid w:val="0057584B"/>
    <w:rsid w:val="00576D52"/>
    <w:rsid w:val="00577A2D"/>
    <w:rsid w:val="00582202"/>
    <w:rsid w:val="00582EBA"/>
    <w:rsid w:val="005864AC"/>
    <w:rsid w:val="00587AD2"/>
    <w:rsid w:val="005910C8"/>
    <w:rsid w:val="00591250"/>
    <w:rsid w:val="00592037"/>
    <w:rsid w:val="00592585"/>
    <w:rsid w:val="005927A1"/>
    <w:rsid w:val="00593323"/>
    <w:rsid w:val="005957BF"/>
    <w:rsid w:val="00596669"/>
    <w:rsid w:val="00596853"/>
    <w:rsid w:val="00596F9B"/>
    <w:rsid w:val="005A005E"/>
    <w:rsid w:val="005A0641"/>
    <w:rsid w:val="005A0F08"/>
    <w:rsid w:val="005A19A6"/>
    <w:rsid w:val="005A4B5D"/>
    <w:rsid w:val="005A6DD2"/>
    <w:rsid w:val="005A6FAC"/>
    <w:rsid w:val="005A6FD1"/>
    <w:rsid w:val="005B0FEC"/>
    <w:rsid w:val="005B1DE5"/>
    <w:rsid w:val="005B3217"/>
    <w:rsid w:val="005B4498"/>
    <w:rsid w:val="005B54A1"/>
    <w:rsid w:val="005B5E8D"/>
    <w:rsid w:val="005C0308"/>
    <w:rsid w:val="005C075E"/>
    <w:rsid w:val="005C0EA4"/>
    <w:rsid w:val="005C34BD"/>
    <w:rsid w:val="005C3E21"/>
    <w:rsid w:val="005C4DF5"/>
    <w:rsid w:val="005C5D41"/>
    <w:rsid w:val="005C73FF"/>
    <w:rsid w:val="005D2785"/>
    <w:rsid w:val="005D2982"/>
    <w:rsid w:val="005D299D"/>
    <w:rsid w:val="005D3881"/>
    <w:rsid w:val="005D75A0"/>
    <w:rsid w:val="005D7883"/>
    <w:rsid w:val="005E046F"/>
    <w:rsid w:val="005E06F4"/>
    <w:rsid w:val="005E1F45"/>
    <w:rsid w:val="005E3ABD"/>
    <w:rsid w:val="005E562D"/>
    <w:rsid w:val="005E6A04"/>
    <w:rsid w:val="005E771F"/>
    <w:rsid w:val="005F2358"/>
    <w:rsid w:val="00600AB1"/>
    <w:rsid w:val="006042D6"/>
    <w:rsid w:val="00604F49"/>
    <w:rsid w:val="006066C0"/>
    <w:rsid w:val="00612395"/>
    <w:rsid w:val="00613587"/>
    <w:rsid w:val="00614A31"/>
    <w:rsid w:val="00616066"/>
    <w:rsid w:val="00616B61"/>
    <w:rsid w:val="00616E31"/>
    <w:rsid w:val="006175A2"/>
    <w:rsid w:val="00620B64"/>
    <w:rsid w:val="00621B45"/>
    <w:rsid w:val="00621EEB"/>
    <w:rsid w:val="006231C4"/>
    <w:rsid w:val="00623CA2"/>
    <w:rsid w:val="00626143"/>
    <w:rsid w:val="00632890"/>
    <w:rsid w:val="006348C3"/>
    <w:rsid w:val="006351C0"/>
    <w:rsid w:val="00636522"/>
    <w:rsid w:val="00640F61"/>
    <w:rsid w:val="00642922"/>
    <w:rsid w:val="00643992"/>
    <w:rsid w:val="006443D5"/>
    <w:rsid w:val="00644CAA"/>
    <w:rsid w:val="00645532"/>
    <w:rsid w:val="00645723"/>
    <w:rsid w:val="006464A7"/>
    <w:rsid w:val="00647A7F"/>
    <w:rsid w:val="0065586F"/>
    <w:rsid w:val="00656DA0"/>
    <w:rsid w:val="0066011F"/>
    <w:rsid w:val="0066109B"/>
    <w:rsid w:val="00661B78"/>
    <w:rsid w:val="00661B99"/>
    <w:rsid w:val="00662C66"/>
    <w:rsid w:val="00664393"/>
    <w:rsid w:val="00664696"/>
    <w:rsid w:val="00665656"/>
    <w:rsid w:val="00674CD6"/>
    <w:rsid w:val="00677532"/>
    <w:rsid w:val="00677996"/>
    <w:rsid w:val="006801FA"/>
    <w:rsid w:val="0068183F"/>
    <w:rsid w:val="00681A94"/>
    <w:rsid w:val="00682665"/>
    <w:rsid w:val="00686059"/>
    <w:rsid w:val="00686B8B"/>
    <w:rsid w:val="006877E0"/>
    <w:rsid w:val="0068786A"/>
    <w:rsid w:val="00691E24"/>
    <w:rsid w:val="00692AB6"/>
    <w:rsid w:val="006941A5"/>
    <w:rsid w:val="00694673"/>
    <w:rsid w:val="00695EF9"/>
    <w:rsid w:val="006A17AB"/>
    <w:rsid w:val="006A2842"/>
    <w:rsid w:val="006A3239"/>
    <w:rsid w:val="006A3DFF"/>
    <w:rsid w:val="006A528B"/>
    <w:rsid w:val="006A7770"/>
    <w:rsid w:val="006A7FF3"/>
    <w:rsid w:val="006B050D"/>
    <w:rsid w:val="006B0567"/>
    <w:rsid w:val="006B0E25"/>
    <w:rsid w:val="006B4D5E"/>
    <w:rsid w:val="006B737A"/>
    <w:rsid w:val="006B773E"/>
    <w:rsid w:val="006C057B"/>
    <w:rsid w:val="006C12E7"/>
    <w:rsid w:val="006C3D7B"/>
    <w:rsid w:val="006C41C8"/>
    <w:rsid w:val="006C47BD"/>
    <w:rsid w:val="006C5830"/>
    <w:rsid w:val="006C5D4A"/>
    <w:rsid w:val="006D3878"/>
    <w:rsid w:val="006D597B"/>
    <w:rsid w:val="006D7A69"/>
    <w:rsid w:val="006E05C2"/>
    <w:rsid w:val="006E224B"/>
    <w:rsid w:val="006E23AE"/>
    <w:rsid w:val="006E24B6"/>
    <w:rsid w:val="006E51E1"/>
    <w:rsid w:val="006E61D6"/>
    <w:rsid w:val="006E6283"/>
    <w:rsid w:val="006E6B4E"/>
    <w:rsid w:val="006F016C"/>
    <w:rsid w:val="006F07B8"/>
    <w:rsid w:val="006F099F"/>
    <w:rsid w:val="006F0EB3"/>
    <w:rsid w:val="006F0EF9"/>
    <w:rsid w:val="006F2DE2"/>
    <w:rsid w:val="006F7708"/>
    <w:rsid w:val="00704072"/>
    <w:rsid w:val="007052E8"/>
    <w:rsid w:val="00705B89"/>
    <w:rsid w:val="0070734D"/>
    <w:rsid w:val="007077AD"/>
    <w:rsid w:val="00710BDB"/>
    <w:rsid w:val="00711450"/>
    <w:rsid w:val="00711569"/>
    <w:rsid w:val="00714912"/>
    <w:rsid w:val="00714986"/>
    <w:rsid w:val="00715092"/>
    <w:rsid w:val="0072173C"/>
    <w:rsid w:val="007231E0"/>
    <w:rsid w:val="0072481D"/>
    <w:rsid w:val="0072545A"/>
    <w:rsid w:val="00725D18"/>
    <w:rsid w:val="00725DC9"/>
    <w:rsid w:val="00733355"/>
    <w:rsid w:val="00736BCA"/>
    <w:rsid w:val="00737F7E"/>
    <w:rsid w:val="00741540"/>
    <w:rsid w:val="007422B6"/>
    <w:rsid w:val="007423B0"/>
    <w:rsid w:val="007423F9"/>
    <w:rsid w:val="00742C04"/>
    <w:rsid w:val="00743578"/>
    <w:rsid w:val="007468B5"/>
    <w:rsid w:val="007521F9"/>
    <w:rsid w:val="00756CAB"/>
    <w:rsid w:val="00762CBC"/>
    <w:rsid w:val="00763290"/>
    <w:rsid w:val="00763567"/>
    <w:rsid w:val="0076371F"/>
    <w:rsid w:val="0076383D"/>
    <w:rsid w:val="00767AF1"/>
    <w:rsid w:val="00770F96"/>
    <w:rsid w:val="00771DDD"/>
    <w:rsid w:val="00780112"/>
    <w:rsid w:val="00783645"/>
    <w:rsid w:val="00784887"/>
    <w:rsid w:val="007931A0"/>
    <w:rsid w:val="00794F5D"/>
    <w:rsid w:val="007956C6"/>
    <w:rsid w:val="007959CE"/>
    <w:rsid w:val="00796D37"/>
    <w:rsid w:val="00797BD5"/>
    <w:rsid w:val="007A2B81"/>
    <w:rsid w:val="007A3D44"/>
    <w:rsid w:val="007A6C8E"/>
    <w:rsid w:val="007B43BA"/>
    <w:rsid w:val="007B7AF7"/>
    <w:rsid w:val="007C0F44"/>
    <w:rsid w:val="007C284E"/>
    <w:rsid w:val="007C31F3"/>
    <w:rsid w:val="007C3F1C"/>
    <w:rsid w:val="007C495B"/>
    <w:rsid w:val="007C5B99"/>
    <w:rsid w:val="007C71E8"/>
    <w:rsid w:val="007D1679"/>
    <w:rsid w:val="007D230C"/>
    <w:rsid w:val="007D2A6D"/>
    <w:rsid w:val="007D32AB"/>
    <w:rsid w:val="007D3647"/>
    <w:rsid w:val="007D397B"/>
    <w:rsid w:val="007D3B49"/>
    <w:rsid w:val="007D4284"/>
    <w:rsid w:val="007D60FB"/>
    <w:rsid w:val="007D64F9"/>
    <w:rsid w:val="007E2DD2"/>
    <w:rsid w:val="007E4F81"/>
    <w:rsid w:val="007E543E"/>
    <w:rsid w:val="007E5960"/>
    <w:rsid w:val="007F09D2"/>
    <w:rsid w:val="007F406E"/>
    <w:rsid w:val="007F56A7"/>
    <w:rsid w:val="007F67FF"/>
    <w:rsid w:val="007F7452"/>
    <w:rsid w:val="007F7641"/>
    <w:rsid w:val="0080070A"/>
    <w:rsid w:val="0080130B"/>
    <w:rsid w:val="00801E04"/>
    <w:rsid w:val="008028F5"/>
    <w:rsid w:val="00807260"/>
    <w:rsid w:val="00807714"/>
    <w:rsid w:val="008100A6"/>
    <w:rsid w:val="00810168"/>
    <w:rsid w:val="00810637"/>
    <w:rsid w:val="0081437F"/>
    <w:rsid w:val="00816310"/>
    <w:rsid w:val="0081785C"/>
    <w:rsid w:val="008179DF"/>
    <w:rsid w:val="00822E37"/>
    <w:rsid w:val="00823BF4"/>
    <w:rsid w:val="00823BFD"/>
    <w:rsid w:val="00825099"/>
    <w:rsid w:val="008261CC"/>
    <w:rsid w:val="008276E0"/>
    <w:rsid w:val="00835E7D"/>
    <w:rsid w:val="00837A13"/>
    <w:rsid w:val="0084492A"/>
    <w:rsid w:val="00844D8B"/>
    <w:rsid w:val="00845A14"/>
    <w:rsid w:val="00845F71"/>
    <w:rsid w:val="008460CD"/>
    <w:rsid w:val="00850427"/>
    <w:rsid w:val="008506B0"/>
    <w:rsid w:val="00852A8C"/>
    <w:rsid w:val="0085375B"/>
    <w:rsid w:val="008540E4"/>
    <w:rsid w:val="00854959"/>
    <w:rsid w:val="00854FF8"/>
    <w:rsid w:val="0085743F"/>
    <w:rsid w:val="00860873"/>
    <w:rsid w:val="0086175D"/>
    <w:rsid w:val="00861CD7"/>
    <w:rsid w:val="00862E2A"/>
    <w:rsid w:val="0086322C"/>
    <w:rsid w:val="00864460"/>
    <w:rsid w:val="0086507F"/>
    <w:rsid w:val="00867D4A"/>
    <w:rsid w:val="00872231"/>
    <w:rsid w:val="008725FB"/>
    <w:rsid w:val="00873F42"/>
    <w:rsid w:val="0087653B"/>
    <w:rsid w:val="00876B9C"/>
    <w:rsid w:val="008777E1"/>
    <w:rsid w:val="0088192A"/>
    <w:rsid w:val="00881FC7"/>
    <w:rsid w:val="0088447A"/>
    <w:rsid w:val="0088677E"/>
    <w:rsid w:val="00887446"/>
    <w:rsid w:val="00890BC8"/>
    <w:rsid w:val="008910F6"/>
    <w:rsid w:val="00891274"/>
    <w:rsid w:val="0089172E"/>
    <w:rsid w:val="008930E9"/>
    <w:rsid w:val="008962EC"/>
    <w:rsid w:val="00897353"/>
    <w:rsid w:val="008976BE"/>
    <w:rsid w:val="00897A96"/>
    <w:rsid w:val="008A0235"/>
    <w:rsid w:val="008A305E"/>
    <w:rsid w:val="008A651B"/>
    <w:rsid w:val="008A6C96"/>
    <w:rsid w:val="008B2A6C"/>
    <w:rsid w:val="008B2EDD"/>
    <w:rsid w:val="008B325B"/>
    <w:rsid w:val="008B4DD7"/>
    <w:rsid w:val="008B4FCA"/>
    <w:rsid w:val="008B6AD0"/>
    <w:rsid w:val="008C730A"/>
    <w:rsid w:val="008D12F7"/>
    <w:rsid w:val="008D16B5"/>
    <w:rsid w:val="008D1F5F"/>
    <w:rsid w:val="008D2314"/>
    <w:rsid w:val="008D2799"/>
    <w:rsid w:val="008E0813"/>
    <w:rsid w:val="008E23B9"/>
    <w:rsid w:val="008E5524"/>
    <w:rsid w:val="008E5A08"/>
    <w:rsid w:val="008E6756"/>
    <w:rsid w:val="008E7317"/>
    <w:rsid w:val="008E7350"/>
    <w:rsid w:val="008E74C7"/>
    <w:rsid w:val="008E7F66"/>
    <w:rsid w:val="008F1071"/>
    <w:rsid w:val="008F144D"/>
    <w:rsid w:val="008F5055"/>
    <w:rsid w:val="008F5CEA"/>
    <w:rsid w:val="00900B5A"/>
    <w:rsid w:val="009047AC"/>
    <w:rsid w:val="009068CF"/>
    <w:rsid w:val="0090797A"/>
    <w:rsid w:val="00910028"/>
    <w:rsid w:val="0091101E"/>
    <w:rsid w:val="00911B1B"/>
    <w:rsid w:val="00912529"/>
    <w:rsid w:val="00913AA4"/>
    <w:rsid w:val="00913C66"/>
    <w:rsid w:val="009152A7"/>
    <w:rsid w:val="00917167"/>
    <w:rsid w:val="009202B7"/>
    <w:rsid w:val="00920C01"/>
    <w:rsid w:val="00921907"/>
    <w:rsid w:val="00922BEE"/>
    <w:rsid w:val="00923205"/>
    <w:rsid w:val="00923D8E"/>
    <w:rsid w:val="009269E8"/>
    <w:rsid w:val="0092753B"/>
    <w:rsid w:val="00932882"/>
    <w:rsid w:val="00932A87"/>
    <w:rsid w:val="00940A86"/>
    <w:rsid w:val="009423F9"/>
    <w:rsid w:val="00944326"/>
    <w:rsid w:val="0094692D"/>
    <w:rsid w:val="00947C39"/>
    <w:rsid w:val="00947E9F"/>
    <w:rsid w:val="009508ED"/>
    <w:rsid w:val="00952534"/>
    <w:rsid w:val="009530D7"/>
    <w:rsid w:val="00953FD8"/>
    <w:rsid w:val="009555F6"/>
    <w:rsid w:val="00956F5B"/>
    <w:rsid w:val="00960103"/>
    <w:rsid w:val="00963938"/>
    <w:rsid w:val="00964B33"/>
    <w:rsid w:val="00964C5E"/>
    <w:rsid w:val="009719BE"/>
    <w:rsid w:val="009720BC"/>
    <w:rsid w:val="00972800"/>
    <w:rsid w:val="0097301B"/>
    <w:rsid w:val="009743D4"/>
    <w:rsid w:val="009757CB"/>
    <w:rsid w:val="00976010"/>
    <w:rsid w:val="00976DEB"/>
    <w:rsid w:val="009777E9"/>
    <w:rsid w:val="00977991"/>
    <w:rsid w:val="0098089F"/>
    <w:rsid w:val="00985214"/>
    <w:rsid w:val="00985392"/>
    <w:rsid w:val="00985684"/>
    <w:rsid w:val="00992F58"/>
    <w:rsid w:val="009931DB"/>
    <w:rsid w:val="00994A34"/>
    <w:rsid w:val="00995CB1"/>
    <w:rsid w:val="00995F6B"/>
    <w:rsid w:val="00996533"/>
    <w:rsid w:val="00997DEC"/>
    <w:rsid w:val="009A0CA6"/>
    <w:rsid w:val="009A202C"/>
    <w:rsid w:val="009A20E3"/>
    <w:rsid w:val="009A4745"/>
    <w:rsid w:val="009A490D"/>
    <w:rsid w:val="009B0D70"/>
    <w:rsid w:val="009B196D"/>
    <w:rsid w:val="009B260D"/>
    <w:rsid w:val="009B47DC"/>
    <w:rsid w:val="009B4DFE"/>
    <w:rsid w:val="009B624A"/>
    <w:rsid w:val="009B6A78"/>
    <w:rsid w:val="009B7DAC"/>
    <w:rsid w:val="009C1510"/>
    <w:rsid w:val="009C3404"/>
    <w:rsid w:val="009C357D"/>
    <w:rsid w:val="009C45B5"/>
    <w:rsid w:val="009D02E4"/>
    <w:rsid w:val="009D16BF"/>
    <w:rsid w:val="009D19A3"/>
    <w:rsid w:val="009D1E04"/>
    <w:rsid w:val="009D2596"/>
    <w:rsid w:val="009D655E"/>
    <w:rsid w:val="009E064A"/>
    <w:rsid w:val="009E3506"/>
    <w:rsid w:val="009E422F"/>
    <w:rsid w:val="009E44FC"/>
    <w:rsid w:val="009E5607"/>
    <w:rsid w:val="009E6D8C"/>
    <w:rsid w:val="009E6F12"/>
    <w:rsid w:val="009F0080"/>
    <w:rsid w:val="009F0845"/>
    <w:rsid w:val="009F0E8A"/>
    <w:rsid w:val="009F2868"/>
    <w:rsid w:val="009F54FF"/>
    <w:rsid w:val="009F5578"/>
    <w:rsid w:val="00A0047F"/>
    <w:rsid w:val="00A00C55"/>
    <w:rsid w:val="00A02156"/>
    <w:rsid w:val="00A03C3A"/>
    <w:rsid w:val="00A03DFC"/>
    <w:rsid w:val="00A0464D"/>
    <w:rsid w:val="00A058A3"/>
    <w:rsid w:val="00A11FA9"/>
    <w:rsid w:val="00A12C25"/>
    <w:rsid w:val="00A14F40"/>
    <w:rsid w:val="00A16CAC"/>
    <w:rsid w:val="00A2023F"/>
    <w:rsid w:val="00A20D3B"/>
    <w:rsid w:val="00A21A32"/>
    <w:rsid w:val="00A245DC"/>
    <w:rsid w:val="00A249C1"/>
    <w:rsid w:val="00A25BCD"/>
    <w:rsid w:val="00A269B3"/>
    <w:rsid w:val="00A26DD6"/>
    <w:rsid w:val="00A27E7F"/>
    <w:rsid w:val="00A31705"/>
    <w:rsid w:val="00A32502"/>
    <w:rsid w:val="00A3276A"/>
    <w:rsid w:val="00A33BF1"/>
    <w:rsid w:val="00A340AF"/>
    <w:rsid w:val="00A34974"/>
    <w:rsid w:val="00A34E62"/>
    <w:rsid w:val="00A360C0"/>
    <w:rsid w:val="00A37DB2"/>
    <w:rsid w:val="00A411A8"/>
    <w:rsid w:val="00A4144C"/>
    <w:rsid w:val="00A4263B"/>
    <w:rsid w:val="00A42B9B"/>
    <w:rsid w:val="00A45375"/>
    <w:rsid w:val="00A4565C"/>
    <w:rsid w:val="00A4583C"/>
    <w:rsid w:val="00A45845"/>
    <w:rsid w:val="00A47444"/>
    <w:rsid w:val="00A47FF2"/>
    <w:rsid w:val="00A52343"/>
    <w:rsid w:val="00A5240D"/>
    <w:rsid w:val="00A553E4"/>
    <w:rsid w:val="00A5572E"/>
    <w:rsid w:val="00A6023F"/>
    <w:rsid w:val="00A62558"/>
    <w:rsid w:val="00A6445B"/>
    <w:rsid w:val="00A663CF"/>
    <w:rsid w:val="00A6679D"/>
    <w:rsid w:val="00A6705B"/>
    <w:rsid w:val="00A73B5A"/>
    <w:rsid w:val="00A741CE"/>
    <w:rsid w:val="00A7602C"/>
    <w:rsid w:val="00A76D78"/>
    <w:rsid w:val="00A829E1"/>
    <w:rsid w:val="00A85E2A"/>
    <w:rsid w:val="00A916A0"/>
    <w:rsid w:val="00A93C51"/>
    <w:rsid w:val="00A9477B"/>
    <w:rsid w:val="00A94B7F"/>
    <w:rsid w:val="00A9603A"/>
    <w:rsid w:val="00AA15E2"/>
    <w:rsid w:val="00AA174B"/>
    <w:rsid w:val="00AA6DFD"/>
    <w:rsid w:val="00AB065F"/>
    <w:rsid w:val="00AB06B0"/>
    <w:rsid w:val="00AB0834"/>
    <w:rsid w:val="00AB1D74"/>
    <w:rsid w:val="00AB4E2E"/>
    <w:rsid w:val="00AB57FB"/>
    <w:rsid w:val="00AB6A54"/>
    <w:rsid w:val="00AB7682"/>
    <w:rsid w:val="00AC092B"/>
    <w:rsid w:val="00AC1280"/>
    <w:rsid w:val="00AC16F0"/>
    <w:rsid w:val="00AC1B73"/>
    <w:rsid w:val="00AC211C"/>
    <w:rsid w:val="00AC25CF"/>
    <w:rsid w:val="00AC295D"/>
    <w:rsid w:val="00AC798F"/>
    <w:rsid w:val="00AD0853"/>
    <w:rsid w:val="00AD1AE2"/>
    <w:rsid w:val="00AD1AF2"/>
    <w:rsid w:val="00AD1CC3"/>
    <w:rsid w:val="00AD23A1"/>
    <w:rsid w:val="00AD2959"/>
    <w:rsid w:val="00AD2C01"/>
    <w:rsid w:val="00AD3DD6"/>
    <w:rsid w:val="00AD7797"/>
    <w:rsid w:val="00AD79D2"/>
    <w:rsid w:val="00AD7C9A"/>
    <w:rsid w:val="00AD7CC8"/>
    <w:rsid w:val="00AE0E67"/>
    <w:rsid w:val="00AE1363"/>
    <w:rsid w:val="00AE2428"/>
    <w:rsid w:val="00AE354A"/>
    <w:rsid w:val="00AE57CF"/>
    <w:rsid w:val="00AE5FCC"/>
    <w:rsid w:val="00AE5FFD"/>
    <w:rsid w:val="00AE7E6C"/>
    <w:rsid w:val="00AF029F"/>
    <w:rsid w:val="00AF29FA"/>
    <w:rsid w:val="00AF3D7F"/>
    <w:rsid w:val="00AF44FA"/>
    <w:rsid w:val="00AF4AAE"/>
    <w:rsid w:val="00AF7684"/>
    <w:rsid w:val="00B042DC"/>
    <w:rsid w:val="00B059A1"/>
    <w:rsid w:val="00B05C2E"/>
    <w:rsid w:val="00B06C8C"/>
    <w:rsid w:val="00B10067"/>
    <w:rsid w:val="00B10E73"/>
    <w:rsid w:val="00B166D6"/>
    <w:rsid w:val="00B16F04"/>
    <w:rsid w:val="00B20801"/>
    <w:rsid w:val="00B21EEB"/>
    <w:rsid w:val="00B22885"/>
    <w:rsid w:val="00B230FE"/>
    <w:rsid w:val="00B23405"/>
    <w:rsid w:val="00B244BD"/>
    <w:rsid w:val="00B24BC1"/>
    <w:rsid w:val="00B25976"/>
    <w:rsid w:val="00B262CA"/>
    <w:rsid w:val="00B32B49"/>
    <w:rsid w:val="00B32D30"/>
    <w:rsid w:val="00B32D45"/>
    <w:rsid w:val="00B335E7"/>
    <w:rsid w:val="00B345CE"/>
    <w:rsid w:val="00B3476D"/>
    <w:rsid w:val="00B35250"/>
    <w:rsid w:val="00B3597F"/>
    <w:rsid w:val="00B37BF1"/>
    <w:rsid w:val="00B407A9"/>
    <w:rsid w:val="00B434A1"/>
    <w:rsid w:val="00B44003"/>
    <w:rsid w:val="00B44A67"/>
    <w:rsid w:val="00B4642A"/>
    <w:rsid w:val="00B47D16"/>
    <w:rsid w:val="00B531E0"/>
    <w:rsid w:val="00B54032"/>
    <w:rsid w:val="00B56930"/>
    <w:rsid w:val="00B6011F"/>
    <w:rsid w:val="00B602CC"/>
    <w:rsid w:val="00B605F8"/>
    <w:rsid w:val="00B60890"/>
    <w:rsid w:val="00B60AC6"/>
    <w:rsid w:val="00B61114"/>
    <w:rsid w:val="00B64BBC"/>
    <w:rsid w:val="00B66039"/>
    <w:rsid w:val="00B661BA"/>
    <w:rsid w:val="00B67236"/>
    <w:rsid w:val="00B703FC"/>
    <w:rsid w:val="00B706CC"/>
    <w:rsid w:val="00B70938"/>
    <w:rsid w:val="00B72F84"/>
    <w:rsid w:val="00B73111"/>
    <w:rsid w:val="00B74CF8"/>
    <w:rsid w:val="00B76999"/>
    <w:rsid w:val="00B769B8"/>
    <w:rsid w:val="00B7700A"/>
    <w:rsid w:val="00B80543"/>
    <w:rsid w:val="00B81D67"/>
    <w:rsid w:val="00B872FB"/>
    <w:rsid w:val="00B87733"/>
    <w:rsid w:val="00B9269F"/>
    <w:rsid w:val="00B96311"/>
    <w:rsid w:val="00B96728"/>
    <w:rsid w:val="00BA0D10"/>
    <w:rsid w:val="00BA164E"/>
    <w:rsid w:val="00BA1DCB"/>
    <w:rsid w:val="00BA258C"/>
    <w:rsid w:val="00BA31F4"/>
    <w:rsid w:val="00BA3C67"/>
    <w:rsid w:val="00BA3DA7"/>
    <w:rsid w:val="00BA5488"/>
    <w:rsid w:val="00BA65D2"/>
    <w:rsid w:val="00BA67EB"/>
    <w:rsid w:val="00BB286E"/>
    <w:rsid w:val="00BB3E1F"/>
    <w:rsid w:val="00BB70A7"/>
    <w:rsid w:val="00BB7A6F"/>
    <w:rsid w:val="00BC2266"/>
    <w:rsid w:val="00BC2AF9"/>
    <w:rsid w:val="00BC37B3"/>
    <w:rsid w:val="00BD0F5A"/>
    <w:rsid w:val="00BD1322"/>
    <w:rsid w:val="00BD262B"/>
    <w:rsid w:val="00BD4524"/>
    <w:rsid w:val="00BD5F79"/>
    <w:rsid w:val="00BE13AB"/>
    <w:rsid w:val="00BE1918"/>
    <w:rsid w:val="00BE2ED8"/>
    <w:rsid w:val="00BE4A92"/>
    <w:rsid w:val="00BF031A"/>
    <w:rsid w:val="00BF11BC"/>
    <w:rsid w:val="00BF2179"/>
    <w:rsid w:val="00BF5B8D"/>
    <w:rsid w:val="00BF6DBB"/>
    <w:rsid w:val="00C00CA0"/>
    <w:rsid w:val="00C01A7A"/>
    <w:rsid w:val="00C01ADC"/>
    <w:rsid w:val="00C01F4D"/>
    <w:rsid w:val="00C0230F"/>
    <w:rsid w:val="00C0345C"/>
    <w:rsid w:val="00C0353E"/>
    <w:rsid w:val="00C03D06"/>
    <w:rsid w:val="00C03FF9"/>
    <w:rsid w:val="00C05449"/>
    <w:rsid w:val="00C066AD"/>
    <w:rsid w:val="00C07661"/>
    <w:rsid w:val="00C10B45"/>
    <w:rsid w:val="00C10F3B"/>
    <w:rsid w:val="00C12BAF"/>
    <w:rsid w:val="00C158B4"/>
    <w:rsid w:val="00C217C5"/>
    <w:rsid w:val="00C22BAF"/>
    <w:rsid w:val="00C23457"/>
    <w:rsid w:val="00C23536"/>
    <w:rsid w:val="00C245C1"/>
    <w:rsid w:val="00C25826"/>
    <w:rsid w:val="00C269BC"/>
    <w:rsid w:val="00C26FD5"/>
    <w:rsid w:val="00C310AB"/>
    <w:rsid w:val="00C31DD6"/>
    <w:rsid w:val="00C34A7B"/>
    <w:rsid w:val="00C36109"/>
    <w:rsid w:val="00C36E91"/>
    <w:rsid w:val="00C41352"/>
    <w:rsid w:val="00C438FB"/>
    <w:rsid w:val="00C4405C"/>
    <w:rsid w:val="00C455A9"/>
    <w:rsid w:val="00C470FD"/>
    <w:rsid w:val="00C50FEA"/>
    <w:rsid w:val="00C51EF5"/>
    <w:rsid w:val="00C54F58"/>
    <w:rsid w:val="00C634A9"/>
    <w:rsid w:val="00C634D3"/>
    <w:rsid w:val="00C64FC6"/>
    <w:rsid w:val="00C66EA3"/>
    <w:rsid w:val="00C714FD"/>
    <w:rsid w:val="00C72D33"/>
    <w:rsid w:val="00C75D1D"/>
    <w:rsid w:val="00C76F15"/>
    <w:rsid w:val="00C80541"/>
    <w:rsid w:val="00C806E2"/>
    <w:rsid w:val="00C80EC9"/>
    <w:rsid w:val="00C8207B"/>
    <w:rsid w:val="00C85673"/>
    <w:rsid w:val="00C90ADC"/>
    <w:rsid w:val="00C9232B"/>
    <w:rsid w:val="00C94D52"/>
    <w:rsid w:val="00C9588D"/>
    <w:rsid w:val="00CA3B39"/>
    <w:rsid w:val="00CA449E"/>
    <w:rsid w:val="00CA4833"/>
    <w:rsid w:val="00CA67E4"/>
    <w:rsid w:val="00CA7DA9"/>
    <w:rsid w:val="00CA7E67"/>
    <w:rsid w:val="00CB176E"/>
    <w:rsid w:val="00CB1BC6"/>
    <w:rsid w:val="00CB1E78"/>
    <w:rsid w:val="00CB4C8E"/>
    <w:rsid w:val="00CC0320"/>
    <w:rsid w:val="00CC098E"/>
    <w:rsid w:val="00CC0A2A"/>
    <w:rsid w:val="00CC203E"/>
    <w:rsid w:val="00CC317A"/>
    <w:rsid w:val="00CC4AC3"/>
    <w:rsid w:val="00CC5284"/>
    <w:rsid w:val="00CC5FE7"/>
    <w:rsid w:val="00CC61F1"/>
    <w:rsid w:val="00CC765F"/>
    <w:rsid w:val="00CD01D4"/>
    <w:rsid w:val="00CD2988"/>
    <w:rsid w:val="00CD3606"/>
    <w:rsid w:val="00CD518D"/>
    <w:rsid w:val="00CD55A2"/>
    <w:rsid w:val="00CD5FD3"/>
    <w:rsid w:val="00CD6DF9"/>
    <w:rsid w:val="00CD7E2B"/>
    <w:rsid w:val="00CE02FD"/>
    <w:rsid w:val="00CE0728"/>
    <w:rsid w:val="00CE339E"/>
    <w:rsid w:val="00CE429A"/>
    <w:rsid w:val="00CE59D2"/>
    <w:rsid w:val="00CE7538"/>
    <w:rsid w:val="00CE7DDF"/>
    <w:rsid w:val="00CF0B48"/>
    <w:rsid w:val="00CF124D"/>
    <w:rsid w:val="00CF12A9"/>
    <w:rsid w:val="00CF1B47"/>
    <w:rsid w:val="00CF3DD3"/>
    <w:rsid w:val="00CF53C0"/>
    <w:rsid w:val="00CF5EA7"/>
    <w:rsid w:val="00D0018F"/>
    <w:rsid w:val="00D01463"/>
    <w:rsid w:val="00D01EF2"/>
    <w:rsid w:val="00D034F6"/>
    <w:rsid w:val="00D05CCB"/>
    <w:rsid w:val="00D05E1A"/>
    <w:rsid w:val="00D068FD"/>
    <w:rsid w:val="00D16605"/>
    <w:rsid w:val="00D16EA7"/>
    <w:rsid w:val="00D17004"/>
    <w:rsid w:val="00D20B00"/>
    <w:rsid w:val="00D20D0E"/>
    <w:rsid w:val="00D22906"/>
    <w:rsid w:val="00D23BB2"/>
    <w:rsid w:val="00D23EDF"/>
    <w:rsid w:val="00D2404B"/>
    <w:rsid w:val="00D24339"/>
    <w:rsid w:val="00D25251"/>
    <w:rsid w:val="00D25F0C"/>
    <w:rsid w:val="00D3002A"/>
    <w:rsid w:val="00D31008"/>
    <w:rsid w:val="00D351AA"/>
    <w:rsid w:val="00D36156"/>
    <w:rsid w:val="00D36750"/>
    <w:rsid w:val="00D40D38"/>
    <w:rsid w:val="00D4109B"/>
    <w:rsid w:val="00D42874"/>
    <w:rsid w:val="00D44C25"/>
    <w:rsid w:val="00D452D0"/>
    <w:rsid w:val="00D45C34"/>
    <w:rsid w:val="00D45F77"/>
    <w:rsid w:val="00D46E2E"/>
    <w:rsid w:val="00D47057"/>
    <w:rsid w:val="00D52AD0"/>
    <w:rsid w:val="00D555F8"/>
    <w:rsid w:val="00D55924"/>
    <w:rsid w:val="00D5647B"/>
    <w:rsid w:val="00D56575"/>
    <w:rsid w:val="00D57763"/>
    <w:rsid w:val="00D57CB6"/>
    <w:rsid w:val="00D60E27"/>
    <w:rsid w:val="00D611FB"/>
    <w:rsid w:val="00D619DB"/>
    <w:rsid w:val="00D61D64"/>
    <w:rsid w:val="00D61E4F"/>
    <w:rsid w:val="00D6215C"/>
    <w:rsid w:val="00D62C99"/>
    <w:rsid w:val="00D64492"/>
    <w:rsid w:val="00D65469"/>
    <w:rsid w:val="00D6582D"/>
    <w:rsid w:val="00D66B02"/>
    <w:rsid w:val="00D66C43"/>
    <w:rsid w:val="00D71B21"/>
    <w:rsid w:val="00D725F6"/>
    <w:rsid w:val="00D739FB"/>
    <w:rsid w:val="00D76D9C"/>
    <w:rsid w:val="00D819BD"/>
    <w:rsid w:val="00D85546"/>
    <w:rsid w:val="00D85BED"/>
    <w:rsid w:val="00D86DB9"/>
    <w:rsid w:val="00D86E2F"/>
    <w:rsid w:val="00D86F91"/>
    <w:rsid w:val="00D90F3D"/>
    <w:rsid w:val="00D91EEB"/>
    <w:rsid w:val="00D926B7"/>
    <w:rsid w:val="00D94714"/>
    <w:rsid w:val="00D95656"/>
    <w:rsid w:val="00DA0ADA"/>
    <w:rsid w:val="00DA1F16"/>
    <w:rsid w:val="00DA4578"/>
    <w:rsid w:val="00DA45D2"/>
    <w:rsid w:val="00DA5786"/>
    <w:rsid w:val="00DA5E77"/>
    <w:rsid w:val="00DA766C"/>
    <w:rsid w:val="00DB5531"/>
    <w:rsid w:val="00DC11A1"/>
    <w:rsid w:val="00DC162E"/>
    <w:rsid w:val="00DC2A2A"/>
    <w:rsid w:val="00DC5708"/>
    <w:rsid w:val="00DC5D4D"/>
    <w:rsid w:val="00DD12A0"/>
    <w:rsid w:val="00DD12A2"/>
    <w:rsid w:val="00DD1318"/>
    <w:rsid w:val="00DD133E"/>
    <w:rsid w:val="00DD29A6"/>
    <w:rsid w:val="00DD3B07"/>
    <w:rsid w:val="00DD4A10"/>
    <w:rsid w:val="00DD534B"/>
    <w:rsid w:val="00DD54CB"/>
    <w:rsid w:val="00DD5C45"/>
    <w:rsid w:val="00DE4118"/>
    <w:rsid w:val="00DE434C"/>
    <w:rsid w:val="00DE4862"/>
    <w:rsid w:val="00DE62FC"/>
    <w:rsid w:val="00DE6671"/>
    <w:rsid w:val="00DE67AB"/>
    <w:rsid w:val="00DE6EB7"/>
    <w:rsid w:val="00DE74D1"/>
    <w:rsid w:val="00DE7934"/>
    <w:rsid w:val="00DF00C7"/>
    <w:rsid w:val="00DF0165"/>
    <w:rsid w:val="00DF0BC0"/>
    <w:rsid w:val="00DF50D7"/>
    <w:rsid w:val="00E0024C"/>
    <w:rsid w:val="00E00E64"/>
    <w:rsid w:val="00E03971"/>
    <w:rsid w:val="00E03DB7"/>
    <w:rsid w:val="00E07490"/>
    <w:rsid w:val="00E0765D"/>
    <w:rsid w:val="00E10B6A"/>
    <w:rsid w:val="00E117A2"/>
    <w:rsid w:val="00E11A96"/>
    <w:rsid w:val="00E12665"/>
    <w:rsid w:val="00E1279A"/>
    <w:rsid w:val="00E151BF"/>
    <w:rsid w:val="00E1559A"/>
    <w:rsid w:val="00E15B75"/>
    <w:rsid w:val="00E17ED3"/>
    <w:rsid w:val="00E24A3D"/>
    <w:rsid w:val="00E265AC"/>
    <w:rsid w:val="00E26ABF"/>
    <w:rsid w:val="00E26E66"/>
    <w:rsid w:val="00E3014E"/>
    <w:rsid w:val="00E306C1"/>
    <w:rsid w:val="00E33BEE"/>
    <w:rsid w:val="00E37D3B"/>
    <w:rsid w:val="00E40C02"/>
    <w:rsid w:val="00E42CF0"/>
    <w:rsid w:val="00E4351B"/>
    <w:rsid w:val="00E44247"/>
    <w:rsid w:val="00E452C8"/>
    <w:rsid w:val="00E46630"/>
    <w:rsid w:val="00E466F6"/>
    <w:rsid w:val="00E46715"/>
    <w:rsid w:val="00E47C53"/>
    <w:rsid w:val="00E500AA"/>
    <w:rsid w:val="00E50F10"/>
    <w:rsid w:val="00E532E9"/>
    <w:rsid w:val="00E53CDF"/>
    <w:rsid w:val="00E54D19"/>
    <w:rsid w:val="00E54DFB"/>
    <w:rsid w:val="00E55D1D"/>
    <w:rsid w:val="00E576DF"/>
    <w:rsid w:val="00E579E3"/>
    <w:rsid w:val="00E61289"/>
    <w:rsid w:val="00E61D6B"/>
    <w:rsid w:val="00E62D01"/>
    <w:rsid w:val="00E65F7C"/>
    <w:rsid w:val="00E665CB"/>
    <w:rsid w:val="00E67204"/>
    <w:rsid w:val="00E713E3"/>
    <w:rsid w:val="00E74E3B"/>
    <w:rsid w:val="00E75BC4"/>
    <w:rsid w:val="00E76BE0"/>
    <w:rsid w:val="00E777BE"/>
    <w:rsid w:val="00E81862"/>
    <w:rsid w:val="00E82ECD"/>
    <w:rsid w:val="00E8350E"/>
    <w:rsid w:val="00E841FA"/>
    <w:rsid w:val="00E85CC3"/>
    <w:rsid w:val="00E864CE"/>
    <w:rsid w:val="00E866A8"/>
    <w:rsid w:val="00E8676C"/>
    <w:rsid w:val="00E921CF"/>
    <w:rsid w:val="00E95041"/>
    <w:rsid w:val="00E95778"/>
    <w:rsid w:val="00E95B76"/>
    <w:rsid w:val="00E97695"/>
    <w:rsid w:val="00EA06DB"/>
    <w:rsid w:val="00EA0823"/>
    <w:rsid w:val="00EA0DF6"/>
    <w:rsid w:val="00EA0E1A"/>
    <w:rsid w:val="00EA6A03"/>
    <w:rsid w:val="00EA76B3"/>
    <w:rsid w:val="00EB026D"/>
    <w:rsid w:val="00EB2729"/>
    <w:rsid w:val="00EB38E3"/>
    <w:rsid w:val="00EB50D5"/>
    <w:rsid w:val="00EB5593"/>
    <w:rsid w:val="00EB5EAA"/>
    <w:rsid w:val="00EB62CE"/>
    <w:rsid w:val="00EB67AA"/>
    <w:rsid w:val="00EB779D"/>
    <w:rsid w:val="00EC3079"/>
    <w:rsid w:val="00EC3093"/>
    <w:rsid w:val="00EC5F51"/>
    <w:rsid w:val="00EC7D66"/>
    <w:rsid w:val="00ED1A9B"/>
    <w:rsid w:val="00ED2571"/>
    <w:rsid w:val="00ED26EA"/>
    <w:rsid w:val="00ED32DE"/>
    <w:rsid w:val="00ED3364"/>
    <w:rsid w:val="00ED39F3"/>
    <w:rsid w:val="00ED3FCF"/>
    <w:rsid w:val="00ED51A1"/>
    <w:rsid w:val="00ED552A"/>
    <w:rsid w:val="00ED59A8"/>
    <w:rsid w:val="00ED6730"/>
    <w:rsid w:val="00ED6D4C"/>
    <w:rsid w:val="00ED7CCB"/>
    <w:rsid w:val="00EE00FF"/>
    <w:rsid w:val="00EE2A77"/>
    <w:rsid w:val="00EE4217"/>
    <w:rsid w:val="00EE43D3"/>
    <w:rsid w:val="00EE5711"/>
    <w:rsid w:val="00EF393F"/>
    <w:rsid w:val="00EF3A09"/>
    <w:rsid w:val="00EF57EF"/>
    <w:rsid w:val="00EF5C07"/>
    <w:rsid w:val="00EF5C68"/>
    <w:rsid w:val="00EF701E"/>
    <w:rsid w:val="00EF7759"/>
    <w:rsid w:val="00F003C2"/>
    <w:rsid w:val="00F00406"/>
    <w:rsid w:val="00F007E3"/>
    <w:rsid w:val="00F01DDB"/>
    <w:rsid w:val="00F0281C"/>
    <w:rsid w:val="00F02CB9"/>
    <w:rsid w:val="00F06A32"/>
    <w:rsid w:val="00F11415"/>
    <w:rsid w:val="00F1695C"/>
    <w:rsid w:val="00F17088"/>
    <w:rsid w:val="00F1782A"/>
    <w:rsid w:val="00F222DA"/>
    <w:rsid w:val="00F23234"/>
    <w:rsid w:val="00F24847"/>
    <w:rsid w:val="00F2567B"/>
    <w:rsid w:val="00F25A46"/>
    <w:rsid w:val="00F3198B"/>
    <w:rsid w:val="00F3276D"/>
    <w:rsid w:val="00F33312"/>
    <w:rsid w:val="00F36480"/>
    <w:rsid w:val="00F36FBF"/>
    <w:rsid w:val="00F37EEE"/>
    <w:rsid w:val="00F443B4"/>
    <w:rsid w:val="00F45D08"/>
    <w:rsid w:val="00F4632F"/>
    <w:rsid w:val="00F46529"/>
    <w:rsid w:val="00F4766D"/>
    <w:rsid w:val="00F52A21"/>
    <w:rsid w:val="00F53635"/>
    <w:rsid w:val="00F557A3"/>
    <w:rsid w:val="00F668A9"/>
    <w:rsid w:val="00F66991"/>
    <w:rsid w:val="00F679E2"/>
    <w:rsid w:val="00F72A6B"/>
    <w:rsid w:val="00F73805"/>
    <w:rsid w:val="00F75078"/>
    <w:rsid w:val="00F7548A"/>
    <w:rsid w:val="00F765DB"/>
    <w:rsid w:val="00F7690B"/>
    <w:rsid w:val="00F8046F"/>
    <w:rsid w:val="00F816EC"/>
    <w:rsid w:val="00F81EA6"/>
    <w:rsid w:val="00F82230"/>
    <w:rsid w:val="00F84C1B"/>
    <w:rsid w:val="00F87EA0"/>
    <w:rsid w:val="00F91322"/>
    <w:rsid w:val="00F91C15"/>
    <w:rsid w:val="00F9252C"/>
    <w:rsid w:val="00F929E5"/>
    <w:rsid w:val="00F92F4D"/>
    <w:rsid w:val="00F9413D"/>
    <w:rsid w:val="00F9476A"/>
    <w:rsid w:val="00F973BA"/>
    <w:rsid w:val="00F97610"/>
    <w:rsid w:val="00FA0F29"/>
    <w:rsid w:val="00FA2A8E"/>
    <w:rsid w:val="00FA3860"/>
    <w:rsid w:val="00FA4C79"/>
    <w:rsid w:val="00FA5D63"/>
    <w:rsid w:val="00FA6604"/>
    <w:rsid w:val="00FA7ABC"/>
    <w:rsid w:val="00FB128F"/>
    <w:rsid w:val="00FB1291"/>
    <w:rsid w:val="00FB161B"/>
    <w:rsid w:val="00FB4376"/>
    <w:rsid w:val="00FB58EB"/>
    <w:rsid w:val="00FB5C01"/>
    <w:rsid w:val="00FB7F48"/>
    <w:rsid w:val="00FC096E"/>
    <w:rsid w:val="00FC1334"/>
    <w:rsid w:val="00FC214A"/>
    <w:rsid w:val="00FC382E"/>
    <w:rsid w:val="00FC3F95"/>
    <w:rsid w:val="00FC4D7B"/>
    <w:rsid w:val="00FC4F10"/>
    <w:rsid w:val="00FC5036"/>
    <w:rsid w:val="00FC6E49"/>
    <w:rsid w:val="00FC7D0A"/>
    <w:rsid w:val="00FD09A5"/>
    <w:rsid w:val="00FD1D61"/>
    <w:rsid w:val="00FD3876"/>
    <w:rsid w:val="00FD39AB"/>
    <w:rsid w:val="00FD4B07"/>
    <w:rsid w:val="00FD5E02"/>
    <w:rsid w:val="00FD774D"/>
    <w:rsid w:val="00FE1BEA"/>
    <w:rsid w:val="00FE1D88"/>
    <w:rsid w:val="00FE37D4"/>
    <w:rsid w:val="00FE46FE"/>
    <w:rsid w:val="00FE4B2E"/>
    <w:rsid w:val="00FE5BD6"/>
    <w:rsid w:val="00FF105D"/>
    <w:rsid w:val="00FF2F0A"/>
    <w:rsid w:val="00FF32FC"/>
    <w:rsid w:val="00FF5057"/>
    <w:rsid w:val="00FF55EF"/>
    <w:rsid w:val="00FF5DF6"/>
    <w:rsid w:val="00FF7C28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</w:style>
  <w:style w:type="paragraph" w:styleId="1">
    <w:name w:val="heading 1"/>
    <w:basedOn w:val="a"/>
    <w:next w:val="a"/>
    <w:link w:val="10"/>
    <w:uiPriority w:val="9"/>
    <w:qFormat/>
    <w:rsid w:val="00C01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4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67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1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710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710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15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B6"/>
    <w:pPr>
      <w:spacing w:after="0" w:line="240" w:lineRule="auto"/>
    </w:pPr>
  </w:style>
  <w:style w:type="character" w:styleId="a4">
    <w:name w:val="Strong"/>
    <w:basedOn w:val="a0"/>
    <w:qFormat/>
    <w:rsid w:val="00525AB6"/>
    <w:rPr>
      <w:rFonts w:cs="Times New Roman"/>
      <w:b/>
      <w:bCs/>
    </w:rPr>
  </w:style>
  <w:style w:type="paragraph" w:styleId="a5">
    <w:name w:val="Normal (Web)"/>
    <w:basedOn w:val="a"/>
    <w:uiPriority w:val="99"/>
    <w:rsid w:val="00282161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7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467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5C3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C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C3E21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E21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BE4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BE4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E4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E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E4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BE4A9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F25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25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2567B"/>
  </w:style>
  <w:style w:type="character" w:customStyle="1" w:styleId="10">
    <w:name w:val="Заголовок 1 Знак"/>
    <w:basedOn w:val="a0"/>
    <w:link w:val="1"/>
    <w:uiPriority w:val="9"/>
    <w:rsid w:val="00C0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710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710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710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Hyperlink"/>
    <w:basedOn w:val="a0"/>
    <w:semiHidden/>
    <w:unhideWhenUsed/>
    <w:rsid w:val="00B262CA"/>
    <w:rPr>
      <w:color w:val="6300FF"/>
      <w:u w:val="single"/>
    </w:rPr>
  </w:style>
  <w:style w:type="paragraph" w:customStyle="1" w:styleId="af0">
    <w:name w:val="А_основной"/>
    <w:basedOn w:val="a"/>
    <w:link w:val="af1"/>
    <w:qFormat/>
    <w:rsid w:val="00B262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_основной Знак"/>
    <w:basedOn w:val="a0"/>
    <w:link w:val="af0"/>
    <w:rsid w:val="00B262CA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rsid w:val="0065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unhideWhenUsed/>
    <w:rsid w:val="008E73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E7350"/>
  </w:style>
  <w:style w:type="paragraph" w:customStyle="1" w:styleId="af3">
    <w:name w:val="Новый"/>
    <w:basedOn w:val="a"/>
    <w:rsid w:val="008E73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4">
    <w:name w:val="Plain Text"/>
    <w:basedOn w:val="a"/>
    <w:link w:val="af5"/>
    <w:rsid w:val="000679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679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415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415EF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44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4415EF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unhideWhenUsed/>
    <w:rsid w:val="004415E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44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415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1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415E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character" w:customStyle="1" w:styleId="da">
    <w:name w:val="da"/>
    <w:basedOn w:val="a0"/>
    <w:rsid w:val="00441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ub.itdr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16522</Words>
  <Characters>94178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Ильмира</cp:lastModifiedBy>
  <cp:revision>44</cp:revision>
  <dcterms:created xsi:type="dcterms:W3CDTF">2012-11-24T14:23:00Z</dcterms:created>
  <dcterms:modified xsi:type="dcterms:W3CDTF">2014-08-29T09:35:00Z</dcterms:modified>
</cp:coreProperties>
</file>