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F3" w:rsidRDefault="000350F3" w:rsidP="000350F3">
      <w:pPr>
        <w:ind w:right="141"/>
        <w:rPr>
          <w:b/>
        </w:rPr>
      </w:pPr>
      <w:r>
        <w:t>«</w:t>
      </w:r>
      <w:r w:rsidRPr="00E63B02">
        <w:rPr>
          <w:b/>
        </w:rPr>
        <w:t>Творческий потенциал личности: развитие и обучение в системе</w:t>
      </w:r>
    </w:p>
    <w:p w:rsidR="000350F3" w:rsidRPr="00E63B02" w:rsidRDefault="000350F3" w:rsidP="000350F3">
      <w:pPr>
        <w:ind w:right="141"/>
        <w:rPr>
          <w:b/>
          <w:sz w:val="28"/>
          <w:szCs w:val="28"/>
        </w:rPr>
      </w:pPr>
      <w:r>
        <w:rPr>
          <w:b/>
        </w:rPr>
        <w:t xml:space="preserve">                                      </w:t>
      </w:r>
      <w:r w:rsidRPr="00E63B02">
        <w:rPr>
          <w:b/>
        </w:rPr>
        <w:t xml:space="preserve"> дополнительного образования » </w:t>
      </w:r>
    </w:p>
    <w:p w:rsidR="000350F3" w:rsidRPr="00453F07" w:rsidRDefault="000350F3" w:rsidP="000350F3">
      <w:pPr>
        <w:ind w:right="141"/>
      </w:pPr>
      <w:r w:rsidRPr="00453F07">
        <w:t xml:space="preserve">     В ряду новых явлений отечественной сферы образо</w:t>
      </w:r>
      <w:r>
        <w:t>вания сегодня дополнительное о</w:t>
      </w:r>
      <w:r>
        <w:t>б</w:t>
      </w:r>
      <w:r w:rsidRPr="00453F07">
        <w:t>разование</w:t>
      </w:r>
      <w:r w:rsidR="00467CD2" w:rsidRPr="00467CD2">
        <w:t xml:space="preserve"> </w:t>
      </w:r>
      <w:r w:rsidRPr="00453F07">
        <w:t xml:space="preserve">детей рассматривается как </w:t>
      </w:r>
      <w:proofErr w:type="gramStart"/>
      <w:r w:rsidRPr="00453F07">
        <w:t>важнейшая</w:t>
      </w:r>
      <w:proofErr w:type="gramEnd"/>
      <w:r w:rsidRPr="00453F07">
        <w:t xml:space="preserve"> составляющаяся образовательного пр</w:t>
      </w:r>
      <w:r w:rsidRPr="00453F07">
        <w:t>о</w:t>
      </w:r>
      <w:r w:rsidRPr="00453F07">
        <w:t>странства. Дополнительное образование, получаемое ребёнком на основе свободного выбора, непременно персонифицировано, характерно</w:t>
      </w:r>
      <w:r>
        <w:t xml:space="preserve"> для развивающейся личности, я</w:t>
      </w:r>
      <w:r>
        <w:t>в</w:t>
      </w:r>
      <w:r w:rsidRPr="00453F07">
        <w:t>ляется и процессом, и результатом.</w:t>
      </w:r>
    </w:p>
    <w:p w:rsidR="000350F3" w:rsidRPr="00453F07" w:rsidRDefault="000350F3" w:rsidP="000350F3">
      <w:pPr>
        <w:ind w:right="141"/>
      </w:pPr>
      <w:r w:rsidRPr="00453F07">
        <w:t xml:space="preserve">     В Концепции модернизации российского образования подчеркнута важнейшая роль учреждений дополнительного образования детей как одного из определяющих факторов</w:t>
      </w:r>
      <w:r>
        <w:t xml:space="preserve"> </w:t>
      </w:r>
      <w:r w:rsidRPr="00453F07">
        <w:t>развития склонностей, способностей и интересов, соц</w:t>
      </w:r>
      <w:r>
        <w:t>иального и профессионального с</w:t>
      </w:r>
      <w:r>
        <w:t>а</w:t>
      </w:r>
      <w:r w:rsidRPr="00453F07">
        <w:t>моопределения детей.</w:t>
      </w:r>
    </w:p>
    <w:p w:rsidR="000350F3" w:rsidRPr="00453F07" w:rsidRDefault="000350F3" w:rsidP="000350F3">
      <w:pPr>
        <w:ind w:right="141"/>
      </w:pPr>
      <w:r w:rsidRPr="00453F07">
        <w:t xml:space="preserve">     Именно нашим учреждениям принадлежит приоритет в деле развития творческой и</w:t>
      </w:r>
      <w:r w:rsidRPr="00453F07">
        <w:t>н</w:t>
      </w:r>
      <w:r w:rsidRPr="00453F07">
        <w:t>дивидуальности ребёнка. Лучший способ актуализа</w:t>
      </w:r>
      <w:r>
        <w:t>ции творческого потенциала чело</w:t>
      </w:r>
      <w:r w:rsidRPr="00453F07">
        <w:t>в</w:t>
      </w:r>
      <w:r w:rsidRPr="00453F07">
        <w:t>е</w:t>
      </w:r>
      <w:r w:rsidRPr="00453F07">
        <w:t>ка – это развитие художественного сознания. В границах художественного сознания вс</w:t>
      </w:r>
      <w:r w:rsidRPr="00453F07">
        <w:t>е</w:t>
      </w:r>
      <w:r w:rsidRPr="00453F07">
        <w:t>сторонне и комплексно раскрываются эмоциональные, умственные, физические и нра</w:t>
      </w:r>
      <w:r w:rsidRPr="00453F07">
        <w:t>в</w:t>
      </w:r>
      <w:r w:rsidRPr="00453F07">
        <w:t xml:space="preserve">ственные возможности личности. </w:t>
      </w:r>
    </w:p>
    <w:p w:rsidR="000350F3" w:rsidRPr="00453F07" w:rsidRDefault="000350F3" w:rsidP="000350F3">
      <w:pPr>
        <w:ind w:right="141"/>
      </w:pPr>
      <w:r w:rsidRPr="00453F07">
        <w:t xml:space="preserve">     Хоровое (ансамблевое) пение в лучших своих проявлениях всегда считалось весьма ценной моделью и средством совершенствования ме</w:t>
      </w:r>
      <w:r>
        <w:t>жличностных (социальных) взаим</w:t>
      </w:r>
      <w:r>
        <w:t>о</w:t>
      </w:r>
      <w:r w:rsidRPr="00453F07">
        <w:t>отношений, по словам выдающегося русского музыко</w:t>
      </w:r>
      <w:r>
        <w:t>веда Б.В.Асафьева, «великое зн</w:t>
      </w:r>
      <w:r>
        <w:t>а</w:t>
      </w:r>
      <w:r w:rsidRPr="00453F07">
        <w:t xml:space="preserve">чение хорового начала в эволюции музыки и общая историко-социальная роль хоровых организаций». Совместное пение более всех других </w:t>
      </w:r>
      <w:r>
        <w:t>музыкальных жанров способно га</w:t>
      </w:r>
      <w:r>
        <w:t>р</w:t>
      </w:r>
      <w:r w:rsidRPr="00453F07">
        <w:t>монично объединять личностные устремления многих людей в единое целое, поддерж</w:t>
      </w:r>
      <w:r w:rsidRPr="00453F07">
        <w:t>и</w:t>
      </w:r>
      <w:r w:rsidRPr="00453F07">
        <w:t>вая и поощряя при этом свободу творческого выражения каж</w:t>
      </w:r>
      <w:r>
        <w:t>дой личности. В наше вре</w:t>
      </w:r>
      <w:r w:rsidRPr="00453F07">
        <w:t xml:space="preserve">мя только система дополнительного образования ещё способна предоставить некоторые возможности повышения общего культурного уровня личности и её творческого </w:t>
      </w:r>
      <w:r>
        <w:t>разв</w:t>
      </w:r>
      <w:r>
        <w:t>и</w:t>
      </w:r>
      <w:r w:rsidRPr="00453F07">
        <w:t xml:space="preserve">тия в рамках этого жанра. </w:t>
      </w:r>
    </w:p>
    <w:p w:rsidR="000350F3" w:rsidRPr="00453F07" w:rsidRDefault="000350F3" w:rsidP="000350F3">
      <w:pPr>
        <w:ind w:right="141"/>
      </w:pPr>
      <w:r w:rsidRPr="00453F07">
        <w:t xml:space="preserve">     В наши клубы дети приходят с разными намерениями: кто-то шёл мимо («а что тут такое?»), кого-то привели родители («чем занять ребёнка?»), кого привели учителя (ус</w:t>
      </w:r>
      <w:r w:rsidRPr="00453F07">
        <w:t>т</w:t>
      </w:r>
      <w:r w:rsidRPr="00453F07">
        <w:t>роить досуг детям после уроков</w:t>
      </w:r>
      <w:proofErr w:type="gramStart"/>
      <w:r w:rsidRPr="00453F07">
        <w:t xml:space="preserve"> )</w:t>
      </w:r>
      <w:proofErr w:type="gramEnd"/>
      <w:r w:rsidRPr="00453F07">
        <w:t>, а кто-то целенаправленно – научиться чему-то. И наша задача состоит в том, чтобы они приходили вновь и вновь, получая от посещения зан</w:t>
      </w:r>
      <w:r w:rsidRPr="00453F07">
        <w:t>я</w:t>
      </w:r>
      <w:r w:rsidRPr="00453F07">
        <w:t xml:space="preserve">тий в объединениях радость, </w:t>
      </w:r>
      <w:r>
        <w:t>заин</w:t>
      </w:r>
      <w:r w:rsidRPr="00453F07">
        <w:t>тересованность и полезные знания и умения.</w:t>
      </w:r>
    </w:p>
    <w:p w:rsidR="000350F3" w:rsidRDefault="000350F3" w:rsidP="000350F3">
      <w:pPr>
        <w:ind w:right="141"/>
      </w:pPr>
      <w:r w:rsidRPr="00453F07">
        <w:t xml:space="preserve">   Уже на первых занятиях я, как и все вы, выделяю способных, интересующихся  пением детей. </w:t>
      </w:r>
    </w:p>
    <w:p w:rsidR="000350F3" w:rsidRPr="00453F07" w:rsidRDefault="000350F3" w:rsidP="000350F3">
      <w:pPr>
        <w:ind w:right="141"/>
      </w:pPr>
      <w:r w:rsidRPr="00453F07">
        <w:t>Они, как правило, сразу отличаются среди массы.</w:t>
      </w:r>
    </w:p>
    <w:p w:rsidR="000350F3" w:rsidRPr="00453F07" w:rsidRDefault="000350F3" w:rsidP="000350F3">
      <w:pPr>
        <w:ind w:right="141"/>
      </w:pPr>
      <w:r w:rsidRPr="00453F07">
        <w:t xml:space="preserve">   Свою работу я строю по следующим принципам:</w:t>
      </w:r>
    </w:p>
    <w:p w:rsidR="000350F3" w:rsidRPr="00453F07" w:rsidRDefault="000350F3" w:rsidP="000350F3">
      <w:pPr>
        <w:numPr>
          <w:ilvl w:val="0"/>
          <w:numId w:val="1"/>
        </w:numPr>
        <w:ind w:right="141"/>
      </w:pPr>
      <w:r w:rsidRPr="00453F07">
        <w:t>развитие интересов и способностей детей;</w:t>
      </w:r>
    </w:p>
    <w:p w:rsidR="000350F3" w:rsidRPr="00453F07" w:rsidRDefault="000350F3" w:rsidP="000350F3">
      <w:pPr>
        <w:numPr>
          <w:ilvl w:val="0"/>
          <w:numId w:val="1"/>
        </w:numPr>
        <w:ind w:right="141"/>
      </w:pPr>
      <w:r w:rsidRPr="00453F07">
        <w:t>создание ситуации успеха на занятиях;</w:t>
      </w:r>
    </w:p>
    <w:p w:rsidR="000350F3" w:rsidRPr="00453F07" w:rsidRDefault="000350F3" w:rsidP="000350F3">
      <w:pPr>
        <w:numPr>
          <w:ilvl w:val="0"/>
          <w:numId w:val="1"/>
        </w:numPr>
        <w:ind w:right="141"/>
      </w:pPr>
      <w:r w:rsidRPr="00453F07">
        <w:t>стимулирование возникновения доброжелательных взаимоотношений в группе.</w:t>
      </w:r>
    </w:p>
    <w:p w:rsidR="000350F3" w:rsidRPr="00453F07" w:rsidRDefault="000350F3" w:rsidP="000350F3">
      <w:pPr>
        <w:ind w:right="141"/>
      </w:pPr>
      <w:r w:rsidRPr="00453F07">
        <w:t xml:space="preserve">   Обучение в объединении «Вокал» предполагает пр</w:t>
      </w:r>
      <w:r>
        <w:t>оявление детьми инициативы в п</w:t>
      </w:r>
      <w:r>
        <w:t>о</w:t>
      </w:r>
      <w:r w:rsidRPr="00453F07">
        <w:t>знании, желания научиться чему-нибудь, нестандартный подход к решению поставле</w:t>
      </w:r>
      <w:r w:rsidRPr="00453F07">
        <w:t>н</w:t>
      </w:r>
      <w:r w:rsidRPr="00453F07">
        <w:t xml:space="preserve">ных проблем, стремление к самосовершенствованию и самореализации. Это как раз и характеризуют </w:t>
      </w:r>
      <w:proofErr w:type="spellStart"/>
      <w:r>
        <w:t>к</w:t>
      </w:r>
      <w:r w:rsidRPr="00453F07">
        <w:t>реативную</w:t>
      </w:r>
      <w:proofErr w:type="spellEnd"/>
      <w:r w:rsidRPr="00453F07">
        <w:t>, творческую личность, результатом деятельности которой является не воспроизведение бывших в опыте человека впечатлений и действий, а созд</w:t>
      </w:r>
      <w:r w:rsidRPr="00453F07">
        <w:t>а</w:t>
      </w:r>
      <w:r w:rsidRPr="00453F07">
        <w:t>ние новых образов и действий.</w:t>
      </w:r>
    </w:p>
    <w:p w:rsidR="000350F3" w:rsidRPr="002D3007" w:rsidRDefault="000350F3" w:rsidP="000350F3">
      <w:pPr>
        <w:tabs>
          <w:tab w:val="left" w:pos="10206"/>
        </w:tabs>
        <w:ind w:right="141"/>
      </w:pPr>
      <w:r w:rsidRPr="002D3007">
        <w:t xml:space="preserve">Для реализации своей программы, предусматривающей развитие творческой личности </w:t>
      </w:r>
      <w:r>
        <w:t>ре</w:t>
      </w:r>
      <w:r w:rsidRPr="002D3007">
        <w:t>бёнка, я использую следующие критерии:</w:t>
      </w:r>
    </w:p>
    <w:p w:rsidR="000350F3" w:rsidRPr="002D3007" w:rsidRDefault="000350F3" w:rsidP="000350F3">
      <w:pPr>
        <w:ind w:right="141"/>
      </w:pPr>
      <w:r w:rsidRPr="002D3007">
        <w:rPr>
          <w:i/>
          <w:u w:val="single"/>
        </w:rPr>
        <w:t>1 критерий:</w:t>
      </w:r>
      <w:r w:rsidRPr="002D3007">
        <w:rPr>
          <w:u w:val="single"/>
        </w:rPr>
        <w:t xml:space="preserve"> «Развитие познавательной активности в творческой деятельности».</w:t>
      </w:r>
    </w:p>
    <w:p w:rsidR="000350F3" w:rsidRPr="002D3007" w:rsidRDefault="000350F3" w:rsidP="000350F3">
      <w:pPr>
        <w:ind w:left="268" w:right="141"/>
      </w:pPr>
      <w:r w:rsidRPr="002D3007">
        <w:t>Для характеристики данного критерия выделяются следующие уровни:</w:t>
      </w:r>
    </w:p>
    <w:p w:rsidR="000350F3" w:rsidRPr="002D3007" w:rsidRDefault="000350F3" w:rsidP="000350F3">
      <w:pPr>
        <w:numPr>
          <w:ilvl w:val="0"/>
          <w:numId w:val="2"/>
        </w:numPr>
        <w:ind w:right="141"/>
      </w:pPr>
      <w:r w:rsidRPr="002D3007">
        <w:rPr>
          <w:b/>
        </w:rPr>
        <w:t xml:space="preserve">высший – </w:t>
      </w:r>
      <w:r w:rsidRPr="002D3007">
        <w:t xml:space="preserve">присутствует устойчивый познавательный интерес, отмечается </w:t>
      </w:r>
      <w:r>
        <w:t>о</w:t>
      </w:r>
      <w:r w:rsidRPr="002D3007">
        <w:t>р</w:t>
      </w:r>
      <w:r w:rsidRPr="002D3007">
        <w:t>и</w:t>
      </w:r>
      <w:r w:rsidRPr="002D3007">
        <w:t>гиналь</w:t>
      </w:r>
      <w:r>
        <w:t>н</w:t>
      </w:r>
      <w:r w:rsidRPr="002D3007">
        <w:t>ость мышления, богатое воображение, развитая интуиция, гибкость мышления, способность к рождению новых идей. Легко и быстро увлекается творческим делом;</w:t>
      </w:r>
    </w:p>
    <w:p w:rsidR="000350F3" w:rsidRPr="002D3007" w:rsidRDefault="000350F3" w:rsidP="000350F3">
      <w:pPr>
        <w:numPr>
          <w:ilvl w:val="0"/>
          <w:numId w:val="2"/>
        </w:numPr>
        <w:ind w:right="141"/>
        <w:rPr>
          <w:b/>
        </w:rPr>
      </w:pPr>
      <w:proofErr w:type="gramStart"/>
      <w:r w:rsidRPr="002D3007">
        <w:rPr>
          <w:b/>
        </w:rPr>
        <w:lastRenderedPageBreak/>
        <w:t>средний</w:t>
      </w:r>
      <w:proofErr w:type="gramEnd"/>
      <w:r w:rsidRPr="002D3007">
        <w:rPr>
          <w:b/>
        </w:rPr>
        <w:t xml:space="preserve"> </w:t>
      </w:r>
      <w:r w:rsidRPr="002D3007">
        <w:t>– испытывает потребность в получении новых знаний, в открытии для себя способов деятельности, решить самостоятельные задания не может, нео</w:t>
      </w:r>
      <w:r w:rsidRPr="002D3007">
        <w:t>б</w:t>
      </w:r>
      <w:r w:rsidRPr="002D3007">
        <w:t>ходима помощь педа</w:t>
      </w:r>
      <w:r>
        <w:t>г</w:t>
      </w:r>
      <w:r w:rsidRPr="002D3007">
        <w:t>ога. Может придумать интересные идеи, но очень часто не может их и выполнить;</w:t>
      </w:r>
    </w:p>
    <w:p w:rsidR="000350F3" w:rsidRPr="002D3007" w:rsidRDefault="000350F3" w:rsidP="000350F3">
      <w:pPr>
        <w:numPr>
          <w:ilvl w:val="0"/>
          <w:numId w:val="2"/>
        </w:numPr>
        <w:ind w:right="141"/>
        <w:rPr>
          <w:b/>
        </w:rPr>
      </w:pPr>
      <w:proofErr w:type="gramStart"/>
      <w:r w:rsidRPr="002D3007">
        <w:rPr>
          <w:b/>
        </w:rPr>
        <w:t>низкий</w:t>
      </w:r>
      <w:proofErr w:type="gramEnd"/>
      <w:r w:rsidRPr="002D3007">
        <w:rPr>
          <w:b/>
        </w:rPr>
        <w:t xml:space="preserve"> </w:t>
      </w:r>
      <w:r w:rsidRPr="002D3007">
        <w:t>-  интереса к творчеству не проявляет. Производит сравнение предм</w:t>
      </w:r>
      <w:r w:rsidRPr="002D3007">
        <w:t>е</w:t>
      </w:r>
      <w:r w:rsidRPr="002D3007">
        <w:t>тов по зара</w:t>
      </w:r>
      <w:r>
        <w:t>не</w:t>
      </w:r>
      <w:r w:rsidRPr="002D3007">
        <w:t>е намеченному плану, не испытывает радости открытия, отсутс</w:t>
      </w:r>
      <w:r w:rsidRPr="002D3007">
        <w:t>т</w:t>
      </w:r>
      <w:r w:rsidRPr="002D3007">
        <w:t>вует гибкость мышления, воображения, нет навыков самостоятельного реш</w:t>
      </w:r>
      <w:r w:rsidRPr="002D3007">
        <w:t>е</w:t>
      </w:r>
      <w:r w:rsidRPr="002D3007">
        <w:t>ния проблем.</w:t>
      </w:r>
    </w:p>
    <w:p w:rsidR="000350F3" w:rsidRPr="002D3007" w:rsidRDefault="000350F3" w:rsidP="000350F3">
      <w:pPr>
        <w:ind w:left="268" w:right="141"/>
        <w:rPr>
          <w:u w:val="single"/>
        </w:rPr>
      </w:pPr>
      <w:r w:rsidRPr="002D3007">
        <w:rPr>
          <w:i/>
          <w:u w:val="single"/>
        </w:rPr>
        <w:t xml:space="preserve">2 критерий: </w:t>
      </w:r>
      <w:r w:rsidRPr="002D3007">
        <w:rPr>
          <w:u w:val="single"/>
        </w:rPr>
        <w:t xml:space="preserve">«Уровень </w:t>
      </w:r>
      <w:proofErr w:type="spellStart"/>
      <w:r w:rsidRPr="002D3007">
        <w:rPr>
          <w:u w:val="single"/>
        </w:rPr>
        <w:t>сформированности</w:t>
      </w:r>
      <w:proofErr w:type="spellEnd"/>
      <w:r w:rsidRPr="002D3007">
        <w:rPr>
          <w:u w:val="single"/>
        </w:rPr>
        <w:t xml:space="preserve"> развития навыков пения».</w:t>
      </w:r>
    </w:p>
    <w:p w:rsidR="000350F3" w:rsidRPr="002D3007" w:rsidRDefault="000350F3" w:rsidP="000350F3">
      <w:pPr>
        <w:ind w:left="268" w:right="141"/>
      </w:pPr>
      <w:r w:rsidRPr="002D3007">
        <w:t xml:space="preserve">   Для характеристики этого уровня существуют такие уровни:</w:t>
      </w:r>
    </w:p>
    <w:p w:rsidR="000350F3" w:rsidRPr="002D3007" w:rsidRDefault="000350F3" w:rsidP="000350F3">
      <w:pPr>
        <w:numPr>
          <w:ilvl w:val="0"/>
          <w:numId w:val="3"/>
        </w:numPr>
        <w:ind w:right="141"/>
      </w:pPr>
      <w:proofErr w:type="gramStart"/>
      <w:r w:rsidRPr="002D3007">
        <w:rPr>
          <w:b/>
        </w:rPr>
        <w:t>высший</w:t>
      </w:r>
      <w:proofErr w:type="gramEnd"/>
      <w:r w:rsidRPr="002D3007">
        <w:rPr>
          <w:b/>
        </w:rPr>
        <w:t xml:space="preserve"> – </w:t>
      </w:r>
      <w:r w:rsidRPr="002D3007">
        <w:t xml:space="preserve">точно передаёт мелодию знакомой песни, несложные </w:t>
      </w:r>
      <w:proofErr w:type="spellStart"/>
      <w:r w:rsidRPr="002D3007">
        <w:t>попевки</w:t>
      </w:r>
      <w:proofErr w:type="spellEnd"/>
      <w:r w:rsidRPr="002D3007">
        <w:t xml:space="preserve"> без </w:t>
      </w:r>
      <w:r>
        <w:t>со</w:t>
      </w:r>
      <w:r w:rsidRPr="002D3007">
        <w:t>провождения, поёт выразительно. Качество звука – чистый, громкий, пр</w:t>
      </w:r>
      <w:r w:rsidRPr="002D3007">
        <w:t>о</w:t>
      </w:r>
      <w:r w:rsidRPr="002D3007">
        <w:t>тяжный, чёткое произношение согласных, отличный вокальный слух, фонац</w:t>
      </w:r>
      <w:r w:rsidRPr="002D3007">
        <w:t>и</w:t>
      </w:r>
      <w:r w:rsidRPr="002D3007">
        <w:t>онный выдох 12-17 сек., диапазон си/м – ре/2;</w:t>
      </w:r>
    </w:p>
    <w:p w:rsidR="000350F3" w:rsidRPr="002D3007" w:rsidRDefault="000350F3" w:rsidP="000350F3">
      <w:pPr>
        <w:numPr>
          <w:ilvl w:val="0"/>
          <w:numId w:val="3"/>
        </w:numPr>
        <w:ind w:right="141"/>
      </w:pPr>
      <w:r w:rsidRPr="002D3007">
        <w:rPr>
          <w:b/>
        </w:rPr>
        <w:t xml:space="preserve">средний </w:t>
      </w:r>
      <w:r w:rsidRPr="002D3007">
        <w:t xml:space="preserve">– точно передаёт мелодию знакомой песни с </w:t>
      </w:r>
      <w:proofErr w:type="spellStart"/>
      <w:r w:rsidRPr="002D3007">
        <w:t>муз</w:t>
      </w:r>
      <w:proofErr w:type="gramStart"/>
      <w:r w:rsidRPr="002D3007">
        <w:t>.с</w:t>
      </w:r>
      <w:proofErr w:type="gramEnd"/>
      <w:r w:rsidRPr="002D3007">
        <w:t>опровождением</w:t>
      </w:r>
      <w:proofErr w:type="spellEnd"/>
      <w:r w:rsidRPr="002D3007">
        <w:t xml:space="preserve">, поёт </w:t>
      </w:r>
      <w:r>
        <w:t>н</w:t>
      </w:r>
      <w:r w:rsidRPr="002D3007">
        <w:t>едостаточно выразительно. Качество звука – не громкий, не протяжный, нечеткое произношение согласных, фонационный выдох 6-11 сек.,  диапазон до/1 –си/1;</w:t>
      </w:r>
    </w:p>
    <w:p w:rsidR="000350F3" w:rsidRPr="002D3007" w:rsidRDefault="000350F3" w:rsidP="000350F3">
      <w:pPr>
        <w:numPr>
          <w:ilvl w:val="0"/>
          <w:numId w:val="3"/>
        </w:numPr>
        <w:ind w:right="141"/>
      </w:pPr>
      <w:r w:rsidRPr="002D3007">
        <w:rPr>
          <w:b/>
        </w:rPr>
        <w:t xml:space="preserve">низкий </w:t>
      </w:r>
      <w:r w:rsidRPr="002D3007">
        <w:t xml:space="preserve">– интонирует неточно, поёт равнодушно. </w:t>
      </w:r>
      <w:proofErr w:type="gramStart"/>
      <w:r w:rsidRPr="002D3007">
        <w:t>Качество звука – тихий, си</w:t>
      </w:r>
      <w:r w:rsidRPr="002D3007">
        <w:t>п</w:t>
      </w:r>
      <w:r w:rsidRPr="002D3007">
        <w:t xml:space="preserve">лый, вялая дикция, отрывистое </w:t>
      </w:r>
      <w:proofErr w:type="spellStart"/>
      <w:r w:rsidRPr="002D3007">
        <w:t>звуковедение</w:t>
      </w:r>
      <w:proofErr w:type="spellEnd"/>
      <w:r w:rsidRPr="002D3007">
        <w:t>, слабый ритмический слух, ф</w:t>
      </w:r>
      <w:r w:rsidRPr="002D3007">
        <w:t>о</w:t>
      </w:r>
      <w:r w:rsidRPr="002D3007">
        <w:t xml:space="preserve">национный выдох 1-5 сек.,  диапазон ре/1 –соль/1 . </w:t>
      </w:r>
      <w:proofErr w:type="gramEnd"/>
    </w:p>
    <w:p w:rsidR="000350F3" w:rsidRPr="002D3007" w:rsidRDefault="000350F3" w:rsidP="000350F3">
      <w:pPr>
        <w:ind w:left="318" w:right="141"/>
        <w:rPr>
          <w:b/>
        </w:rPr>
      </w:pPr>
      <w:r w:rsidRPr="002D3007">
        <w:rPr>
          <w:b/>
        </w:rPr>
        <w:t>Диагностика детей.</w:t>
      </w:r>
    </w:p>
    <w:p w:rsidR="000350F3" w:rsidRPr="002D3007" w:rsidRDefault="000350F3" w:rsidP="000350F3">
      <w:pPr>
        <w:ind w:left="318" w:right="141"/>
      </w:pPr>
      <w:r w:rsidRPr="002D3007">
        <w:t xml:space="preserve">Первым делом я проверяю </w:t>
      </w:r>
      <w:proofErr w:type="spellStart"/>
      <w:r w:rsidRPr="002D3007">
        <w:t>сформированность</w:t>
      </w:r>
      <w:proofErr w:type="spellEnd"/>
      <w:r w:rsidRPr="002D3007">
        <w:t xml:space="preserve"> развития навыков пения (спеть знак</w:t>
      </w:r>
      <w:r w:rsidRPr="002D3007">
        <w:t>о</w:t>
      </w:r>
      <w:r w:rsidRPr="002D3007">
        <w:t xml:space="preserve">мую песню). Как правило, многие дети дома или в </w:t>
      </w:r>
      <w:proofErr w:type="spellStart"/>
      <w:r w:rsidRPr="002D3007">
        <w:t>д</w:t>
      </w:r>
      <w:proofErr w:type="spellEnd"/>
      <w:r w:rsidRPr="002D3007">
        <w:t>/саду поют песни из мультфил</w:t>
      </w:r>
      <w:r w:rsidRPr="002D3007">
        <w:t>ь</w:t>
      </w:r>
      <w:r w:rsidRPr="002D3007">
        <w:t xml:space="preserve">мов. Поэтому сразу видно, точно или неточно исполняют мелодию с сопровождением или без него. </w:t>
      </w:r>
    </w:p>
    <w:p w:rsidR="000350F3" w:rsidRPr="002D3007" w:rsidRDefault="000350F3" w:rsidP="000350F3">
      <w:pPr>
        <w:ind w:left="318" w:right="141"/>
      </w:pPr>
      <w:r w:rsidRPr="002D3007">
        <w:t>Проверить фонационный выдох можно таким заданием.</w:t>
      </w:r>
    </w:p>
    <w:p w:rsidR="000350F3" w:rsidRPr="002D3007" w:rsidRDefault="000350F3" w:rsidP="000350F3">
      <w:pPr>
        <w:ind w:left="318" w:right="141"/>
      </w:pPr>
      <w:r w:rsidRPr="002D3007">
        <w:t>Встать прямо, вдохнуть глубоко воздух, затем выдохнуть. Опять вдохнуть и выдо</w:t>
      </w:r>
      <w:r w:rsidRPr="002D3007">
        <w:t>х</w:t>
      </w:r>
      <w:r w:rsidRPr="002D3007">
        <w:t>нуть. После этого сделать вдох и мычать с закрытым ртом. Когда звук закончится, поднять руку. Очень важно отметить, чтобы ребёнок спокойно выполнил вдох и в</w:t>
      </w:r>
      <w:r w:rsidRPr="002D3007">
        <w:t>ы</w:t>
      </w:r>
      <w:r w:rsidRPr="002D3007">
        <w:t>дох, экономно расходовал воздух при мычании, не напрягал мышцы лица.</w:t>
      </w:r>
    </w:p>
    <w:p w:rsidR="000350F3" w:rsidRPr="002D3007" w:rsidRDefault="000350F3" w:rsidP="000350F3">
      <w:pPr>
        <w:ind w:left="318" w:right="141"/>
      </w:pPr>
      <w:r w:rsidRPr="002D3007">
        <w:t xml:space="preserve">Диапазон  проверяю таким образом: пропеть гамму от до </w:t>
      </w:r>
      <w:proofErr w:type="spellStart"/>
      <w:proofErr w:type="gramStart"/>
      <w:r w:rsidRPr="002D3007">
        <w:t>до</w:t>
      </w:r>
      <w:proofErr w:type="spellEnd"/>
      <w:proofErr w:type="gramEnd"/>
      <w:r w:rsidRPr="002D3007">
        <w:t xml:space="preserve"> соль/1 на слоги </w:t>
      </w:r>
      <w:proofErr w:type="spellStart"/>
      <w:r w:rsidRPr="002D3007">
        <w:t>ма</w:t>
      </w:r>
      <w:proofErr w:type="spellEnd"/>
      <w:r w:rsidRPr="002D3007">
        <w:t xml:space="preserve">, </w:t>
      </w:r>
      <w:proofErr w:type="spellStart"/>
      <w:r w:rsidRPr="002D3007">
        <w:t>ку</w:t>
      </w:r>
      <w:proofErr w:type="spellEnd"/>
      <w:r w:rsidRPr="002D3007">
        <w:t xml:space="preserve">, </w:t>
      </w:r>
      <w:proofErr w:type="spellStart"/>
      <w:r w:rsidRPr="002D3007">
        <w:t>ла</w:t>
      </w:r>
      <w:proofErr w:type="spellEnd"/>
      <w:r w:rsidRPr="002D3007">
        <w:t xml:space="preserve">, </w:t>
      </w:r>
      <w:proofErr w:type="spellStart"/>
      <w:r w:rsidR="002C77F6">
        <w:t>д</w:t>
      </w:r>
      <w:r w:rsidRPr="002D3007">
        <w:t>у</w:t>
      </w:r>
      <w:proofErr w:type="spellEnd"/>
      <w:r w:rsidRPr="002D3007">
        <w:t>,  п</w:t>
      </w:r>
      <w:r w:rsidR="002C77F6">
        <w:t>о</w:t>
      </w:r>
      <w:r w:rsidRPr="002D3007">
        <w:t>степенно продвигаясь к верхнему регистру. Важно, чтобы рука ребёнка пом</w:t>
      </w:r>
      <w:r w:rsidRPr="002D3007">
        <w:t>о</w:t>
      </w:r>
      <w:r w:rsidRPr="002D3007">
        <w:t>гала двигаться вверх по ступеням. Голос поющего и звук инструмента должны сл</w:t>
      </w:r>
      <w:r w:rsidRPr="002D3007">
        <w:t>и</w:t>
      </w:r>
      <w:r w:rsidRPr="002D3007">
        <w:t>ваться в один. Чётко про</w:t>
      </w:r>
      <w:r>
        <w:t>из</w:t>
      </w:r>
      <w:r w:rsidRPr="002D3007">
        <w:t xml:space="preserve">носить согласные и гласные, сохраняя </w:t>
      </w:r>
      <w:proofErr w:type="spellStart"/>
      <w:r w:rsidRPr="002D3007">
        <w:t>полётность</w:t>
      </w:r>
      <w:proofErr w:type="spellEnd"/>
      <w:r w:rsidRPr="002D3007">
        <w:t xml:space="preserve"> и зво</w:t>
      </w:r>
      <w:r w:rsidRPr="002D3007">
        <w:t>н</w:t>
      </w:r>
      <w:r w:rsidRPr="002D3007">
        <w:t>кость звука.</w:t>
      </w:r>
    </w:p>
    <w:p w:rsidR="000350F3" w:rsidRPr="002D3007" w:rsidRDefault="000350F3" w:rsidP="000350F3">
      <w:pPr>
        <w:ind w:left="318" w:right="141"/>
        <w:rPr>
          <w:u w:val="single"/>
        </w:rPr>
      </w:pPr>
      <w:r w:rsidRPr="002D3007">
        <w:rPr>
          <w:i/>
          <w:u w:val="single"/>
        </w:rPr>
        <w:t xml:space="preserve">3 критерий: </w:t>
      </w:r>
      <w:r w:rsidRPr="002D3007">
        <w:rPr>
          <w:u w:val="single"/>
        </w:rPr>
        <w:t xml:space="preserve"> «Уровень эмоционально – эстетической настроенности».</w:t>
      </w:r>
    </w:p>
    <w:p w:rsidR="000350F3" w:rsidRPr="002D3007" w:rsidRDefault="000350F3" w:rsidP="000350F3">
      <w:pPr>
        <w:ind w:left="318" w:right="141"/>
      </w:pPr>
      <w:r w:rsidRPr="002D3007">
        <w:t>Опять существуют разные уровни:</w:t>
      </w:r>
    </w:p>
    <w:p w:rsidR="000350F3" w:rsidRPr="002D3007" w:rsidRDefault="000350F3" w:rsidP="000350F3">
      <w:pPr>
        <w:numPr>
          <w:ilvl w:val="0"/>
          <w:numId w:val="4"/>
        </w:numPr>
        <w:ind w:right="141"/>
      </w:pPr>
      <w:r w:rsidRPr="002D3007">
        <w:rPr>
          <w:b/>
        </w:rPr>
        <w:t>высший –</w:t>
      </w:r>
      <w:r w:rsidRPr="002D3007">
        <w:t xml:space="preserve"> распознаёт и оценивает свои эмоции и эмоции др. людей по мимике и жестам, проявляет произвольную активн</w:t>
      </w:r>
      <w:r>
        <w:t>ость, развиты эмоционально-выра</w:t>
      </w:r>
      <w:r w:rsidRPr="002D3007">
        <w:t>зительные движения рук, адекватно использует жест, высокий уровень включённости в образ;</w:t>
      </w:r>
    </w:p>
    <w:p w:rsidR="000350F3" w:rsidRPr="002D3007" w:rsidRDefault="000350F3" w:rsidP="000350F3">
      <w:pPr>
        <w:numPr>
          <w:ilvl w:val="0"/>
          <w:numId w:val="4"/>
        </w:numPr>
        <w:ind w:right="141"/>
      </w:pPr>
      <w:r w:rsidRPr="002D3007">
        <w:rPr>
          <w:b/>
        </w:rPr>
        <w:t xml:space="preserve">средний – </w:t>
      </w:r>
      <w:r w:rsidRPr="002D3007">
        <w:t>видит разные эмоциональные состояния, напряжён общий вид, н</w:t>
      </w:r>
      <w:r w:rsidRPr="002D3007">
        <w:t>е</w:t>
      </w:r>
      <w:r w:rsidRPr="002D3007">
        <w:t>чётко выража</w:t>
      </w:r>
      <w:r>
        <w:t>е</w:t>
      </w:r>
      <w:r w:rsidRPr="002D3007">
        <w:t>т своё эмоциональное состояние, пытается выразить свои эм</w:t>
      </w:r>
      <w:r w:rsidRPr="002D3007">
        <w:t>о</w:t>
      </w:r>
      <w:r w:rsidRPr="002D3007">
        <w:t>ции мимикой и жестом, не проникая в образ;</w:t>
      </w:r>
    </w:p>
    <w:p w:rsidR="000350F3" w:rsidRPr="002D3007" w:rsidRDefault="000350F3" w:rsidP="000350F3">
      <w:pPr>
        <w:numPr>
          <w:ilvl w:val="0"/>
          <w:numId w:val="4"/>
        </w:numPr>
        <w:ind w:right="141"/>
        <w:rPr>
          <w:b/>
        </w:rPr>
      </w:pPr>
      <w:r w:rsidRPr="002D3007">
        <w:rPr>
          <w:b/>
        </w:rPr>
        <w:t xml:space="preserve">низкий – </w:t>
      </w:r>
      <w:r w:rsidRPr="002D3007">
        <w:t>подавленный, напряжённый общий вид, бедная, маловыразительная мимика, не в состоянии чётко выразить своё эмоциональное состояние, не ра</w:t>
      </w:r>
      <w:r w:rsidRPr="002D3007">
        <w:t>з</w:t>
      </w:r>
      <w:r w:rsidRPr="002D3007">
        <w:t>виты эмоционально- выразительные движения рук, неадекватно использует жест.</w:t>
      </w:r>
    </w:p>
    <w:p w:rsidR="000350F3" w:rsidRPr="002D3007" w:rsidRDefault="000350F3" w:rsidP="000350F3">
      <w:pPr>
        <w:ind w:left="318" w:right="141"/>
        <w:rPr>
          <w:b/>
        </w:rPr>
      </w:pPr>
      <w:r w:rsidRPr="002D3007">
        <w:rPr>
          <w:b/>
        </w:rPr>
        <w:t>Диагностика.</w:t>
      </w:r>
    </w:p>
    <w:p w:rsidR="000350F3" w:rsidRPr="002D3007" w:rsidRDefault="000350F3" w:rsidP="000350F3">
      <w:pPr>
        <w:ind w:left="318" w:right="141"/>
      </w:pPr>
      <w:r w:rsidRPr="002D3007">
        <w:lastRenderedPageBreak/>
        <w:t>Предлагаю ребёнку или всем детям вспомнить и передать жестами и мимикой движ</w:t>
      </w:r>
      <w:r w:rsidRPr="002D3007">
        <w:t>е</w:t>
      </w:r>
      <w:r w:rsidRPr="002D3007">
        <w:t>ния, повадки  и поведение животных (как они спят, двигаются, общаются). Важно различать определенные состояния, управлять своим поведением, снять напряжение.</w:t>
      </w:r>
    </w:p>
    <w:p w:rsidR="000350F3" w:rsidRPr="002D3007" w:rsidRDefault="000350F3" w:rsidP="000350F3">
      <w:pPr>
        <w:ind w:left="318" w:right="141"/>
      </w:pPr>
      <w:r w:rsidRPr="002D3007">
        <w:t>Можно прочитать стихотворение «Маленький кролик», после чего ребёнок должен создать жестами, мимикой, движениями образ кролика.</w:t>
      </w:r>
    </w:p>
    <w:p w:rsidR="000350F3" w:rsidRPr="002D3007" w:rsidRDefault="000350F3" w:rsidP="000350F3">
      <w:pPr>
        <w:ind w:left="318" w:right="141"/>
      </w:pPr>
      <w:r w:rsidRPr="002D3007">
        <w:t xml:space="preserve">     </w:t>
      </w:r>
      <w:r w:rsidRPr="002D3007">
        <w:rPr>
          <w:b/>
        </w:rPr>
        <w:t>Маленький кролик по имени Кролик</w:t>
      </w:r>
      <w:r w:rsidRPr="002D3007">
        <w:t xml:space="preserve"> (делают руками очки и подносят к глазам)</w:t>
      </w:r>
    </w:p>
    <w:p w:rsidR="000350F3" w:rsidRPr="002D3007" w:rsidRDefault="000350F3" w:rsidP="000350F3">
      <w:pPr>
        <w:ind w:left="318" w:right="141"/>
      </w:pPr>
      <w:r w:rsidRPr="002D3007">
        <w:rPr>
          <w:b/>
        </w:rPr>
        <w:t xml:space="preserve">     Всех нас смеяться заставил до колик</w:t>
      </w:r>
      <w:r w:rsidRPr="002D3007">
        <w:t xml:space="preserve"> (смеются: ха-ха-ха),</w:t>
      </w:r>
    </w:p>
    <w:p w:rsidR="000350F3" w:rsidRPr="002D3007" w:rsidRDefault="000350F3" w:rsidP="000350F3">
      <w:pPr>
        <w:ind w:left="318" w:right="141"/>
      </w:pPr>
      <w:r w:rsidRPr="002D3007">
        <w:t xml:space="preserve">     </w:t>
      </w:r>
      <w:r w:rsidRPr="002D3007">
        <w:rPr>
          <w:b/>
        </w:rPr>
        <w:t>Прыгал за белкой, за уткой скакал</w:t>
      </w:r>
      <w:r w:rsidRPr="002D3007">
        <w:t xml:space="preserve"> (прыгают),</w:t>
      </w:r>
    </w:p>
    <w:p w:rsidR="000350F3" w:rsidRPr="002D3007" w:rsidRDefault="000350F3" w:rsidP="000350F3">
      <w:pPr>
        <w:ind w:left="318" w:right="141"/>
      </w:pPr>
      <w:r w:rsidRPr="002D3007">
        <w:rPr>
          <w:b/>
        </w:rPr>
        <w:t xml:space="preserve">     Лапкой тюльпан поднимал как бокал</w:t>
      </w:r>
      <w:r w:rsidRPr="002D3007">
        <w:t xml:space="preserve"> (показывают).</w:t>
      </w:r>
    </w:p>
    <w:p w:rsidR="000350F3" w:rsidRPr="002D3007" w:rsidRDefault="000350F3" w:rsidP="000350F3">
      <w:pPr>
        <w:ind w:left="318" w:right="141"/>
      </w:pPr>
      <w:r w:rsidRPr="002D3007">
        <w:rPr>
          <w:b/>
        </w:rPr>
        <w:t xml:space="preserve">     Ах, как смешно его уши торчали</w:t>
      </w:r>
      <w:r w:rsidRPr="002D3007">
        <w:t xml:space="preserve"> (руки с раскрытыми ладонями за ушами).</w:t>
      </w:r>
    </w:p>
    <w:p w:rsidR="000350F3" w:rsidRPr="002D3007" w:rsidRDefault="000350F3" w:rsidP="000350F3">
      <w:pPr>
        <w:ind w:left="318" w:right="141"/>
      </w:pPr>
      <w:r w:rsidRPr="002D3007">
        <w:t xml:space="preserve">     </w:t>
      </w:r>
      <w:r w:rsidRPr="002D3007">
        <w:rPr>
          <w:b/>
        </w:rPr>
        <w:t>Мы хохотали, души в нём не чая</w:t>
      </w:r>
      <w:r w:rsidRPr="002D3007">
        <w:t xml:space="preserve"> (хлопают, хохочут).</w:t>
      </w:r>
    </w:p>
    <w:p w:rsidR="000350F3" w:rsidRPr="002D3007" w:rsidRDefault="000350F3" w:rsidP="000350F3">
      <w:pPr>
        <w:ind w:left="318" w:right="141"/>
      </w:pPr>
      <w:r w:rsidRPr="002D3007">
        <w:t xml:space="preserve">     </w:t>
      </w:r>
      <w:r w:rsidRPr="002D3007">
        <w:rPr>
          <w:b/>
        </w:rPr>
        <w:t>Но на опушке, заметив лису</w:t>
      </w:r>
      <w:r w:rsidRPr="002D3007">
        <w:t xml:space="preserve"> (рука поднята, ладонь на лбу),</w:t>
      </w:r>
    </w:p>
    <w:p w:rsidR="000350F3" w:rsidRPr="002D3007" w:rsidRDefault="000350F3" w:rsidP="000350F3">
      <w:pPr>
        <w:ind w:left="318" w:right="141"/>
      </w:pPr>
      <w:r w:rsidRPr="002D3007">
        <w:rPr>
          <w:b/>
        </w:rPr>
        <w:t xml:space="preserve">     Он подмигнул нам и скрылся в лесу</w:t>
      </w:r>
      <w:r w:rsidRPr="002D3007">
        <w:t xml:space="preserve"> (делают очки, но с узкими отверстиями).</w:t>
      </w:r>
    </w:p>
    <w:p w:rsidR="000350F3" w:rsidRPr="002D3007" w:rsidRDefault="000350F3" w:rsidP="000350F3">
      <w:pPr>
        <w:ind w:left="318" w:right="141"/>
        <w:rPr>
          <w:b/>
        </w:rPr>
      </w:pPr>
      <w:r w:rsidRPr="002D3007">
        <w:rPr>
          <w:b/>
        </w:rPr>
        <w:t xml:space="preserve"> </w:t>
      </w:r>
    </w:p>
    <w:p w:rsidR="000350F3" w:rsidRPr="002D3007" w:rsidRDefault="000350F3" w:rsidP="000350F3">
      <w:pPr>
        <w:ind w:left="318" w:right="141"/>
      </w:pPr>
      <w:r w:rsidRPr="002D3007">
        <w:rPr>
          <w:i/>
          <w:u w:val="single"/>
        </w:rPr>
        <w:t>4 критерий:</w:t>
      </w:r>
      <w:r w:rsidRPr="002D3007">
        <w:rPr>
          <w:u w:val="single"/>
        </w:rPr>
        <w:t xml:space="preserve"> «Уровень гуманных отношений».</w:t>
      </w:r>
    </w:p>
    <w:p w:rsidR="000350F3" w:rsidRPr="002D3007" w:rsidRDefault="000350F3" w:rsidP="000350F3">
      <w:pPr>
        <w:ind w:left="318" w:right="141"/>
      </w:pPr>
      <w:r w:rsidRPr="002D3007">
        <w:t>Различают три уровня:</w:t>
      </w:r>
    </w:p>
    <w:p w:rsidR="000350F3" w:rsidRPr="002D3007" w:rsidRDefault="000350F3" w:rsidP="000350F3">
      <w:pPr>
        <w:numPr>
          <w:ilvl w:val="0"/>
          <w:numId w:val="5"/>
        </w:numPr>
        <w:ind w:right="141"/>
      </w:pPr>
      <w:r w:rsidRPr="002D3007">
        <w:rPr>
          <w:b/>
        </w:rPr>
        <w:t xml:space="preserve">высший – </w:t>
      </w:r>
      <w:r w:rsidRPr="002D3007">
        <w:t>умеет не задевать интересы других людей, выслушивать</w:t>
      </w:r>
      <w:proofErr w:type="gramStart"/>
      <w:r w:rsidRPr="002D3007">
        <w:t>.</w:t>
      </w:r>
      <w:proofErr w:type="gramEnd"/>
      <w:r w:rsidRPr="002D3007">
        <w:t xml:space="preserve"> </w:t>
      </w:r>
      <w:proofErr w:type="gramStart"/>
      <w:r w:rsidRPr="002D3007">
        <w:t>з</w:t>
      </w:r>
      <w:proofErr w:type="gramEnd"/>
      <w:r w:rsidRPr="002D3007">
        <w:t>дороват</w:t>
      </w:r>
      <w:r w:rsidRPr="002D3007">
        <w:t>ь</w:t>
      </w:r>
      <w:r w:rsidRPr="002D3007">
        <w:t>ся, уступать место, уважать достоинство другого человека. отличается скромн</w:t>
      </w:r>
      <w:r w:rsidRPr="002D3007">
        <w:t>о</w:t>
      </w:r>
      <w:r w:rsidRPr="002D3007">
        <w:t>стью, ярко выявлена способность своего творческого «я», проявляет иници</w:t>
      </w:r>
      <w:r w:rsidRPr="002D3007">
        <w:t>а</w:t>
      </w:r>
      <w:r w:rsidRPr="002D3007">
        <w:t>тивность;</w:t>
      </w:r>
    </w:p>
    <w:p w:rsidR="000350F3" w:rsidRPr="002D3007" w:rsidRDefault="000350F3" w:rsidP="000350F3">
      <w:pPr>
        <w:numPr>
          <w:ilvl w:val="0"/>
          <w:numId w:val="5"/>
        </w:numPr>
        <w:ind w:right="141"/>
      </w:pPr>
      <w:proofErr w:type="gramStart"/>
      <w:r w:rsidRPr="002D3007">
        <w:rPr>
          <w:b/>
        </w:rPr>
        <w:t>средний</w:t>
      </w:r>
      <w:proofErr w:type="gramEnd"/>
      <w:r w:rsidRPr="002D3007">
        <w:rPr>
          <w:b/>
        </w:rPr>
        <w:t xml:space="preserve"> –</w:t>
      </w:r>
      <w:r w:rsidRPr="002D3007">
        <w:t xml:space="preserve"> проявляет стремление помочь, но не всегда. Забота о другом челов</w:t>
      </w:r>
      <w:r w:rsidRPr="002D3007">
        <w:t>е</w:t>
      </w:r>
      <w:r w:rsidRPr="002D3007">
        <w:t>ке часто на словах, инициативу проявляет не всегда, нет эмоционального о</w:t>
      </w:r>
      <w:r w:rsidRPr="002D3007">
        <w:t>т</w:t>
      </w:r>
      <w:r w:rsidRPr="002D3007">
        <w:t>клика на успех, радость коллектива, добросовестно выполняет разовые труд</w:t>
      </w:r>
      <w:r w:rsidRPr="002D3007">
        <w:t>о</w:t>
      </w:r>
      <w:r w:rsidRPr="002D3007">
        <w:t>вые поручения, но с напоминанием взрослого;</w:t>
      </w:r>
    </w:p>
    <w:p w:rsidR="000350F3" w:rsidRPr="002D3007" w:rsidRDefault="000350F3" w:rsidP="000350F3">
      <w:pPr>
        <w:numPr>
          <w:ilvl w:val="0"/>
          <w:numId w:val="5"/>
        </w:numPr>
        <w:ind w:right="141"/>
      </w:pPr>
      <w:proofErr w:type="gramStart"/>
      <w:r w:rsidRPr="002D3007">
        <w:rPr>
          <w:b/>
        </w:rPr>
        <w:t>низкий –</w:t>
      </w:r>
      <w:r w:rsidRPr="002D3007">
        <w:t xml:space="preserve"> проявляет недостаточную заботу о близких в семье, в классе, культ</w:t>
      </w:r>
      <w:r w:rsidRPr="002D3007">
        <w:t>и</w:t>
      </w:r>
      <w:r w:rsidRPr="002D3007">
        <w:t>вирует пол</w:t>
      </w:r>
      <w:r>
        <w:t xml:space="preserve">ожительные качества своего «я» </w:t>
      </w:r>
      <w:r w:rsidRPr="002D3007">
        <w:t xml:space="preserve"> инициативу не проявляет, иногда отказывается от трудовых дел.</w:t>
      </w:r>
      <w:proofErr w:type="gramEnd"/>
    </w:p>
    <w:p w:rsidR="000350F3" w:rsidRPr="001D6434" w:rsidRDefault="000350F3" w:rsidP="000350F3">
      <w:pPr>
        <w:ind w:right="141"/>
      </w:pPr>
      <w:r w:rsidRPr="001D6434">
        <w:t xml:space="preserve">    Диагностика по этому критерию проводится из собственных наблюдений, бесед  с учителями и родителями.</w:t>
      </w:r>
    </w:p>
    <w:p w:rsidR="000350F3" w:rsidRPr="001D6434" w:rsidRDefault="000350F3" w:rsidP="000350F3">
      <w:pPr>
        <w:ind w:right="141"/>
      </w:pPr>
      <w:r w:rsidRPr="001D6434">
        <w:t>Таким образом, диагностика по всем четырём критериям даёт возможность педагогу</w:t>
      </w:r>
      <w:r>
        <w:t xml:space="preserve"> </w:t>
      </w:r>
      <w:r w:rsidRPr="001D6434">
        <w:t>о</w:t>
      </w:r>
      <w:r w:rsidRPr="001D6434">
        <w:t>п</w:t>
      </w:r>
      <w:r w:rsidRPr="001D6434">
        <w:t xml:space="preserve">ределить динамику развития </w:t>
      </w:r>
      <w:proofErr w:type="gramStart"/>
      <w:r w:rsidRPr="001D6434">
        <w:t>обучающихся</w:t>
      </w:r>
      <w:proofErr w:type="gramEnd"/>
      <w:r w:rsidRPr="001D6434">
        <w:t>, сравнивая с результатами предыдущей.</w:t>
      </w:r>
    </w:p>
    <w:p w:rsidR="000350F3" w:rsidRPr="001D6434" w:rsidRDefault="000350F3" w:rsidP="000350F3">
      <w:pPr>
        <w:ind w:right="141"/>
      </w:pPr>
      <w:r w:rsidRPr="001D6434">
        <w:t xml:space="preserve"> Мы всегда видим, на что способен тот или иной ребёнок, поэтому отмечаем: все изм</w:t>
      </w:r>
      <w:r w:rsidRPr="001D6434">
        <w:t>е</w:t>
      </w:r>
      <w:r w:rsidRPr="001D6434">
        <w:t>нения являются максимально возможными, «потенциально способен к большему» или «изменения не замечены». Чем больше ребёнок внёс собственного творчества, чем меньше он копировал образец, тем выше степень творчества.</w:t>
      </w:r>
    </w:p>
    <w:p w:rsidR="000350F3" w:rsidRPr="001D6434" w:rsidRDefault="000350F3" w:rsidP="000350F3">
      <w:pPr>
        <w:ind w:left="678" w:right="141" w:hanging="678"/>
      </w:pPr>
      <w:r w:rsidRPr="001D6434">
        <w:t>Оценка успехов обучающегося – основная составляющая образовательного процесса.</w:t>
      </w:r>
    </w:p>
    <w:p w:rsidR="000350F3" w:rsidRDefault="000350F3" w:rsidP="000350F3">
      <w:pPr>
        <w:ind w:right="141"/>
      </w:pPr>
      <w:r w:rsidRPr="001D6434">
        <w:t xml:space="preserve">  Можно сказать сразу, что 100% «</w:t>
      </w:r>
      <w:proofErr w:type="spellStart"/>
      <w:r w:rsidRPr="001D6434">
        <w:t>обученности</w:t>
      </w:r>
      <w:proofErr w:type="spellEnd"/>
      <w:r w:rsidRPr="001D6434">
        <w:t xml:space="preserve">» добиться очень сложно, ведь в группе  занимаются </w:t>
      </w:r>
    </w:p>
    <w:p w:rsidR="000350F3" w:rsidRPr="001D6434" w:rsidRDefault="000350F3" w:rsidP="000350F3">
      <w:pPr>
        <w:ind w:right="141"/>
      </w:pPr>
      <w:r w:rsidRPr="001D6434">
        <w:t>дети с разными способностями, а часто и не одного возраста.</w:t>
      </w:r>
    </w:p>
    <w:p w:rsidR="000350F3" w:rsidRPr="001D6434" w:rsidRDefault="000350F3" w:rsidP="000350F3">
      <w:pPr>
        <w:ind w:right="141"/>
      </w:pPr>
      <w:r w:rsidRPr="001D6434">
        <w:t>Особо хочется поговорить о работе с одарёнными детьми, которые, к сожалению, кроме положительных, обладают массой отрицательных качеств. Как правило, они не любят выполнять рутинные упражнения, начиная дело, могут бросить его, не закончив, и взят</w:t>
      </w:r>
      <w:r w:rsidRPr="001D6434">
        <w:t>ь</w:t>
      </w:r>
      <w:r w:rsidRPr="001D6434">
        <w:t xml:space="preserve">ся </w:t>
      </w:r>
      <w:proofErr w:type="gramStart"/>
      <w:r w:rsidRPr="001D6434">
        <w:t>за</w:t>
      </w:r>
      <w:proofErr w:type="gramEnd"/>
      <w:r w:rsidRPr="001D6434">
        <w:t xml:space="preserve"> другое. Их увлекает процесс, а не результат. Такие дети эмоционально неуравн</w:t>
      </w:r>
      <w:r w:rsidRPr="001D6434">
        <w:t>о</w:t>
      </w:r>
      <w:r w:rsidRPr="001D6434">
        <w:t xml:space="preserve">вешенны, легко падают духом и болезненно </w:t>
      </w:r>
      <w:r>
        <w:t>п</w:t>
      </w:r>
      <w:r w:rsidRPr="001D6434">
        <w:t>ереживают свои «провалы». Естественно, они требуют большего внимания окружающих, родных людей, педагогов для того, чт</w:t>
      </w:r>
      <w:r w:rsidRPr="001D6434">
        <w:t>о</w:t>
      </w:r>
      <w:r w:rsidRPr="001D6434">
        <w:t>бы «искра божья» разгоралась, освещая теплом своего таланта.</w:t>
      </w:r>
    </w:p>
    <w:p w:rsidR="000350F3" w:rsidRPr="001D6434" w:rsidRDefault="000350F3" w:rsidP="000350F3">
      <w:pPr>
        <w:ind w:right="141"/>
      </w:pPr>
      <w:r w:rsidRPr="001D6434">
        <w:t xml:space="preserve">   На примере нашей  </w:t>
      </w:r>
      <w:proofErr w:type="spellStart"/>
      <w:r w:rsidRPr="001D6434">
        <w:t>Лины</w:t>
      </w:r>
      <w:proofErr w:type="spellEnd"/>
      <w:r w:rsidRPr="001D6434">
        <w:t xml:space="preserve">  К</w:t>
      </w:r>
      <w:r>
        <w:t>.</w:t>
      </w:r>
      <w:r w:rsidRPr="001D6434">
        <w:t xml:space="preserve"> скажу: это лидер, ведёт себя в коллективе неадекватно, что за плохим поведением прекрасные способности незаметны. Пришла к нам в клуб во 2классе, ей интересно было всё. С психологической то</w:t>
      </w:r>
      <w:r>
        <w:t>ч</w:t>
      </w:r>
      <w:r w:rsidRPr="001D6434">
        <w:t xml:space="preserve">ки зрения у </w:t>
      </w:r>
      <w:proofErr w:type="spellStart"/>
      <w:r w:rsidRPr="001D6434">
        <w:t>Лины</w:t>
      </w:r>
      <w:proofErr w:type="spellEnd"/>
      <w:r>
        <w:t xml:space="preserve"> </w:t>
      </w:r>
      <w:r w:rsidRPr="001D6434">
        <w:t>явная одарё</w:t>
      </w:r>
      <w:r w:rsidRPr="001D6434">
        <w:t>н</w:t>
      </w:r>
      <w:r w:rsidRPr="001D6434">
        <w:t>ность эстетического на</w:t>
      </w:r>
      <w:r>
        <w:t>п</w:t>
      </w:r>
      <w:r w:rsidRPr="001D6434">
        <w:t>равления: поёт, сочиняет песни, рисует, танцует, делает причё</w:t>
      </w:r>
      <w:r w:rsidRPr="001D6434">
        <w:t>с</w:t>
      </w:r>
      <w:r w:rsidRPr="001D6434">
        <w:t>ки, читает стихи, артистична. Ко всему прочему и весьма спортивна (бадминтон, скал</w:t>
      </w:r>
      <w:r w:rsidRPr="001D6434">
        <w:t>о</w:t>
      </w:r>
      <w:r w:rsidRPr="001D6434">
        <w:t xml:space="preserve">лазание, шашки, теннис, рыбалка). Кажется, бог не обделил. Но  насколько с ней трудно </w:t>
      </w:r>
      <w:r w:rsidRPr="001D6434">
        <w:lastRenderedPageBreak/>
        <w:t xml:space="preserve">было общаться раньше, не легче и сейчас. Доводить </w:t>
      </w:r>
      <w:proofErr w:type="gramStart"/>
      <w:r w:rsidRPr="001D6434">
        <w:t>начатое</w:t>
      </w:r>
      <w:proofErr w:type="gramEnd"/>
      <w:r w:rsidRPr="001D6434">
        <w:t xml:space="preserve"> до</w:t>
      </w:r>
      <w:r>
        <w:t xml:space="preserve"> конеч</w:t>
      </w:r>
      <w:r w:rsidRPr="001D6434">
        <w:t>ного результата она затруднялась</w:t>
      </w:r>
      <w:r>
        <w:t xml:space="preserve"> или просто не хотела</w:t>
      </w:r>
      <w:r w:rsidRPr="001D6434">
        <w:t>. Мы со своей стороны старались разными методами направить в нужное русло её способности: заставляли, убеждали</w:t>
      </w:r>
      <w:proofErr w:type="gramStart"/>
      <w:r w:rsidRPr="001D6434">
        <w:t>… С</w:t>
      </w:r>
      <w:proofErr w:type="gramEnd"/>
      <w:r w:rsidRPr="001D6434">
        <w:t xml:space="preserve"> мамой встречаемся и сейчас: она с нами консультируется, доверяет свои тревоги. Девочка выросла и стоит вопрос о её дальнейшем выборе. Пока она с нами откровенна (что не всегда получается с родителями), ведь общение происходит в неформальной обстановке, иногда прислуш</w:t>
      </w:r>
      <w:r w:rsidRPr="001D6434">
        <w:t>и</w:t>
      </w:r>
      <w:r w:rsidRPr="001D6434">
        <w:t xml:space="preserve">вается к советам. Но </w:t>
      </w:r>
      <w:proofErr w:type="gramStart"/>
      <w:r w:rsidRPr="001D6434">
        <w:t>одно</w:t>
      </w:r>
      <w:proofErr w:type="gramEnd"/>
      <w:r w:rsidRPr="001D6434">
        <w:t xml:space="preserve"> несомненно – без посещения различных кружков ребёнок не смог бы реализовать свои возможности. Она участвовала в различных конкурсах, в</w:t>
      </w:r>
      <w:r w:rsidRPr="001D6434">
        <w:t>ы</w:t>
      </w:r>
      <w:r w:rsidRPr="001D6434">
        <w:t>ставках (кстати, и по сей день, хотя ей уже 16 лет), имеет и дипломы, и грамоты, и бл</w:t>
      </w:r>
      <w:r w:rsidRPr="001D6434">
        <w:t>а</w:t>
      </w:r>
      <w:r w:rsidRPr="001D6434">
        <w:t>годарности. Я считаю, что мы немало сделали для раскрытия и применения её творч</w:t>
      </w:r>
      <w:r w:rsidRPr="001D6434">
        <w:t>е</w:t>
      </w:r>
      <w:r w:rsidRPr="001D6434">
        <w:t>ского потенциала. Она ещё себя покажет!</w:t>
      </w:r>
    </w:p>
    <w:p w:rsidR="000350F3" w:rsidRPr="001D6434" w:rsidRDefault="000350F3" w:rsidP="000350F3">
      <w:pPr>
        <w:ind w:right="141"/>
      </w:pPr>
      <w:r w:rsidRPr="001D6434">
        <w:t xml:space="preserve">       В заключение хочу сказать, что, применяя в св</w:t>
      </w:r>
      <w:r>
        <w:t>оей воспитательно-образователь</w:t>
      </w:r>
      <w:r w:rsidRPr="001D6434">
        <w:t>ной  деятельности различные средства художественного воздействия музыки, диагностируя детей, мы способны развить их художественное сознание, в границах которого всест</w:t>
      </w:r>
      <w:r w:rsidRPr="001D6434">
        <w:t>о</w:t>
      </w:r>
      <w:r w:rsidRPr="001D6434">
        <w:t>ронне и комплексно раскрываются эмоциональные, умственные, физические и нравс</w:t>
      </w:r>
      <w:r w:rsidRPr="001D6434">
        <w:t>т</w:t>
      </w:r>
      <w:r w:rsidRPr="001D6434">
        <w:t xml:space="preserve">венные возможности личности. </w:t>
      </w:r>
    </w:p>
    <w:p w:rsidR="000350F3" w:rsidRDefault="000350F3" w:rsidP="000350F3">
      <w:r>
        <w:t>Анализируя анкеты, можно сделать вывод, что большинство детей хотят заниматься вок</w:t>
      </w:r>
      <w:r>
        <w:t>а</w:t>
      </w:r>
      <w:r>
        <w:t>лом, танцами, привлекает их возможность общаться в клубе с друзьями, выступать, пол</w:t>
      </w:r>
      <w:r>
        <w:t>у</w:t>
      </w:r>
      <w:r>
        <w:t>чать благодарности. Девочки 12-15 лет уже стремятся  себя реализовать в различных творческих объединениях (петь не только в ансамбле, но и солировать; принимают уч</w:t>
      </w:r>
      <w:r>
        <w:t>а</w:t>
      </w:r>
      <w:r>
        <w:t xml:space="preserve">стие в конкурсах рисунков, поделок, в мероприятиях  различного уровня и т.п.)   </w:t>
      </w:r>
    </w:p>
    <w:p w:rsidR="008E7964" w:rsidRDefault="008E7964"/>
    <w:sectPr w:rsidR="008E7964" w:rsidSect="008E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D9A"/>
    <w:multiLevelType w:val="hybridMultilevel"/>
    <w:tmpl w:val="C674DA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5D6F"/>
    <w:multiLevelType w:val="hybridMultilevel"/>
    <w:tmpl w:val="5334469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12F1C"/>
    <w:multiLevelType w:val="hybridMultilevel"/>
    <w:tmpl w:val="FF48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74F88"/>
    <w:multiLevelType w:val="hybridMultilevel"/>
    <w:tmpl w:val="B4AE0F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542D9"/>
    <w:multiLevelType w:val="hybridMultilevel"/>
    <w:tmpl w:val="5F9C56FA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50F3"/>
    <w:rsid w:val="000350F3"/>
    <w:rsid w:val="002C77F6"/>
    <w:rsid w:val="00467CD2"/>
    <w:rsid w:val="007366A9"/>
    <w:rsid w:val="008E7964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1734</Words>
  <Characters>9887</Characters>
  <Application>Microsoft Office Word</Application>
  <DocSecurity>0</DocSecurity>
  <Lines>82</Lines>
  <Paragraphs>23</Paragraphs>
  <ScaleCrop>false</ScaleCrop>
  <Company>Microsoft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2013-01-25T03:07:00Z</dcterms:created>
  <dcterms:modified xsi:type="dcterms:W3CDTF">2013-01-25T03:23:00Z</dcterms:modified>
</cp:coreProperties>
</file>