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15" w:rsidRDefault="000C5C15" w:rsidP="000C5C15">
      <w:pPr>
        <w:keepNext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«Сценарий праздника  МАСЛЕНИЦА»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</w:p>
    <w:p w:rsidR="000C5C15" w:rsidRDefault="000C5C15" w:rsidP="000C5C15">
      <w:pPr>
        <w:keepNext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Звучат фанфары. Выходят скоморохи.</w:t>
      </w:r>
    </w:p>
    <w:p w:rsidR="000C5C15" w:rsidRDefault="000C5C15" w:rsidP="000C5C15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Здравствуйте!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Здравствуйте, гости дорогие!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Совсем юные 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уже большие!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left="-2041" w:firstLine="23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left="-2041"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80"/>
          <w:sz w:val="28"/>
          <w:szCs w:val="28"/>
        </w:rPr>
        <w:t>Спасибо, что пришли,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 время и силы нашли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Для праздника Масленицы,</w:t>
      </w:r>
    </w:p>
    <w:p w:rsidR="000C5C15" w:rsidRDefault="000C5C15" w:rsidP="000C5C15">
      <w:pPr>
        <w:autoSpaceDE w:val="0"/>
        <w:autoSpaceDN w:val="0"/>
        <w:adjustRightInd w:val="0"/>
        <w:spacing w:after="0" w:line="266" w:lineRule="auto"/>
        <w:ind w:firstLine="23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Для проводов матушки-Зимы!</w:t>
      </w:r>
    </w:p>
    <w:p w:rsidR="000C5C15" w:rsidRDefault="000C5C15" w:rsidP="000C5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color w:val="000080"/>
          <w:sz w:val="28"/>
          <w:szCs w:val="28"/>
        </w:rPr>
        <w:t xml:space="preserve">Добрый день! Я рада видеть вас на нашем празднике, который посвящен встрече Масленицы. Ее встречали еще наши деды и прадеды. Мы сохранили эту традицию и сегодня встречаем Масленицу «широким разгулом», весельем и масленичным угощеньем. </w:t>
      </w:r>
    </w:p>
    <w:p w:rsidR="000C5C15" w:rsidRDefault="000C5C15" w:rsidP="000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>
        <w:rPr>
          <w:rFonts w:ascii="Times New Roman" w:eastAsia="Calibri" w:hAnsi="Times New Roman" w:cs="Times New Roman"/>
          <w:color w:val="000080"/>
          <w:sz w:val="28"/>
          <w:szCs w:val="28"/>
        </w:rPr>
        <w:t xml:space="preserve">Масленица – гостья особая. Ее одно может привлечь – долгожданное солнечное тепло. Масленица – девушка капризная. Она любит, чтобы звали ее долго, хвалили-нахваливали да угощениями вкусными заманивали. </w:t>
      </w:r>
    </w:p>
    <w:p w:rsidR="000C5C15" w:rsidRDefault="000C5C15" w:rsidP="000C5C15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1-й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Дорогая наша гостья Масленица,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Авдотьюшка Ивановна,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Масленица белая, Масленица румяная,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Коса длинная, триаршинная.</w:t>
      </w:r>
    </w:p>
    <w:p w:rsidR="000C5C15" w:rsidRDefault="000C5C15" w:rsidP="000C5C15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Лента алая, двухполтинная,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Платок беленький, новомодненький.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Брови черные, наведенные,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Портянки белые, набеленные.</w:t>
      </w:r>
    </w:p>
    <w:p w:rsidR="000C5C15" w:rsidRDefault="000C5C15" w:rsidP="000C5C15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3-й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Лапти частые, головастые.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Шуба синяя, ластки красные.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Пусть к нам праздник в дом придет</w:t>
      </w:r>
    </w:p>
    <w:p w:rsidR="000C5C15" w:rsidRDefault="000C5C15" w:rsidP="000C5C15">
      <w:pPr>
        <w:autoSpaceDE w:val="0"/>
        <w:autoSpaceDN w:val="0"/>
        <w:adjustRightInd w:val="0"/>
        <w:spacing w:after="0"/>
        <w:ind w:left="142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веселье принесет!</w:t>
      </w:r>
    </w:p>
    <w:p w:rsidR="000C5C15" w:rsidRDefault="000C5C15" w:rsidP="000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Давайте, для начала споем частушки. 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1-я девочка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У ворот сидели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Девочки-болтушки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с утра до ночи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Пели всем частушки.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2-я девочка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Мы частушек много знаем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веселых, и смешных.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Приглашаем тех послушать,</w:t>
      </w:r>
    </w:p>
    <w:p w:rsidR="000C5C15" w:rsidRDefault="000C5C15" w:rsidP="000C5C15">
      <w:pPr>
        <w:autoSpaceDE w:val="0"/>
        <w:autoSpaceDN w:val="0"/>
        <w:adjustRightInd w:val="0"/>
        <w:spacing w:after="0" w:line="264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не знает никаких.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3-я девочка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Ты прости, дружочек Федя,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 тебя обидела.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Я пирог твой откусила,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тебя не видела.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4-ый мальчик: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  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Я приду с гармошечкой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Под твое окошечко,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Погляди, гармошка,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Откроется ль окошко.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52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Я играю, замечаю.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кого из вас бойчей.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из вас из всех девчат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Потанцует веселей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Ой, ребята дорогие,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 нам делать, как нам быть?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Неужель зиме холодной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left="2145" w:firstLine="2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Все ж придется уходить?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Действительно, скоро уж ослабнут морозы, начнут прилетать птицы с юга обратно к себе домой, гнезда вить. А там уже и первым теплом пригреет солнышко землю, начнет всходить земля, появится первая травка. Вместе с весной придет к нам веселье. Теперь давайте поиграем в новую музыкальную игру – «Карусели». Ведь не зря на Масленицу было принято печь блины – они напоминали своей формой солнечный круг, считалось, что они просят солнышко припекать посильнее, чтобы снег поскорее таял, а к людям возвращалось долгожданное тепло. А еще было принято ходить по деревням, держа в руках на шесте изображения кругов, кататься на тройке коней, объезжая по кругу вокруг деревни. Сейчас мы покажем игру, также </w:t>
      </w: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связанную с движением по кругу. Как я уже сказала, она называется «Карусели».</w:t>
      </w:r>
    </w:p>
    <w:p w:rsidR="000C5C15" w:rsidRDefault="000C5C15" w:rsidP="000C5C15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 обручами в руках имитируют действия с движениями по кругу: перемещаются, взявшись одной рукой за обруч; скачут, все вместе, войдя в обруч; соединяются в хоровод, взявшись за обручи.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Сегодня в гости к нам пришло само Солнышко. Мы должны его угостить на славу. Вот вам, дети, несколько масленичных загадок про угощение.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Я вам их загадаю, а вы ответы вслух все вместе скажите.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(Произносит загадки, на которые дети все вместе дают хоровые ответы.)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360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360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1.Маслянисты и румяны, жить не могут без сметаны.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360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Ароматны и вкусны ноздреватые… (</w:t>
      </w:r>
      <w:r>
        <w:rPr>
          <w:rFonts w:ascii="Times New Roman" w:hAnsi="Times New Roman" w:cs="Times New Roman"/>
          <w:i/>
          <w:iCs/>
          <w:color w:val="222A35" w:themeColor="text2" w:themeShade="80"/>
          <w:sz w:val="28"/>
          <w:szCs w:val="28"/>
        </w:rPr>
        <w:t>блины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).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077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0C5C1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2.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Этот праздник — объеденье!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077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Напечем блины с утра.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077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К ним – сметана и варенье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077" w:firstLine="360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И, конечно же</w:t>
      </w:r>
      <w:r w:rsidRPr="000C5C1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……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(икра)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1-ый 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30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всего милее Масленице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30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Угощенье – блины вкусные,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30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Блины вкусные, румяные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30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 яйцом, маслом, со сметаною.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2-ой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 теплым блинчиком ребята побегут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Попросить побольше солнышка.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блинами станут хвастаться –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Блин гречишный, блин овсяный –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У кого какой!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3-ий  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Коли Масленица к нам пришла –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Значит, зиму пережили мы.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Как же праздник нам не праздновать,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Как же нам не петь да не плясать!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4-ый   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А тебя, Солнце красное,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Мы встречаем хороводами,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Знаем, любишь ты,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Когда мы кружимся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Да кругами ходим в праздник твой!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(ребята танцуют танец)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Живет Масленица семь деньков. Оставайся, Масленица, семь годков. Праздновали Масленицу целую неделю. </w:t>
      </w:r>
    </w:p>
    <w:p w:rsidR="000C5C15" w:rsidRDefault="000C5C15" w:rsidP="000C5C15">
      <w:pPr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А вот сейчас я Вас и проверю кто знает название дней масленицы </w:t>
      </w:r>
    </w:p>
    <w:p w:rsidR="000C5C15" w:rsidRDefault="000C5C15" w:rsidP="000C5C15">
      <w:pPr>
        <w:autoSpaceDE w:val="0"/>
        <w:autoSpaceDN w:val="0"/>
        <w:adjustRightInd w:val="0"/>
        <w:spacing w:after="0" w:line="283" w:lineRule="auto"/>
        <w:ind w:firstLine="3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А ну-ка: кто с места выкрикнуть попытается, </w:t>
      </w:r>
    </w:p>
    <w:p w:rsidR="000C5C15" w:rsidRDefault="000C5C15" w:rsidP="000C5C15">
      <w:pPr>
        <w:autoSpaceDE w:val="0"/>
        <w:autoSpaceDN w:val="0"/>
        <w:adjustRightInd w:val="0"/>
        <w:spacing w:after="0" w:line="283" w:lineRule="auto"/>
        <w:ind w:firstLine="3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Как первый день масленицы называется?</w:t>
      </w:r>
    </w:p>
    <w:p w:rsidR="000C5C15" w:rsidRDefault="000C5C15" w:rsidP="000C5C15">
      <w:pPr>
        <w:autoSpaceDE w:val="0"/>
        <w:autoSpaceDN w:val="0"/>
        <w:adjustRightInd w:val="0"/>
        <w:spacing w:after="0" w:line="283" w:lineRule="auto"/>
        <w:ind w:firstLine="3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Второй? Третий? Четвертый? Пятый? Шестой? Седьмой день?</w:t>
      </w:r>
    </w:p>
    <w:p w:rsidR="000C5C15" w:rsidRDefault="000C5C15" w:rsidP="000C5C15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Правильные ответы: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Понедельник – Встреча.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Вторник – Заигрыш.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Среда – Лакомка.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Четверг – Разгуляй.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Пятница – Тещины вечера.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Суббота – Золовкины посиделки.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Воскресенье – Прощёный день.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Молодцы ребята все вы знаете названия масленичной недели! Катание на санях и строительство «снежных городков» происходило в понедельник и во вторник.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 среду весь честной люд после разудалых «заигрышей» начинал вовсю лакомиться масленичными яствами, от того-то и звалась среда – Лакомкой.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А в четверг повсеместно «запивались блины». Шел самый широкий разгул. Отсюда и названия этого дня – «разгуляй-четверток» или «широкий четверг». В четверг мастерили чучело зимы и возили его в санях. С песнями и плясками носили и возили на санях ребята и девчата по улицам дерево, причудливо разукрашенное бубенцами, колокольчиками да яркими лоскутьями.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Устраивались масленичные игрища, брались с боем «снежные города», ребята шли «стенка на стенку».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Пятница слыла, да и теперь слывет «тещиным вечерком», а суббота зовется «золовкиными посиделками». Оба эти дня посвящены в народе хождению по родне. Вот и отгостились пятница и суббота. Наступило масленичное воскресенье.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Воскресенье – последний день Масленицы. Носит названия: «проводы», «прощанье», «целовник». Наступал «прощеный день» – просили прощенья и обоюдно прощали друг друга родные, знакомые и все первые встречные. </w:t>
      </w:r>
    </w:p>
    <w:p w:rsidR="000C5C15" w:rsidRDefault="000C5C15" w:rsidP="000C5C1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Целую неделю пела-плясала, ела-пила, друг к дружке в гости хаживала крещеная матушка-Русь, с гор каталась, в блинах валялась, в масле купалась. Но «не все коту Масленица» – на седьмой день наступали проводы зимы, сжигалась зима-Морана. Вывозили безобразное чучело-чудовище и, возложив на соломенный костер, сжигали под песни молодежи. 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Гори, чучело зимы!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Нам не надо кутерьмы!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2-й РЕБЕНОК: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Мы хотим весны, мы хотим красны!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Прощай, зима, здравствуй, весна.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3-й РЕБЕНОК: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Петух звонок на оконце, 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Он разбудит наше солнце!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4-й РЕБЕНОК: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Вместе с солнышком встаем,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Ему поклон свой отдаем.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все вместе поют на мотив песни «Как у наших у ворот»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Как у наших у ворот,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Как у наших у ворот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Веселится хоровод,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1785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Масленичный хоровод.</w:t>
      </w:r>
    </w:p>
    <w:p w:rsidR="000C5C15" w:rsidRDefault="000C5C15" w:rsidP="000C5C15">
      <w:pPr>
        <w:autoSpaceDE w:val="0"/>
        <w:autoSpaceDN w:val="0"/>
        <w:adjustRightInd w:val="0"/>
        <w:spacing w:before="60" w:after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УЧИТЕЛЬ:</w:t>
      </w:r>
    </w:p>
    <w:p w:rsidR="000C5C15" w:rsidRDefault="000C5C15" w:rsidP="000C5C15">
      <w:pPr>
        <w:keepNext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Праздник широкой русской Масленицы завершаем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еще раз всем вам, дорогие гости, счастья, здоровья желаем!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Чтоб всегда вы были сыты, чтоб столы были накрыты</w:t>
      </w:r>
    </w:p>
    <w:p w:rsidR="000C5C15" w:rsidRDefault="000C5C15" w:rsidP="000C5C15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пирогами, и круглыми, как солнышко, блинами!</w:t>
      </w:r>
    </w:p>
    <w:p w:rsidR="000C5C15" w:rsidRDefault="000C5C15" w:rsidP="000C5C15">
      <w:pPr>
        <w:autoSpaceDE w:val="0"/>
        <w:autoSpaceDN w:val="0"/>
        <w:adjustRightInd w:val="0"/>
        <w:spacing w:after="0" w:line="244" w:lineRule="auto"/>
        <w:ind w:left="-57"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0C5C15" w:rsidRDefault="000C5C15" w:rsidP="000C5C1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приглашает всех закончить праздник чаепитием с пирогами и блинами.</w:t>
      </w:r>
    </w:p>
    <w:p w:rsidR="000C5C15" w:rsidRDefault="000C5C15" w:rsidP="000C5C15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52D" w:rsidRDefault="00DD652D">
      <w:bookmarkStart w:id="0" w:name="_GoBack"/>
      <w:bookmarkEnd w:id="0"/>
    </w:p>
    <w:sectPr w:rsidR="00D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D"/>
    <w:rsid w:val="000C5C15"/>
    <w:rsid w:val="00DD652D"/>
    <w:rsid w:val="00E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68D2-F9B3-416C-93BB-E3AC45D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2015-02-01T13:07:00Z</dcterms:created>
  <dcterms:modified xsi:type="dcterms:W3CDTF">2015-02-01T13:07:00Z</dcterms:modified>
</cp:coreProperties>
</file>