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65" w:rsidRPr="00144D65" w:rsidRDefault="00144D65" w:rsidP="00144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D65">
        <w:rPr>
          <w:rFonts w:ascii="Times New Roman" w:hAnsi="Times New Roman" w:cs="Times New Roman"/>
          <w:b/>
          <w:sz w:val="24"/>
          <w:szCs w:val="24"/>
        </w:rPr>
        <w:t>СОДЕРЖАНИЕ УЧЕБНОГО ПРЕДМЕТА БИОЛОГИЯ</w:t>
      </w:r>
    </w:p>
    <w:p w:rsidR="00144D65" w:rsidRPr="00144D65" w:rsidRDefault="00144D65" w:rsidP="00144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3892" w:type="dxa"/>
        <w:tblInd w:w="-34" w:type="dxa"/>
        <w:tblLayout w:type="fixed"/>
        <w:tblLook w:val="04A0"/>
      </w:tblPr>
      <w:tblGrid>
        <w:gridCol w:w="709"/>
        <w:gridCol w:w="2552"/>
        <w:gridCol w:w="3685"/>
        <w:gridCol w:w="1418"/>
        <w:gridCol w:w="3544"/>
        <w:gridCol w:w="1984"/>
      </w:tblGrid>
      <w:tr w:rsidR="00144D65" w:rsidRPr="00144D65" w:rsidTr="0034032B">
        <w:tc>
          <w:tcPr>
            <w:tcW w:w="709" w:type="dxa"/>
          </w:tcPr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</w:tcPr>
          <w:p w:rsidR="00144D65" w:rsidRPr="00144D65" w:rsidRDefault="00144D65" w:rsidP="0034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144D65" w:rsidRPr="00144D65" w:rsidRDefault="00144D65" w:rsidP="0034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:rsidR="00144D65" w:rsidRPr="00144D65" w:rsidRDefault="00144D65" w:rsidP="0034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Планируемый  предметный результат</w:t>
            </w:r>
          </w:p>
        </w:tc>
        <w:tc>
          <w:tcPr>
            <w:tcW w:w="1984" w:type="dxa"/>
          </w:tcPr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Виды и формы текущего и итогового  контроля</w:t>
            </w:r>
          </w:p>
        </w:tc>
      </w:tr>
      <w:tr w:rsidR="00144D65" w:rsidRPr="00144D65" w:rsidTr="0034032B">
        <w:tc>
          <w:tcPr>
            <w:tcW w:w="709" w:type="dxa"/>
          </w:tcPr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курс общей биологии</w:t>
            </w:r>
          </w:p>
        </w:tc>
        <w:tc>
          <w:tcPr>
            <w:tcW w:w="3685" w:type="dxa"/>
          </w:tcPr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Основные свойства жизни. Отличительные признаки живого. Биосистема как 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структурная единица живой материи. Уровни организации живой природы. </w:t>
            </w:r>
            <w:r w:rsidRPr="00144D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Биологические методы изучения природы. </w:t>
            </w:r>
            <w:r w:rsidRPr="00144D65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Наблюдение, эксперимент, описание и </w:t>
            </w:r>
            <w:r w:rsidRPr="00144D65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видов как биологические методы изучения природы. Значение практической биологии. Отрасли биологии, ее связи с другими науками.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Живой мир и культура. Содержание понятия «культура» и противопоставление его понятию «натура». Культура и цивилизация. Творчество в истории человечества. Труд и искусство, их влияние друг на друга, взаимодействие с биологией и природой.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1.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«Определение и морфологическое описание вида»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proofErr w:type="gramStart"/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t>:»</w:t>
            </w:r>
            <w:proofErr w:type="gramEnd"/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 Осенние явления в живой природе»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D65" w:rsidRPr="00144D65" w:rsidRDefault="00144D65" w:rsidP="0034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t>12 часов</w:t>
            </w:r>
          </w:p>
        </w:tc>
        <w:tc>
          <w:tcPr>
            <w:tcW w:w="3544" w:type="dxa"/>
          </w:tcPr>
          <w:p w:rsidR="00144D65" w:rsidRPr="00144D65" w:rsidRDefault="00144D65" w:rsidP="00340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D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Знать, понимать: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общие свойства живого;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многообразие форм жизни;</w:t>
            </w:r>
          </w:p>
          <w:p w:rsidR="00144D65" w:rsidRPr="00144D65" w:rsidRDefault="00144D65" w:rsidP="00144D65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природы</w:t>
            </w:r>
            <w:r w:rsidRPr="00144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44D65" w:rsidRPr="00144D65" w:rsidRDefault="00144D65" w:rsidP="0034032B">
            <w:pPr>
              <w:ind w:hanging="3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144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У</w:t>
            </w:r>
            <w:proofErr w:type="gramEnd"/>
            <w:r w:rsidRPr="00144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меть: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объяснять значение биологических знаний для современного человека;</w:t>
            </w:r>
          </w:p>
          <w:p w:rsidR="00144D65" w:rsidRPr="00144D65" w:rsidRDefault="00144D65" w:rsidP="00144D65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уровням организации живой природы;</w:t>
            </w:r>
          </w:p>
          <w:p w:rsidR="00144D65" w:rsidRPr="00144D65" w:rsidRDefault="00144D65" w:rsidP="003403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термины и понятия,  которые необходимо знать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самовоспроизведение 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автотрофы 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гетеротрофы 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рост 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биосистема </w:t>
            </w:r>
          </w:p>
          <w:p w:rsidR="00144D65" w:rsidRPr="00144D65" w:rsidRDefault="00144D65" w:rsidP="00144D65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жизни</w:t>
            </w:r>
          </w:p>
        </w:tc>
        <w:tc>
          <w:tcPr>
            <w:tcW w:w="1984" w:type="dxa"/>
          </w:tcPr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«Введение в биологию»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1: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«Определение и морфологическое описание вида»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Экскурсия: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явления в живой природе»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65" w:rsidRPr="00144D65" w:rsidTr="0034032B">
        <w:tc>
          <w:tcPr>
            <w:tcW w:w="709" w:type="dxa"/>
          </w:tcPr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Биосферный и уровень организации жизни 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Учение В.И. Вернадского о 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биосфере. </w:t>
            </w:r>
            <w:r w:rsidRPr="00144D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Учение В.И. Вернадского о живом веществе. Функции живого вещества в биосфере. 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Гипотезы возникновения жизни (живого вещества) на Земле. </w:t>
            </w:r>
            <w:r w:rsidRPr="00144D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Физико-химическая эволюция в развитии биосферы. 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Этапы биологической эволюции в развитии биосферы. </w:t>
            </w:r>
            <w:r w:rsidRPr="00144D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Хронология </w:t>
            </w:r>
            <w:r w:rsidRPr="00144D65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развития жизни на Земле. </w:t>
            </w:r>
            <w:r w:rsidRPr="00144D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Эволюция биосферы. </w:t>
            </w:r>
            <w:r w:rsidRPr="00144D65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Круговороты веществ и потоки </w:t>
            </w:r>
            <w:r w:rsidRPr="00144D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энергии в биосферы. 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Биологический круговорот. Биосфера как глобальная биосистема и экосистема. </w:t>
            </w:r>
            <w:r w:rsidRPr="00144D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Механизмы устойчивости биосферы. 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Человек как </w:t>
            </w:r>
            <w:r w:rsidRPr="00144D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житель биосферы. </w:t>
            </w:r>
            <w:r w:rsidRPr="00144D65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Глобальные изменения в биосфере, вызванные деятельностью </w:t>
            </w:r>
            <w:r w:rsidRPr="00144D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человека. Проблема устойчивого развития биосферы. 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Роль взаимоотношений человека и природы в развитии биосферы. Особенности биосферного уровня живой материи.</w:t>
            </w:r>
          </w:p>
          <w:p w:rsidR="00144D65" w:rsidRPr="00144D65" w:rsidRDefault="00144D65" w:rsidP="00340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Мир живой биосферы в литературе. Естественное и духовное. Значимость 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живого мира и ценностное, гуманистическое отношение ко всему живому. Явления живой природы в древних памятниках культуры.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2.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условий окружающей среды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 часов</w:t>
            </w:r>
          </w:p>
        </w:tc>
        <w:tc>
          <w:tcPr>
            <w:tcW w:w="3544" w:type="dxa"/>
          </w:tcPr>
          <w:p w:rsidR="00144D65" w:rsidRPr="00144D65" w:rsidRDefault="00144D65" w:rsidP="00144D65">
            <w:pPr>
              <w:pStyle w:val="a4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такое биосфера;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границы биосферы;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биомассу поверхности суши и Мирового океана;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функции живого вещества;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роль человека в биосфере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44D65" w:rsidRPr="00144D65" w:rsidRDefault="00144D65" w:rsidP="00144D65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выявлять признаки приспособленности видов;</w:t>
            </w:r>
          </w:p>
          <w:p w:rsidR="00144D65" w:rsidRPr="00144D65" w:rsidRDefault="00144D65" w:rsidP="00144D65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определять границы биосферы;</w:t>
            </w:r>
          </w:p>
          <w:p w:rsidR="00144D65" w:rsidRPr="00144D65" w:rsidRDefault="00144D65" w:rsidP="00144D65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описывать биохимические циклы воды, углерода, азота, фосфора;</w:t>
            </w:r>
          </w:p>
          <w:p w:rsidR="00144D65" w:rsidRPr="00144D65" w:rsidRDefault="00144D65" w:rsidP="00144D65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прогнозировать последствия для нашей планеты нарушения круговорота веществ;</w:t>
            </w:r>
          </w:p>
          <w:p w:rsidR="00144D65" w:rsidRPr="00144D65" w:rsidRDefault="00144D65" w:rsidP="00144D65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предлагать пути преодоления экологического кризиса</w:t>
            </w:r>
          </w:p>
        </w:tc>
        <w:tc>
          <w:tcPr>
            <w:tcW w:w="1984" w:type="dxa"/>
          </w:tcPr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 по 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«Биосферный уровень организации жизни»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2. «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Оценка состояния условий окружающей среды»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65" w:rsidRPr="00144D65" w:rsidTr="0034032B">
        <w:tc>
          <w:tcPr>
            <w:tcW w:w="709" w:type="dxa"/>
          </w:tcPr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Биогеоценотический уровень организации жизни </w:t>
            </w:r>
          </w:p>
        </w:tc>
        <w:tc>
          <w:tcPr>
            <w:tcW w:w="3685" w:type="dxa"/>
          </w:tcPr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Биогеоценоз как биосистема и особый уровень организации жизни. </w:t>
            </w:r>
            <w:r w:rsidRPr="00144D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Биогеоценоз, биоценоз и экосистема. Пространственная и видовая структура биогеоценоза. Типы связей и зависимостей в биогеоценозе. Приспособление организмов к совместной жизни в биогеоценозах. 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свойства экосистем. </w:t>
            </w:r>
            <w:r w:rsidRPr="00144D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Правило экологической пирамиды. Круговорот веществ и превращения энергии в биогеоценозе. </w:t>
            </w:r>
            <w:proofErr w:type="spellStart"/>
            <w:r w:rsidRPr="00144D65">
              <w:rPr>
                <w:rFonts w:ascii="Times New Roman" w:hAnsi="Times New Roman" w:cs="Times New Roman"/>
                <w:iCs/>
                <w:sz w:val="24"/>
                <w:szCs w:val="24"/>
              </w:rPr>
              <w:t>Саморегуляция</w:t>
            </w:r>
            <w:proofErr w:type="spellEnd"/>
            <w:r w:rsidRPr="00144D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экосистеме. Устойчивость и динамика экосистем. 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и смена биогеоценозов. Многообразие биогеоценозов. </w:t>
            </w:r>
            <w:proofErr w:type="spellStart"/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Агроэкосистема</w:t>
            </w:r>
            <w:proofErr w:type="spellEnd"/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. Сохранение разнообразия </w:t>
            </w:r>
            <w:r w:rsidRPr="00144D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биогеоценозов. </w:t>
            </w:r>
            <w:r w:rsidRPr="00144D65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Влияние деятельности человека на биогеоценозы. </w:t>
            </w:r>
            <w:r w:rsidRPr="00144D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Экологические 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законы природопользования.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 леса в художественных произведениях и народном творчестве. Лес как 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основа формирования мировоззрения многих народов России, этического отношения к живому миру, к окружающей среде, к природному богатству страны; как источник развития культуры, видов искусства и народного 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творчества. Лес как достояние страны и всего народа; проблемы гибели леса, </w:t>
            </w:r>
            <w:r w:rsidRPr="00144D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сохранение и восстановление леса как показатели культуры человека и общества.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3.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«Черты приспособленности растений и животных к условиям 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жизни в лесном биогеоценозе (жизненные формы, экологические ниши, сравнение особенностей организмов разных ярусов)».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 часов</w:t>
            </w:r>
          </w:p>
        </w:tc>
        <w:tc>
          <w:tcPr>
            <w:tcW w:w="3544" w:type="dxa"/>
          </w:tcPr>
          <w:p w:rsidR="00144D65" w:rsidRPr="00144D65" w:rsidRDefault="00144D65" w:rsidP="0034032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предмет и задачи экологии;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что такое биоценоз, биогеоценоз, экосистема;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основные экологические факторы;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структуру и функции биогеоценозов;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основные пищевые цепи;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что такое сукцессия</w:t>
            </w:r>
          </w:p>
          <w:p w:rsidR="00144D65" w:rsidRPr="00144D65" w:rsidRDefault="00144D65" w:rsidP="0034032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пользоваться научной терминологией;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характеризовать экологические факторы;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приводить примеры биогеоценозов;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составлять цепи питания;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приводить положительные и отрицательные примеры влияния деятельности человека на биосферу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«Биогеоценотический уровень организации жизни»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3.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«Черты приспособленности растений и животных к условиям 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жизни в лесном биогеоценозе (жизненные формы, экологические ниши, сравнение особенностей организмов разных ярусов)».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65" w:rsidRPr="00144D65" w:rsidTr="0034032B">
        <w:tc>
          <w:tcPr>
            <w:tcW w:w="709" w:type="dxa"/>
          </w:tcPr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Популяционно-видовой уровень организации жизни </w:t>
            </w:r>
          </w:p>
        </w:tc>
        <w:tc>
          <w:tcPr>
            <w:tcW w:w="3685" w:type="dxa"/>
          </w:tcPr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Вид, его характеристика и структура. </w:t>
            </w:r>
            <w:r w:rsidRPr="00144D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Критерии вида. 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Популяция как форма существования вида. История эволюционных идей. </w:t>
            </w:r>
            <w:r w:rsidRPr="00144D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Учение Ч. Дарвина об эволюции. 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Популяция как основана единица эволюции. Факторы эволюции и результаты эволюции. Видообразование и его формы. </w:t>
            </w:r>
            <w:r w:rsidRPr="00144D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Синтетическая теория эволюции. Результаты эволюции. 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Человек как уникальный вид живой природы. </w:t>
            </w:r>
            <w:r w:rsidRPr="00144D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Происхождение и эволюция человека. Человеческие рабы. Система живых организмов на Земле. Приспособленность к среде обитания. 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эволюции. Основные направления 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эволюции: ароморфоз, идиоадаптация, дегенерация, биологический прогресс и биологический регресс. </w:t>
            </w:r>
            <w:proofErr w:type="gramStart"/>
            <w:r w:rsidRPr="00144D65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Биологическое</w:t>
            </w:r>
            <w:proofErr w:type="gramEnd"/>
            <w:r w:rsidRPr="00144D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44D65">
              <w:rPr>
                <w:rFonts w:ascii="Times New Roman" w:hAnsi="Times New Roman" w:cs="Times New Roman"/>
                <w:iCs/>
                <w:sz w:val="24"/>
                <w:szCs w:val="24"/>
              </w:rPr>
              <w:t>разнообразие-современная</w:t>
            </w:r>
            <w:proofErr w:type="spellEnd"/>
            <w:r w:rsidRPr="00144D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проблема науки и общества. Проблема сохранения </w:t>
            </w:r>
            <w:proofErr w:type="spellStart"/>
            <w:r w:rsidRPr="00144D65">
              <w:rPr>
                <w:rFonts w:ascii="Times New Roman" w:hAnsi="Times New Roman" w:cs="Times New Roman"/>
                <w:iCs/>
                <w:sz w:val="24"/>
                <w:szCs w:val="24"/>
              </w:rPr>
              <w:t>биоразнообразия</w:t>
            </w:r>
            <w:proofErr w:type="spellEnd"/>
            <w:r w:rsidRPr="00144D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Генофонд и охрана редких и исчезающих видов. </w:t>
            </w:r>
            <w:r w:rsidRPr="00144D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Всемирная стратегия сохранения природных видов. Особенности популяционно-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видового уровня жизни.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Охрана редких и исчезающих видов. Понятия «редкие», исчезающие и охраняемые виды. Проблема сохранения биологических видов на Земле в международных программах </w:t>
            </w:r>
            <w:r w:rsidRPr="0014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 в. Идеи сохранения видов в естественно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44D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научных и философских дискуссиях. Значение культуры личности и общества в 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целом в защите разнообразия видов на Земле.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Изучение морфологических критериев вида на примере живых комнатных 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растениях или гербарии коллекциях животных.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 часа</w:t>
            </w:r>
          </w:p>
        </w:tc>
        <w:tc>
          <w:tcPr>
            <w:tcW w:w="3544" w:type="dxa"/>
          </w:tcPr>
          <w:p w:rsidR="00144D65" w:rsidRPr="00144D65" w:rsidRDefault="00144D65" w:rsidP="0034032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7"/>
              </w:numPr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эволюционную теорию </w:t>
            </w:r>
          </w:p>
          <w:p w:rsidR="00144D65" w:rsidRPr="00144D65" w:rsidRDefault="00144D65" w:rsidP="0034032B">
            <w:pPr>
              <w:pStyle w:val="a4"/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Ч. Дарвина;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7"/>
              </w:numPr>
              <w:tabs>
                <w:tab w:val="left" w:pos="27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движущие силы эволюции: наследственная изменчивость, борьба за существование, естественный отбор;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 органического мира: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сравнительно-анатомические, эмбриологические и палеонтологические;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вид, его критерии;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популяция как структурная единица вида и элементарная единица эволюции;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формирование приспособлений в процессе эволюции;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видообразование: географическое и 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экологическое;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главные направления эволюции: прогресс и регресс;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пути достижения биологического прогресса: ароморфоз, идиоадаптация, дегенерация</w:t>
            </w:r>
          </w:p>
          <w:p w:rsidR="00144D65" w:rsidRPr="00144D65" w:rsidRDefault="00144D65" w:rsidP="0034032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пользоваться научной терминологией;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характеризовать учение Ч. Дарвина об эволюции, движущие силы эволюции, критерии вида;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иллюстрировать примерами главные направления эволюции;</w:t>
            </w:r>
          </w:p>
          <w:p w:rsidR="00144D65" w:rsidRPr="00144D65" w:rsidRDefault="00144D65" w:rsidP="00144D65">
            <w:pPr>
              <w:pStyle w:val="a4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выявлять ароморфозы у растений, идиоадаптации и дегенерации у животных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 по теме «</w:t>
            </w:r>
            <w:proofErr w:type="spellStart"/>
            <w:proofErr w:type="gramStart"/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Популяционно</w:t>
            </w:r>
            <w:proofErr w:type="spellEnd"/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 – видовой</w:t>
            </w:r>
            <w:proofErr w:type="gramEnd"/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организации жизни»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4.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«Изучение </w:t>
            </w:r>
            <w:proofErr w:type="spellStart"/>
            <w:r w:rsidRPr="00144D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морфологичес-ких</w:t>
            </w:r>
            <w:proofErr w:type="spellEnd"/>
            <w:r w:rsidRPr="00144D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критериев вида на примере живых комнатных </w:t>
            </w:r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растениях или </w:t>
            </w:r>
            <w:proofErr w:type="spellStart"/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гербарии</w:t>
            </w:r>
            <w:proofErr w:type="gramStart"/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144D65">
              <w:rPr>
                <w:rFonts w:ascii="Times New Roman" w:hAnsi="Times New Roman" w:cs="Times New Roman"/>
                <w:sz w:val="24"/>
                <w:szCs w:val="24"/>
              </w:rPr>
              <w:t>оллек-циях</w:t>
            </w:r>
            <w:proofErr w:type="spellEnd"/>
            <w:r w:rsidRPr="00144D65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животных».</w:t>
            </w:r>
          </w:p>
          <w:p w:rsidR="00144D65" w:rsidRPr="00144D65" w:rsidRDefault="00144D65" w:rsidP="0034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29D" w:rsidRPr="00144D65" w:rsidRDefault="009C029D">
      <w:pPr>
        <w:rPr>
          <w:rFonts w:ascii="Times New Roman" w:hAnsi="Times New Roman" w:cs="Times New Roman"/>
          <w:sz w:val="24"/>
          <w:szCs w:val="24"/>
        </w:rPr>
      </w:pPr>
    </w:p>
    <w:sectPr w:rsidR="009C029D" w:rsidRPr="00144D65" w:rsidSect="00144D65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809"/>
    <w:multiLevelType w:val="hybridMultilevel"/>
    <w:tmpl w:val="F1560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32197"/>
    <w:multiLevelType w:val="hybridMultilevel"/>
    <w:tmpl w:val="9CAE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E79C7"/>
    <w:multiLevelType w:val="hybridMultilevel"/>
    <w:tmpl w:val="1BFC0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E6227"/>
    <w:multiLevelType w:val="hybridMultilevel"/>
    <w:tmpl w:val="9EF6C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471CB5"/>
    <w:multiLevelType w:val="hybridMultilevel"/>
    <w:tmpl w:val="E342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F58DB"/>
    <w:multiLevelType w:val="hybridMultilevel"/>
    <w:tmpl w:val="03A67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CF2B3B"/>
    <w:multiLevelType w:val="hybridMultilevel"/>
    <w:tmpl w:val="F9106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AC7968"/>
    <w:multiLevelType w:val="hybridMultilevel"/>
    <w:tmpl w:val="C5AAA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4D65"/>
    <w:rsid w:val="00144D65"/>
    <w:rsid w:val="009C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D65"/>
    <w:pPr>
      <w:ind w:left="720"/>
      <w:contextualSpacing/>
    </w:pPr>
  </w:style>
  <w:style w:type="paragraph" w:styleId="a4">
    <w:name w:val="Plain Text"/>
    <w:basedOn w:val="a"/>
    <w:link w:val="a5"/>
    <w:semiHidden/>
    <w:rsid w:val="00144D6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144D65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44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2012-10-12T08:54:00Z</dcterms:created>
  <dcterms:modified xsi:type="dcterms:W3CDTF">2012-10-12T08:57:00Z</dcterms:modified>
</cp:coreProperties>
</file>