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01" w:rsidRPr="00B96701" w:rsidRDefault="00B96701" w:rsidP="00B96701">
      <w:pPr>
        <w:shd w:val="clear" w:color="auto" w:fill="FFFFFF"/>
        <w:tabs>
          <w:tab w:val="left" w:pos="718"/>
        </w:tabs>
        <w:spacing w:after="0" w:line="240" w:lineRule="auto"/>
        <w:jc w:val="center"/>
        <w:rPr>
          <w:rFonts w:ascii="Times New Roman" w:hAnsi="Times New Roman" w:cs="Times New Roman"/>
          <w:b/>
          <w:spacing w:val="-17"/>
          <w:sz w:val="24"/>
          <w:szCs w:val="24"/>
        </w:rPr>
      </w:pPr>
      <w:r w:rsidRPr="00B96701">
        <w:rPr>
          <w:rFonts w:ascii="Times New Roman" w:hAnsi="Times New Roman" w:cs="Times New Roman"/>
          <w:b/>
          <w:spacing w:val="-17"/>
          <w:sz w:val="24"/>
          <w:szCs w:val="24"/>
        </w:rPr>
        <w:t>Календарно - тематическое планирование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675"/>
        <w:gridCol w:w="4854"/>
        <w:gridCol w:w="3402"/>
        <w:gridCol w:w="3402"/>
        <w:gridCol w:w="782"/>
        <w:gridCol w:w="69"/>
        <w:gridCol w:w="714"/>
      </w:tblGrid>
      <w:tr w:rsidR="00B96701" w:rsidRPr="00B96701" w:rsidTr="0034032B">
        <w:trPr>
          <w:trHeight w:val="278"/>
        </w:trPr>
        <w:tc>
          <w:tcPr>
            <w:tcW w:w="675" w:type="dxa"/>
            <w:vMerge w:val="restart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№ </w:t>
            </w:r>
            <w:proofErr w:type="spellStart"/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п\</w:t>
            </w:r>
            <w:proofErr w:type="gramStart"/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54" w:type="dxa"/>
            <w:vMerge w:val="restart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vMerge w:val="restart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Виды и формы текущего и итогового контроля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</w:tcBorders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Дата</w:t>
            </w:r>
          </w:p>
        </w:tc>
      </w:tr>
      <w:tr w:rsidR="00B96701" w:rsidRPr="00B96701" w:rsidTr="0034032B">
        <w:trPr>
          <w:trHeight w:val="277"/>
        </w:trPr>
        <w:tc>
          <w:tcPr>
            <w:tcW w:w="675" w:type="dxa"/>
            <w:vMerge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план</w:t>
            </w:r>
          </w:p>
        </w:tc>
        <w:tc>
          <w:tcPr>
            <w:tcW w:w="714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факт</w:t>
            </w: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11658" w:type="dxa"/>
            <w:gridSpan w:val="3"/>
            <w:tcBorders>
              <w:right w:val="single" w:sz="4" w:space="0" w:color="auto"/>
            </w:tcBorders>
          </w:tcPr>
          <w:p w:rsidR="00B96701" w:rsidRPr="00B96701" w:rsidRDefault="00B96701" w:rsidP="00B96701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Введение в курс общей  биологии -12 ч.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</w:tcBorders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Что изучает биология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естественные науки, составляющие биологию; вклад ученых в развитие биологии на разных этапах ее становления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Уметь объяснять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роль  биологии  в формировании  </w:t>
            </w:r>
            <w:proofErr w:type="gram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научного</w:t>
            </w:r>
            <w:proofErr w:type="gram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 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мировозрения</w:t>
            </w:r>
            <w:proofErr w:type="spell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</w:tcBorders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Экскурсия «Осенние явления в живой природе»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  <w:tab w:val="left" w:pos="2319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методы  исследований живой природы;</w:t>
            </w:r>
          </w:p>
          <w:p w:rsidR="00B96701" w:rsidRPr="00B96701" w:rsidRDefault="00B96701" w:rsidP="0034032B">
            <w:pPr>
              <w:tabs>
                <w:tab w:val="left" w:pos="718"/>
                <w:tab w:val="left" w:pos="2319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пользоваться специальной литературой при определении растений и животных; вести фенологические наблюдения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Основные  свойства  жизни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proofErr w:type="gram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термины</w:t>
            </w:r>
            <w:proofErr w:type="gram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 что такое жизнь; основные свойства жизни;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характеризовать проявление свойств жизни;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Выделять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основные  признаки  понятия « биологическая система»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Устный 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Определение понятия жизнь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Знать: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основные отличия живых организмов от объектов неживой природы;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Уметь: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характеризовать  структуру царств живой природы;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Объяснять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принципы классификации живых организмов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Биосистема как структурная единица живой материи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Знать: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основные отличия живых организмов от объектов неживой природы;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lastRenderedPageBreak/>
              <w:t>Уметь: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характеризовать  структуру царств живой природы;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Объяснять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принципы классификации живых организмов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 xml:space="preserve">Устный 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6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Структурные уровни организации жизни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Знать: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основные уровни живой материи;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Уметь 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перечислять уровни организаци</w:t>
            </w: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и</w:t>
            </w:r>
            <w:proofErr w:type="gramStart"/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 ;</w:t>
            </w:r>
            <w:proofErr w:type="gramEnd"/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основные свойства живого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Практические аспекты биологии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Знать: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естественные науки, составляющие биологию; вклад ученых в развитие биологии на разных этапах ее становления;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объяснять роль биологических теорий, идей, гипотез в формировании естественн</w:t>
            </w:r>
            <w:proofErr w:type="gram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о-</w:t>
            </w:r>
            <w:proofErr w:type="gram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научной картины мира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8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Методы биологических  исследований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Знать: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объекты и методы изучения в биологии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Уметь: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применять знания  в определении живых объектов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Методы определения  видов  растений и животных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Знать: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объекты и методы изучения в биологии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Уметь: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применять знания  в определении живых объектов; пользоваться определителями растений и животных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Устный 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10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Лабораторная работа 1.«Определение и морфологическое описание вида»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Знать: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объекты и методы изучения в биологии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Уметь: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применять знания  в определении живых объектов; пользоваться определителями растений и животных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Лабораторная  работа 1.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Значение биологических знаний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естественные науки, составляющие биологию; вклад ученых в развитие биологии на разных этапах ее становления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Уметь объяснять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роль  биологии  в формировании  </w:t>
            </w:r>
            <w:proofErr w:type="gram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научного</w:t>
            </w:r>
            <w:proofErr w:type="gram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 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мировозрения</w:t>
            </w:r>
            <w:proofErr w:type="spellEnd"/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12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Урок обобщения по теме  «Введение в биологию»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Знать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основные  </w:t>
            </w:r>
            <w:proofErr w:type="gram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свойствах</w:t>
            </w:r>
            <w:proofErr w:type="gram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 живого; 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структурныхе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уровни 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 называть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 уровни организации жизни; методы  биологических исследований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Тестирование по теме « Введение в биологию»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4B35DD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13223" w:type="dxa"/>
            <w:gridSpan w:val="6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Биосферный уровень организации жизни  -15 ч.</w:t>
            </w: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13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Анализ тестирования по теме «Введение в биологию»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Учение В.И.Вернадского о биосфере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Знать: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что такое биосфера; компоненты биосферы; биогенное вещество, косное вещество; границы биосферы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Уметь: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характеризовать г8раницы биосферы; приводить примеры компонентов биосферы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Устный 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</w:t>
            </w: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14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Роль живого вещества в биосфере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Знать: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 что такое биомасса, живое вещество;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приводить примеры проявления функций живого вещества;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Объяснять: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роль живых организмов  в биосфере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Устный 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15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Теория биогенеза и абиогенеза о происхождения живого вещества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Знать: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научные точки  зрения на возникновение жизни: абиогенез, биогенез;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Уметь: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развернуто обосновывать суждения по проблеме происхождения жизни;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lastRenderedPageBreak/>
              <w:t>Анализировать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и оцениват</w:t>
            </w: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ь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различные гипотезы происхождения жизни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Теория А.И.Опарина и С.Миллера о происхождении жизни на Земле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Знать: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основные условия среды, необходимые для синтеза органических веществ; гипотезы  Опарина на возникновение жизни; что такое 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коацерватные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капли;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 описывать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методику проведения опыта С.Миллера;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объяснять условия среды  и роль различных источников  энергии  на процессы образования органических веществ;  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коацерватных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капель;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сравнивать</w:t>
            </w: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коацерваты с живыми существами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17 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proofErr w:type="spellStart"/>
            <w:proofErr w:type="gram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Физико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- химическая</w:t>
            </w:r>
            <w:proofErr w:type="gram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эволюция в развитии Земли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Знать: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возможные источники энергии для первичной химической эволюции; ядерные  реакции, ультрафиолетовое  излучение, вулканизм, молнии;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Уметь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развернуто обосновывать, что вода – необходимое условие для жизни;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Анализировать и оценивать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предпосылки возникновения жизни на </w:t>
            </w: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емле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Характеризовать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gram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абиотическую</w:t>
            </w:r>
            <w:proofErr w:type="gram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эоу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на Земле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Устный 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18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Появление и усложнение первичных форм жизни в биосфере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условия для синтеза органических веществ;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 Уметь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описывать методику проведения опыта С. Миллера и П.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Юрии;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анализировать и оценивать предпосылки возникновения жизни  на Земле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История развития жизни на  Земле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 термины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анаэробы, аэробы, автотрофы, гетеротрофы;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Перечислять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 главные события в истории Земли;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ь  характеризовать каждую эпоху в эволюции Земли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20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Биосфера как глобальная экосистема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что такое биосфера;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Уметь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описывать компоненты биосферы;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характеризовать верхние и нижние границы  распространения  жизни  в биосфере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21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Роль биологического круговорота веществ в биосфере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Знать: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что такое круговорот веществ и энергии;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Уметь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описывать круговорот веществ и роль живых организмов в круговороте веществ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текущи</w:t>
            </w: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22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Механизмы устойчивости биосферы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основные механизмы устойчивости биосферы – 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саморегуляция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, самовоспроизведение</w:t>
            </w:r>
            <w:proofErr w:type="gram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,;</w:t>
            </w:r>
            <w:proofErr w:type="gramEnd"/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Уметь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решать биологические задачи по теме «Устойчивость биосферы»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23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Понятие о ноосфере как новом состоянии биосферы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что такое ноосфера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объяснять влияние человека на биосферу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24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Лабораторная работа 2. «Оценка состояния условий  окружающей среды»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основные условия среды;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владеть методикой определения условий окружающей 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Лабораторная работа 2.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 xml:space="preserve">25 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Особенности биосферного уровня организации жизни и его роль на Земле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что собой представляет биосферный </w:t>
            </w:r>
            <w:proofErr w:type="gram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уровень</w:t>
            </w:r>
            <w:proofErr w:type="gram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и какие процессы в нем протекают;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характеризовать биосферный уровень 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26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Взаимоотношения человека и природы как фактор развития биосферы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 называть какое влияние оказывает человек на окружающую среду; меры охраны окружающей среды;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Знать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растения и животных, находящихся под угрозой исчезновения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27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Урок обобщения по теме «Биосферный уровень организации жизни»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Знать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: что такое  биосфера, ее строении</w:t>
            </w:r>
            <w:proofErr w:type="gram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,</w:t>
            </w:r>
            <w:proofErr w:type="gram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роль живого вещества в биосфере, работы А.И.Опарина, истории  развитии  жизни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Уметь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характеризовать биосферу  и роль живого вещества в биосфере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Тестирование по теме «Биосферный уровень  организации жизни»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155A73">
        <w:trPr>
          <w:trHeight w:val="617"/>
        </w:trPr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13223" w:type="dxa"/>
            <w:gridSpan w:val="6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Биогеоценотический уровень организации жизни  -17 ч.</w:t>
            </w: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28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Анализ тестирования по теме «Биосферный уровень организации жизни»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Биогеоценоз как особый уровень организации жизни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Знать</w:t>
            </w: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популяция, биоценоз, экосистема;</w:t>
            </w:r>
          </w:p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Уметь называть: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компоненты биогеоценоза; признаки и свойства экосистемы;</w:t>
            </w:r>
          </w:p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приводить примеры естественных и искусственных  экосистем;</w:t>
            </w:r>
          </w:p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характеризовать</w:t>
            </w: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структуру наземных и водных экосистем; роль производителей, потребителей, разрушителей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органических в экосистемах и круговороте веще</w:t>
            </w:r>
            <w:proofErr w:type="gramStart"/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ироде;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объяснять</w:t>
            </w: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причины устойчивости экосистемы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Биогеоценоз как многовидовая биосистема и экосистема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Знать:</w:t>
            </w: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популяция, биоценоз, экосистема;</w:t>
            </w:r>
          </w:p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Уметь называть: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компоненты биогеоценоза; признаки и свойства экосистемы;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30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Строение и свойства биогеоценозов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что такое биогеоценоз, экосистема; типы взаимодействий между организмами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 выделять продуцентов, 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консументов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и 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редуцентов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; составлять трофические цепи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31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Типы связей и зависимостей в биогеоценозе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какие устанавливаются связи в биогеоценозе; Что такое адаптации и 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коадаптации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характеризовать типы цепей питания и составлять цепи питания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Устный 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32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Приспособленность видов к совместной  жизни в биогеоценозе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видовое разнообразие; 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Уметь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характеризовать различные виды приспособленности организмов к совместному сосуществованию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33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Лабораторная работа 3.  «Черты приспособленности растений и животных к условиям жизни в лесном биогеоценозе»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Знать</w:t>
            </w:r>
            <w:proofErr w:type="gramStart"/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: : </w:t>
            </w:r>
            <w:proofErr w:type="gram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видовое разнообразие; 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Уметь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характеризовать различные виды приспособленности организмов к совместному сосуществованию в лесном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биогеоценозе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Лабораторная работа 3.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34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Условия сохранения устойчивости биогеоценозов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основные механизмы устойчивости  биогеоценоза </w:t>
            </w:r>
            <w:proofErr w:type="gram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-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с</w:t>
            </w:r>
            <w:proofErr w:type="gram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аморегуляция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, саморазвитие,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Уметь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решать биологические задачи по теме «Устойчивость биогеоценоза»»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35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Смена биогеоценозов и ее причина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что такое сукцессия, виды сукцессий, причины сукцессий;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описывать механизм сукцессий; объяснять причину сукцессий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36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Ритмилогическоие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изменения в биогеоценозе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какие ритмы протекают в биогеоценозах, суточные, годовые, 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приливно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- отливные ритмы;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 причину ритмов в природе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37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Многообразие морских биогеоценозов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многообразие 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биотов</w:t>
            </w:r>
            <w:proofErr w:type="spellEnd"/>
            <w:proofErr w:type="gram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;</w:t>
            </w:r>
            <w:proofErr w:type="gram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какие имеются морские 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биоты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, взаимоотношения между членами морских биогеоценозах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ориентироваться в многообразии видов морских биогеоценозах; составлять схемы цепей питания в морских биогеоценозах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38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Биогеоценозы пресных вод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многообразие 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биотов</w:t>
            </w:r>
            <w:proofErr w:type="spellEnd"/>
            <w:proofErr w:type="gram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;</w:t>
            </w:r>
            <w:proofErr w:type="gram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какие имеются 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биоты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пресных водоемов, взаимоотношения между членами  в пресном биогеоценозе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ориентироваться в многообразии видов пресных биогеоценозах; составлять схемы цепей питания между организмами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пресных биогеоценозах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39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Многообразие естественных биогеоценозов суши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многообразие 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биотов</w:t>
            </w:r>
            <w:proofErr w:type="spellEnd"/>
            <w:proofErr w:type="gram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;</w:t>
            </w:r>
            <w:proofErr w:type="gram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какие имеются 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биоты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суши, взаимоотношения между членами  в наземных биогеоценозах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ориентироваться в многообразии видов  в наземных биогеоценозах; составлять схемы цепей питания между организмами наземных биогеоценозах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40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Агробиоценозы, их свойства и значение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что такое 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агроценоз</w:t>
            </w:r>
            <w:proofErr w:type="spellEnd"/>
            <w:proofErr w:type="gram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,;</w:t>
            </w:r>
            <w:proofErr w:type="gramEnd"/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приводить примеры 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агроценозов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; выделять отличия 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межлу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агроценозом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и биогеоценозом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41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Необходимость сохранения разнообразных биогеоценозов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Знать: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различные биогеоценозы; многообразие видов растений и животных  различных биогеоценозов;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объяснять причины необходимости охраны биогеоценозов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42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Природопользование в истории человечества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историю природопользования в различные эпохи исторического развития человека;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объяснять причину  нанесения вреда природы в первобытные времена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43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Экологические законы природопользования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Знать: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 как используется природа в современном обществе;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Уметь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выявлять причины сложившихся напряжений в отношениях человека и природы;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44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Урок обобщения и подведение итогов по теме «Биогеоценотический уровень организации жизни»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что такое биогеоценозы, экосистемы 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Уметь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описывать  многообразие экосистем, экологические законы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Тестирование по теме  «Биогеоценотический  уровень организации жизни»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B96701" w:rsidRPr="00B96701" w:rsidTr="00F86C67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13223" w:type="dxa"/>
            <w:gridSpan w:val="6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proofErr w:type="spellStart"/>
            <w:proofErr w:type="gramStart"/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Популяционно</w:t>
            </w:r>
            <w:proofErr w:type="spellEnd"/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 – видовой</w:t>
            </w:r>
            <w:proofErr w:type="gramEnd"/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 уровень организации жизни – 24ч.</w:t>
            </w: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45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Анализ тестирования по теме «Биогеоценотический уровень организации жизни»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Основные свойства и критерии вида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Знать понятия: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вид, популяция;</w:t>
            </w:r>
          </w:p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Уметь называть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признаки популяций, критериев вида;</w:t>
            </w:r>
          </w:p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отличать</w:t>
            </w: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понятия вид и популяция;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приводить примеры:</w:t>
            </w: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виды растений и животных, практическое  значение изучения популяций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46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4. 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«Изучение морфологических критериев вида на примере живых комнатных </w:t>
            </w:r>
            <w:r w:rsidRPr="00B96701">
              <w:rPr>
                <w:rFonts w:ascii="Times New Roman" w:hAnsi="Times New Roman" w:cs="Times New Roman"/>
                <w:sz w:val="24"/>
                <w:szCs w:val="24"/>
              </w:rPr>
              <w:t>растениях или гербарии коллекциях животных»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Знать понятия: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вид, популяция;</w:t>
            </w:r>
          </w:p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Уметь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называть</w:t>
            </w: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признаки популяций, критериев вида;</w:t>
            </w:r>
          </w:p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отличать</w:t>
            </w: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понятия вид и популяция;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приводить примеры</w:t>
            </w: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видов растений и животных, практическое  значение изучения популяций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Лабораторная работа 4.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47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Популяция как форма существования вида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Знать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понятия</w:t>
            </w: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: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вид, популяция;</w:t>
            </w:r>
          </w:p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Уметь </w:t>
            </w:r>
            <w:proofErr w:type="spellStart"/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называть</w:t>
            </w:r>
            <w:proofErr w:type="gramStart"/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:п</w:t>
            </w:r>
            <w:proofErr w:type="gramEnd"/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ризнаки</w:t>
            </w:r>
            <w:proofErr w:type="spellEnd"/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популяций, критериев вида;</w:t>
            </w:r>
          </w:p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отличать</w:t>
            </w: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понятия вид и популяция;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приводить примеры </w:t>
            </w: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видов растений и животных,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практическое  значение изучения популяций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48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Популяция как структурно – функциональный компонент биогеоценоза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Знать понятия: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вид, популяция;</w:t>
            </w:r>
          </w:p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Уметь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называть признаки популяций, критериев вида;</w:t>
            </w:r>
          </w:p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отличать</w:t>
            </w: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понятия вид и популяция;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приводить примеры</w:t>
            </w: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видов растений и животных, практическое значение изучения популяций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49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Популяция как основная единица эволюции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Знать понятия: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вид, популяция;</w:t>
            </w:r>
          </w:p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Уметь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называть признаки популяций, критериев вида;</w:t>
            </w:r>
          </w:p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отличать</w:t>
            </w: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понятия вид и популяция;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приводить примеры</w:t>
            </w: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видов растений и животных, практическое значение изучения популяций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50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Понятие «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Микроэволюция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» и «Макроэволюция»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Знать понятия: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биологический прогресс, биологический регресс;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Уметь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раскрывать сущность</w:t>
            </w: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эволюционных изменений, обеспечивающих движение группы организмов в том или ином направлении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51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Видообразование и его свойства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Знать и приводить примеры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различных видов популяций;</w:t>
            </w:r>
          </w:p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Уметь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описывать  сущность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географического видообразования; сущность экологического видообразования;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анализировать</w:t>
            </w: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содержание определений понятия </w:t>
            </w:r>
            <w:proofErr w:type="spellStart"/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микроэволюция</w:t>
            </w:r>
            <w:proofErr w:type="spellEnd"/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52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Филогенетические основы системы многообразия видов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что такое систематика; таксон, вид, популяция;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пользоваться и ориентироваться в современной системе органического мира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53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Сохранение биологического разнообразия – важнейшая задача, стоящая перед человечеством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Знать</w:t>
            </w:r>
            <w:proofErr w:type="gramStart"/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: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р</w:t>
            </w:r>
            <w:proofErr w:type="gramEnd"/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азнообразие</w:t>
            </w:r>
            <w:proofErr w:type="spellEnd"/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растений и животных нашей </w:t>
            </w:r>
            <w:proofErr w:type="spellStart"/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планеты,называть</w:t>
            </w:r>
            <w:proofErr w:type="spellEnd"/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антропогенные факторы воздействия на организмы; проблемы утраты </w:t>
            </w:r>
            <w:proofErr w:type="spellStart"/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биоразнообразия</w:t>
            </w:r>
            <w:proofErr w:type="spellEnd"/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Уметь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анализировать и оценивать</w:t>
            </w: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: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последствия деятельности человека в экосистемах; роль биологического разнообразия в сохранении биосферы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54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Человек как уникальный вид живой природы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Знать определение терминам: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антропогенез, антропология;</w:t>
            </w:r>
          </w:p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Уметь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объяснять место и роль человека в природе; родство человека с животными;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определять</w:t>
            </w: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принадлежность биологического объекта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«Человек» к классу Млекопитающие, отряду Приматы.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55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Этапы эволюции человека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признаки биологического объекта – человек;</w:t>
            </w:r>
          </w:p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Уметь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объяснять  место и роль человека в природе; родство человека с млекопитающими животными;</w:t>
            </w:r>
          </w:p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перечислять факторы антропогенеза;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характеризовать стадии развития человека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56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Расы человека, их происхождение и родство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Знать: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что такое расы, механизмы образования человеческих рас;</w:t>
            </w:r>
          </w:p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Уметь объяснять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родство, общность происхождения и эволюцию человека;</w:t>
            </w: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доказывать единство человеческих рас;</w:t>
            </w:r>
            <w:r w:rsidRPr="00B9670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6701" w:rsidRPr="00B96701" w:rsidRDefault="00B96701" w:rsidP="0034032B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проводить самостоятельный поиск биологической информации в тексте учебника для выполнения заданий «Проверьте себя»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57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Особенности </w:t>
            </w:r>
            <w:proofErr w:type="spellStart"/>
            <w:proofErr w:type="gram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популяционно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– видового</w:t>
            </w:r>
            <w:proofErr w:type="gram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уровня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что такое популяция, вид; структура популяции, процессы, протекающие в популяции;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характеризовать популяцию как 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самостоятольную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 целостную дискретную биосистему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58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Основные закономерности эволюции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Знать: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основные понятия – ароморфоз, идиоадаптация, общая дегенерация;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форм</w:t>
            </w: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ули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ровать закономерности эволюционного процесса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59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Современные представления об эволюции органического мира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 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признаки 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микроэволюции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; факторы эволюции;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Уметь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объяснять</w:t>
            </w:r>
            <w:proofErr w:type="gram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.</w:t>
            </w:r>
            <w:proofErr w:type="gram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что эволюционный процесс необратим, имеет прогрессивное усложнение форм жизни и в процессе эволюции вырабатываются адаптации к среде обитания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60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Естественный отбор и его формы. Повторение темы «Биосферный уровень»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что такое борьба за существование; естественный отбор, формы естественного отбора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 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пр</w:t>
            </w:r>
            <w:proofErr w:type="spellEnd"/>
            <w:proofErr w:type="gram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менять знания при определении формы отбора и пользуясь текстом учебника анализировать схемы форм искусственного отбора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Устный 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61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Искусственный отбор и его роль в увеличении биологического разнообразия. Повторение темы «Биосферный уровень»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 понятия –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сорт, порода, штамм микроорганизмов; что такое искусственный отбор и его формы;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Уметь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выделять принципы искусственного 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отбора</w:t>
            </w:r>
            <w:proofErr w:type="gram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,п</w:t>
            </w:r>
            <w:proofErr w:type="gram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рименять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методы искусственного отбора,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приводить примеры сортов культурных растений, пород домашних животных; использовать приобретенные знания в практической </w:t>
            </w:r>
            <w:r w:rsidRPr="00B96701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деятельности для выращивания и размножения культурных растений, пород животных , ухода за ними.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62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Основные направления эволюции. Повторение темы «Биосферный уровень»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что такое макроэволюция, ароморфоз, идиоадаптация, общая дегенерация;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формулировать основные направления эволюции и установить связь между тремя направлениями эволюции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63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Прогресс и регресс в эволюции живой природы. Повторение темы «Биоценотический уровень»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Знать: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что такое биологический прогресс и биологический регресс;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Уметь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выявлять роль ароморфозов в развитии органического мира; 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64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Современное состояние изучения видов. Повторение темы «</w:t>
            </w:r>
            <w:proofErr w:type="spell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Биоценотичесчкий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уровень»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современное состояние видов в природе, систему органического мира до Дарвина  и современную систему;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ориентироваться в видовом составе растений и животных, методы изучения многообразия живых организмов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65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Значение изучения популяций и видов. Повторение темы «Биоценотический уровень»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66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Генофонд и причины гибели видов. Повторение  темы « Популяционно-видовой уровень»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что такое генофонд, генотип, вид, популяция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 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анализировать и применять знания к чему </w:t>
            </w:r>
            <w:proofErr w:type="gram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приведет гибель любого вила</w:t>
            </w:r>
            <w:proofErr w:type="gram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на Планете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67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Всемирная стратегия охраны природных видов.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Повторение  темы «Популяционно-видовой уровень»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lastRenderedPageBreak/>
              <w:t xml:space="preserve">Знать: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видовой состав растений и 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животных;  кто из них находится на грани исчезновения; меры по охране окружающего мира;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доказывать жизненную важность сохранения экологического равновесия в биосфере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Устный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B96701" w:rsidRPr="00B96701" w:rsidTr="0034032B">
        <w:tc>
          <w:tcPr>
            <w:tcW w:w="675" w:type="dxa"/>
          </w:tcPr>
          <w:p w:rsidR="00B96701" w:rsidRPr="00B96701" w:rsidRDefault="00B96701" w:rsidP="0034032B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68</w:t>
            </w:r>
          </w:p>
        </w:tc>
        <w:tc>
          <w:tcPr>
            <w:tcW w:w="4854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Урок обобщения по теме «</w:t>
            </w:r>
            <w:proofErr w:type="spellStart"/>
            <w:proofErr w:type="gram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Популяционно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- видовой</w:t>
            </w:r>
            <w:proofErr w:type="gram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уровень»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Знать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, что такое   популяция,  их структура; эволюцию  человека; естественный отбор; всемирную стратегию охраны природы.</w:t>
            </w:r>
          </w:p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Уметь</w:t>
            </w: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объяснять и характеризовать  закономерности развития и эволюционные преобразования на </w:t>
            </w:r>
            <w:proofErr w:type="spellStart"/>
            <w:proofErr w:type="gram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популяционно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– видовом</w:t>
            </w:r>
            <w:proofErr w:type="gram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 уровне</w:t>
            </w:r>
          </w:p>
        </w:tc>
        <w:tc>
          <w:tcPr>
            <w:tcW w:w="340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Итоговое тестирование по теме «</w:t>
            </w:r>
            <w:proofErr w:type="spellStart"/>
            <w:proofErr w:type="gramStart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Популяционно</w:t>
            </w:r>
            <w:proofErr w:type="spell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– видовой</w:t>
            </w:r>
            <w:proofErr w:type="gramEnd"/>
            <w:r w:rsidRPr="00B9670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уровень»</w:t>
            </w:r>
          </w:p>
        </w:tc>
        <w:tc>
          <w:tcPr>
            <w:tcW w:w="782" w:type="dxa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96701" w:rsidRPr="00B96701" w:rsidRDefault="00B96701" w:rsidP="0034032B">
            <w:pPr>
              <w:tabs>
                <w:tab w:val="left" w:pos="718"/>
              </w:tabs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</w:tr>
    </w:tbl>
    <w:p w:rsidR="009C029D" w:rsidRPr="00B96701" w:rsidRDefault="009C029D">
      <w:pPr>
        <w:rPr>
          <w:rFonts w:ascii="Times New Roman" w:hAnsi="Times New Roman" w:cs="Times New Roman"/>
          <w:sz w:val="24"/>
          <w:szCs w:val="24"/>
        </w:rPr>
      </w:pPr>
    </w:p>
    <w:sectPr w:rsidR="009C029D" w:rsidRPr="00B96701" w:rsidSect="00B967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6701"/>
    <w:rsid w:val="009C029D"/>
    <w:rsid w:val="00B9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B967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B96701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967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2671</Words>
  <Characters>15228</Characters>
  <Application>Microsoft Office Word</Application>
  <DocSecurity>0</DocSecurity>
  <Lines>126</Lines>
  <Paragraphs>35</Paragraphs>
  <ScaleCrop>false</ScaleCrop>
  <Company/>
  <LinksUpToDate>false</LinksUpToDate>
  <CharactersWithSpaces>17864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2012-10-12T09:28:00Z</dcterms:created>
  <dcterms:modified xsi:type="dcterms:W3CDTF">2012-10-12T09:32:00Z</dcterms:modified>
</cp:coreProperties>
</file>