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7D" w:rsidRPr="0043087D" w:rsidRDefault="0043087D" w:rsidP="0043087D">
      <w:pPr>
        <w:spacing w:after="109" w:line="240" w:lineRule="auto"/>
        <w:jc w:val="right"/>
        <w:rPr>
          <w:rFonts w:ascii="Arial" w:eastAsia="Times New Roman" w:hAnsi="Arial" w:cs="Arial"/>
          <w:color w:val="4B4B4B"/>
          <w:sz w:val="19"/>
          <w:szCs w:val="19"/>
          <w:lang w:eastAsia="ru-RU"/>
        </w:rPr>
      </w:pPr>
      <w:r>
        <w:rPr>
          <w:rFonts w:ascii="Arial" w:eastAsia="Times New Roman" w:hAnsi="Arial" w:cs="Arial"/>
          <w:noProof/>
          <w:color w:val="008DB0"/>
          <w:sz w:val="19"/>
          <w:szCs w:val="19"/>
          <w:lang w:eastAsia="ru-RU"/>
        </w:rPr>
        <w:drawing>
          <wp:inline distT="0" distB="0" distL="0" distR="0">
            <wp:extent cx="758825" cy="758825"/>
            <wp:effectExtent l="19050" t="0" r="3175" b="0"/>
            <wp:docPr id="1" name="Рисунок 1" descr="Садриев Равиль">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дриев Равиль">
                      <a:hlinkClick r:id="rId5"/>
                    </pic:cNvPr>
                    <pic:cNvPicPr>
                      <a:picLocks noChangeAspect="1" noChangeArrowheads="1"/>
                    </pic:cNvPicPr>
                  </pic:nvPicPr>
                  <pic:blipFill>
                    <a:blip r:embed="rId6"/>
                    <a:srcRect/>
                    <a:stretch>
                      <a:fillRect/>
                    </a:stretch>
                  </pic:blipFill>
                  <pic:spPr bwMode="auto">
                    <a:xfrm>
                      <a:off x="0" y="0"/>
                      <a:ext cx="758825" cy="758825"/>
                    </a:xfrm>
                    <a:prstGeom prst="rect">
                      <a:avLst/>
                    </a:prstGeom>
                    <a:noFill/>
                    <a:ln w="9525">
                      <a:noFill/>
                      <a:miter lim="800000"/>
                      <a:headEnd/>
                      <a:tailEnd/>
                    </a:ln>
                  </pic:spPr>
                </pic:pic>
              </a:graphicData>
            </a:graphic>
          </wp:inline>
        </w:drawing>
      </w:r>
    </w:p>
    <w:p w:rsidR="0043087D" w:rsidRPr="0043087D" w:rsidRDefault="0043087D" w:rsidP="0043087D">
      <w:pPr>
        <w:spacing w:after="0" w:line="240" w:lineRule="auto"/>
        <w:jc w:val="right"/>
        <w:rPr>
          <w:rFonts w:ascii="Arial" w:eastAsia="Times New Roman" w:hAnsi="Arial" w:cs="Arial"/>
          <w:b/>
          <w:bCs/>
          <w:color w:val="FFFFFF"/>
          <w:spacing w:val="-27"/>
          <w:sz w:val="27"/>
          <w:szCs w:val="27"/>
          <w:lang w:eastAsia="ru-RU"/>
        </w:rPr>
      </w:pPr>
      <w:hyperlink r:id="rId7" w:history="1">
        <w:r w:rsidRPr="0043087D">
          <w:rPr>
            <w:rFonts w:ascii="Arial" w:eastAsia="Times New Roman" w:hAnsi="Arial" w:cs="Arial"/>
            <w:b/>
            <w:bCs/>
            <w:color w:val="FFFFFF"/>
            <w:spacing w:val="-27"/>
            <w:sz w:val="38"/>
            <w:szCs w:val="38"/>
            <w:lang w:eastAsia="ru-RU"/>
          </w:rPr>
          <w:t>Садриев Равиль</w:t>
        </w:r>
      </w:hyperlink>
    </w:p>
    <w:p w:rsidR="0043087D" w:rsidRPr="0043087D" w:rsidRDefault="0043087D" w:rsidP="0043087D">
      <w:pPr>
        <w:numPr>
          <w:ilvl w:val="0"/>
          <w:numId w:val="1"/>
        </w:numPr>
        <w:spacing w:before="100" w:beforeAutospacing="1" w:after="100" w:afterAutospacing="1" w:line="240" w:lineRule="auto"/>
        <w:jc w:val="right"/>
        <w:rPr>
          <w:rFonts w:ascii="Arial" w:eastAsia="Times New Roman" w:hAnsi="Arial" w:cs="Arial"/>
          <w:color w:val="FFFFFF"/>
          <w:sz w:val="19"/>
          <w:szCs w:val="19"/>
          <w:lang w:eastAsia="ru-RU"/>
        </w:rPr>
      </w:pPr>
      <w:hyperlink r:id="rId8" w:history="1">
        <w:r w:rsidRPr="0043087D">
          <w:rPr>
            <w:rFonts w:ascii="Arial" w:eastAsia="Times New Roman" w:hAnsi="Arial" w:cs="Arial"/>
            <w:color w:val="FFFFFF"/>
            <w:sz w:val="19"/>
            <w:szCs w:val="19"/>
            <w:lang w:eastAsia="ru-RU"/>
          </w:rPr>
          <w:t>Мои курсы</w:t>
        </w:r>
      </w:hyperlink>
    </w:p>
    <w:p w:rsidR="0043087D" w:rsidRPr="0043087D" w:rsidRDefault="0043087D" w:rsidP="0043087D">
      <w:pPr>
        <w:numPr>
          <w:ilvl w:val="0"/>
          <w:numId w:val="1"/>
        </w:numPr>
        <w:spacing w:before="100" w:beforeAutospacing="1" w:after="100" w:afterAutospacing="1" w:line="240" w:lineRule="auto"/>
        <w:jc w:val="right"/>
        <w:rPr>
          <w:rFonts w:ascii="Arial" w:eastAsia="Times New Roman" w:hAnsi="Arial" w:cs="Arial"/>
          <w:color w:val="FFFFFF"/>
          <w:sz w:val="19"/>
          <w:szCs w:val="19"/>
          <w:lang w:eastAsia="ru-RU"/>
        </w:rPr>
      </w:pPr>
      <w:r w:rsidRPr="0043087D">
        <w:rPr>
          <w:rFonts w:ascii="Arial" w:eastAsia="Times New Roman" w:hAnsi="Arial" w:cs="Arial"/>
          <w:color w:val="FFFFFF"/>
          <w:sz w:val="19"/>
          <w:szCs w:val="19"/>
          <w:lang w:eastAsia="ru-RU"/>
        </w:rPr>
        <w:t>|</w:t>
      </w:r>
    </w:p>
    <w:p w:rsidR="0043087D" w:rsidRPr="0043087D" w:rsidRDefault="0043087D" w:rsidP="0043087D">
      <w:pPr>
        <w:numPr>
          <w:ilvl w:val="0"/>
          <w:numId w:val="1"/>
        </w:numPr>
        <w:spacing w:before="100" w:beforeAutospacing="1" w:after="100" w:afterAutospacing="1" w:line="240" w:lineRule="auto"/>
        <w:jc w:val="right"/>
        <w:rPr>
          <w:rFonts w:ascii="Arial" w:eastAsia="Times New Roman" w:hAnsi="Arial" w:cs="Arial"/>
          <w:color w:val="FFFFFF"/>
          <w:sz w:val="19"/>
          <w:szCs w:val="19"/>
          <w:lang w:eastAsia="ru-RU"/>
        </w:rPr>
      </w:pPr>
      <w:hyperlink r:id="rId9" w:history="1">
        <w:r w:rsidRPr="0043087D">
          <w:rPr>
            <w:rFonts w:ascii="Arial" w:eastAsia="Times New Roman" w:hAnsi="Arial" w:cs="Arial"/>
            <w:color w:val="FFFFFF"/>
            <w:sz w:val="19"/>
            <w:szCs w:val="19"/>
            <w:lang w:eastAsia="ru-RU"/>
          </w:rPr>
          <w:t>Выход</w:t>
        </w:r>
      </w:hyperlink>
    </w:p>
    <w:p w:rsidR="0043087D" w:rsidRPr="0043087D" w:rsidRDefault="0043087D" w:rsidP="0043087D">
      <w:pPr>
        <w:spacing w:after="0" w:line="240" w:lineRule="auto"/>
        <w:rPr>
          <w:rFonts w:ascii="Arial" w:eastAsia="Times New Roman" w:hAnsi="Arial" w:cs="Arial"/>
          <w:color w:val="4B4B4B"/>
          <w:sz w:val="19"/>
          <w:szCs w:val="19"/>
          <w:lang w:eastAsia="ru-RU"/>
        </w:rPr>
      </w:pPr>
      <w:hyperlink r:id="rId10" w:history="1">
        <w:r w:rsidRPr="0043087D">
          <w:rPr>
            <w:rFonts w:ascii="Arial" w:eastAsia="Times New Roman" w:hAnsi="Arial" w:cs="Arial"/>
            <w:color w:val="4B4B4B"/>
            <w:sz w:val="19"/>
            <w:szCs w:val="19"/>
            <w:lang w:eastAsia="ru-RU"/>
          </w:rPr>
          <w:pict/>
        </w:r>
        <w:r w:rsidRPr="0043087D">
          <w:rPr>
            <w:rFonts w:ascii="Arial" w:eastAsia="Times New Roman" w:hAnsi="Arial" w:cs="Arial"/>
            <w:color w:val="FFFFFF"/>
            <w:sz w:val="19"/>
            <w:szCs w:val="19"/>
            <w:shd w:val="clear" w:color="auto" w:fill="46A0B0"/>
            <w:lang w:eastAsia="ru-RU"/>
          </w:rPr>
          <w:t xml:space="preserve">Понедельник 14 Февраля 2011 </w:t>
        </w:r>
      </w:hyperlink>
    </w:p>
    <w:p w:rsidR="0043087D" w:rsidRPr="0043087D" w:rsidRDefault="0043087D" w:rsidP="0043087D">
      <w:pPr>
        <w:numPr>
          <w:ilvl w:val="0"/>
          <w:numId w:val="2"/>
        </w:numPr>
        <w:shd w:val="clear" w:color="auto" w:fill="2A7C88"/>
        <w:spacing w:before="100" w:beforeAutospacing="1" w:after="100" w:afterAutospacing="1" w:line="240" w:lineRule="auto"/>
        <w:rPr>
          <w:rFonts w:ascii="Arial" w:eastAsia="Times New Roman" w:hAnsi="Arial" w:cs="Arial"/>
          <w:color w:val="4B4B4B"/>
          <w:sz w:val="19"/>
          <w:szCs w:val="19"/>
          <w:lang w:eastAsia="ru-RU"/>
        </w:rPr>
      </w:pPr>
      <w:r>
        <w:rPr>
          <w:rFonts w:ascii="Arial" w:eastAsia="Times New Roman" w:hAnsi="Arial" w:cs="Arial"/>
          <w:noProof/>
          <w:color w:val="FFFFFF"/>
          <w:sz w:val="19"/>
          <w:szCs w:val="19"/>
          <w:lang w:eastAsia="ru-RU"/>
        </w:rPr>
        <w:drawing>
          <wp:inline distT="0" distB="0" distL="0" distR="0">
            <wp:extent cx="172720" cy="163830"/>
            <wp:effectExtent l="19050" t="0" r="0" b="0"/>
            <wp:docPr id="3" name="Рисунок 3" descr="http://do.irort.ru/theme/aardvark_pro/images/menu/home_icon.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irort.ru/theme/aardvark_pro/images/menu/home_icon.png">
                      <a:hlinkClick r:id="rId11"/>
                    </pic:cNvPr>
                    <pic:cNvPicPr>
                      <a:picLocks noChangeAspect="1" noChangeArrowheads="1"/>
                    </pic:cNvPicPr>
                  </pic:nvPicPr>
                  <pic:blipFill>
                    <a:blip r:embed="rId12"/>
                    <a:srcRect/>
                    <a:stretch>
                      <a:fillRect/>
                    </a:stretch>
                  </pic:blipFill>
                  <pic:spPr bwMode="auto">
                    <a:xfrm>
                      <a:off x="0" y="0"/>
                      <a:ext cx="172720" cy="163830"/>
                    </a:xfrm>
                    <a:prstGeom prst="rect">
                      <a:avLst/>
                    </a:prstGeom>
                    <a:noFill/>
                    <a:ln w="9525">
                      <a:noFill/>
                      <a:miter lim="800000"/>
                      <a:headEnd/>
                      <a:tailEnd/>
                    </a:ln>
                  </pic:spPr>
                </pic:pic>
              </a:graphicData>
            </a:graphic>
          </wp:inline>
        </w:drawing>
      </w:r>
    </w:p>
    <w:p w:rsidR="0043087D" w:rsidRPr="0043087D" w:rsidRDefault="0043087D" w:rsidP="0043087D">
      <w:pPr>
        <w:numPr>
          <w:ilvl w:val="0"/>
          <w:numId w:val="2"/>
        </w:numPr>
        <w:shd w:val="clear" w:color="auto" w:fill="2A7C88"/>
        <w:spacing w:before="100" w:beforeAutospacing="1" w:after="100" w:afterAutospacing="1" w:line="240" w:lineRule="auto"/>
        <w:rPr>
          <w:rFonts w:ascii="Arial" w:eastAsia="Times New Roman" w:hAnsi="Arial" w:cs="Arial"/>
          <w:color w:val="4B4B4B"/>
          <w:sz w:val="19"/>
          <w:szCs w:val="19"/>
          <w:lang w:eastAsia="ru-RU"/>
        </w:rPr>
      </w:pPr>
      <w:hyperlink r:id="rId13" w:history="1">
        <w:r w:rsidRPr="0043087D">
          <w:rPr>
            <w:rFonts w:ascii="Arial" w:eastAsia="Times New Roman" w:hAnsi="Arial" w:cs="Arial"/>
            <w:color w:val="FFFFFF"/>
            <w:sz w:val="19"/>
            <w:lang w:eastAsia="ru-RU"/>
          </w:rPr>
          <w:t>Портал ИРО РТ</w:t>
        </w:r>
      </w:hyperlink>
      <w:r w:rsidRPr="0043087D">
        <w:rPr>
          <w:rFonts w:ascii="Arial" w:eastAsia="Times New Roman" w:hAnsi="Arial" w:cs="Arial"/>
          <w:color w:val="4B4B4B"/>
          <w:sz w:val="19"/>
          <w:szCs w:val="19"/>
          <w:lang w:eastAsia="ru-RU"/>
        </w:rPr>
        <w:t xml:space="preserve"> </w:t>
      </w:r>
    </w:p>
    <w:p w:rsidR="0043087D" w:rsidRPr="0043087D" w:rsidRDefault="0043087D" w:rsidP="0043087D">
      <w:pPr>
        <w:shd w:val="clear" w:color="auto" w:fill="FFFFFF"/>
        <w:spacing w:before="100" w:beforeAutospacing="1" w:after="100" w:afterAutospacing="1" w:line="240" w:lineRule="auto"/>
        <w:outlineLvl w:val="1"/>
        <w:rPr>
          <w:rFonts w:ascii="Arial" w:eastAsia="Times New Roman" w:hAnsi="Arial" w:cs="Arial"/>
          <w:color w:val="4B4B4B"/>
          <w:sz w:val="17"/>
          <w:szCs w:val="17"/>
          <w:lang w:eastAsia="ru-RU"/>
        </w:rPr>
      </w:pPr>
      <w:r w:rsidRPr="0043087D">
        <w:rPr>
          <w:rFonts w:ascii="Arial" w:eastAsia="Times New Roman" w:hAnsi="Arial" w:cs="Arial"/>
          <w:color w:val="4B4B4B"/>
          <w:sz w:val="17"/>
          <w:szCs w:val="17"/>
          <w:lang w:eastAsia="ru-RU"/>
        </w:rPr>
        <w:t>Вы здесь</w:t>
      </w:r>
    </w:p>
    <w:p w:rsidR="0043087D" w:rsidRPr="0043087D" w:rsidRDefault="0043087D" w:rsidP="0043087D">
      <w:pPr>
        <w:numPr>
          <w:ilvl w:val="0"/>
          <w:numId w:val="3"/>
        </w:numPr>
        <w:shd w:val="clear" w:color="auto" w:fill="FFFFFF"/>
        <w:spacing w:before="100" w:beforeAutospacing="1" w:after="100" w:afterAutospacing="1" w:line="240" w:lineRule="auto"/>
        <w:ind w:left="0"/>
        <w:rPr>
          <w:rFonts w:ascii="Arial" w:eastAsia="Times New Roman" w:hAnsi="Arial" w:cs="Arial"/>
          <w:b/>
          <w:bCs/>
          <w:color w:val="4B4B4B"/>
          <w:sz w:val="17"/>
          <w:szCs w:val="17"/>
          <w:lang w:eastAsia="ru-RU"/>
        </w:rPr>
      </w:pPr>
      <w:hyperlink r:id="rId14" w:history="1">
        <w:r w:rsidRPr="0043087D">
          <w:rPr>
            <w:rFonts w:ascii="Arial" w:eastAsia="Times New Roman" w:hAnsi="Arial" w:cs="Arial"/>
            <w:b/>
            <w:bCs/>
            <w:color w:val="008DB0"/>
            <w:sz w:val="17"/>
            <w:lang w:eastAsia="ru-RU"/>
          </w:rPr>
          <w:t>do.irort.ru</w:t>
        </w:r>
      </w:hyperlink>
    </w:p>
    <w:p w:rsidR="0043087D" w:rsidRPr="0043087D" w:rsidRDefault="0043087D" w:rsidP="0043087D">
      <w:pPr>
        <w:numPr>
          <w:ilvl w:val="0"/>
          <w:numId w:val="3"/>
        </w:numPr>
        <w:shd w:val="clear" w:color="auto" w:fill="FFFFFF"/>
        <w:spacing w:before="100" w:beforeAutospacing="1" w:after="100" w:afterAutospacing="1" w:line="240" w:lineRule="auto"/>
        <w:ind w:left="0"/>
        <w:rPr>
          <w:rFonts w:ascii="Arial" w:eastAsia="Times New Roman" w:hAnsi="Arial" w:cs="Arial"/>
          <w:b/>
          <w:bCs/>
          <w:color w:val="4B4B4B"/>
          <w:sz w:val="17"/>
          <w:szCs w:val="17"/>
          <w:lang w:eastAsia="ru-RU"/>
        </w:rPr>
      </w:pPr>
      <w:r w:rsidRPr="0043087D">
        <w:rPr>
          <w:rFonts w:ascii="Arial" w:eastAsia="Times New Roman" w:hAnsi="Arial" w:cs="Arial"/>
          <w:color w:val="4B4B4B"/>
          <w:sz w:val="17"/>
          <w:lang w:eastAsia="ru-RU"/>
        </w:rPr>
        <w:t>/ </w:t>
      </w:r>
      <w:r w:rsidRPr="0043087D">
        <w:rPr>
          <w:rFonts w:ascii="Arial" w:eastAsia="Times New Roman" w:hAnsi="Arial" w:cs="Arial"/>
          <w:b/>
          <w:bCs/>
          <w:color w:val="4B4B4B"/>
          <w:sz w:val="17"/>
          <w:lang w:eastAsia="ru-RU"/>
        </w:rPr>
        <w:t>►</w:t>
      </w:r>
      <w:r w:rsidRPr="0043087D">
        <w:rPr>
          <w:rFonts w:ascii="Arial" w:eastAsia="Times New Roman" w:hAnsi="Arial" w:cs="Arial"/>
          <w:b/>
          <w:bCs/>
          <w:color w:val="4B4B4B"/>
          <w:sz w:val="17"/>
          <w:szCs w:val="17"/>
          <w:lang w:eastAsia="ru-RU"/>
        </w:rPr>
        <w:t xml:space="preserve"> </w:t>
      </w:r>
      <w:hyperlink r:id="rId15" w:history="1">
        <w:r w:rsidRPr="0043087D">
          <w:rPr>
            <w:rFonts w:ascii="Arial" w:eastAsia="Times New Roman" w:hAnsi="Arial" w:cs="Arial"/>
            <w:b/>
            <w:bCs/>
            <w:color w:val="008DB0"/>
            <w:sz w:val="17"/>
            <w:lang w:eastAsia="ru-RU"/>
          </w:rPr>
          <w:t>orcse</w:t>
        </w:r>
      </w:hyperlink>
    </w:p>
    <w:p w:rsidR="0043087D" w:rsidRPr="0043087D" w:rsidRDefault="0043087D" w:rsidP="0043087D">
      <w:pPr>
        <w:numPr>
          <w:ilvl w:val="0"/>
          <w:numId w:val="3"/>
        </w:numPr>
        <w:shd w:val="clear" w:color="auto" w:fill="FFFFFF"/>
        <w:spacing w:before="100" w:beforeAutospacing="1" w:after="100" w:afterAutospacing="1" w:line="240" w:lineRule="auto"/>
        <w:ind w:left="0"/>
        <w:rPr>
          <w:rFonts w:ascii="Arial" w:eastAsia="Times New Roman" w:hAnsi="Arial" w:cs="Arial"/>
          <w:b/>
          <w:bCs/>
          <w:color w:val="4B4B4B"/>
          <w:sz w:val="17"/>
          <w:szCs w:val="17"/>
          <w:lang w:eastAsia="ru-RU"/>
        </w:rPr>
      </w:pPr>
      <w:r w:rsidRPr="0043087D">
        <w:rPr>
          <w:rFonts w:ascii="Arial" w:eastAsia="Times New Roman" w:hAnsi="Arial" w:cs="Arial"/>
          <w:color w:val="4B4B4B"/>
          <w:sz w:val="17"/>
          <w:lang w:eastAsia="ru-RU"/>
        </w:rPr>
        <w:t>/ </w:t>
      </w:r>
      <w:r w:rsidRPr="0043087D">
        <w:rPr>
          <w:rFonts w:ascii="Arial" w:eastAsia="Times New Roman" w:hAnsi="Arial" w:cs="Arial"/>
          <w:b/>
          <w:bCs/>
          <w:color w:val="4B4B4B"/>
          <w:sz w:val="17"/>
          <w:lang w:eastAsia="ru-RU"/>
        </w:rPr>
        <w:t>►</w:t>
      </w:r>
      <w:r w:rsidRPr="0043087D">
        <w:rPr>
          <w:rFonts w:ascii="Arial" w:eastAsia="Times New Roman" w:hAnsi="Arial" w:cs="Arial"/>
          <w:b/>
          <w:bCs/>
          <w:color w:val="4B4B4B"/>
          <w:sz w:val="17"/>
          <w:szCs w:val="17"/>
          <w:lang w:eastAsia="ru-RU"/>
        </w:rPr>
        <w:t xml:space="preserve"> </w:t>
      </w:r>
      <w:hyperlink r:id="rId16" w:history="1">
        <w:r w:rsidRPr="0043087D">
          <w:rPr>
            <w:rFonts w:ascii="Arial" w:eastAsia="Times New Roman" w:hAnsi="Arial" w:cs="Arial"/>
            <w:b/>
            <w:bCs/>
            <w:color w:val="008DB0"/>
            <w:sz w:val="17"/>
            <w:lang w:eastAsia="ru-RU"/>
          </w:rPr>
          <w:t>Ресурсы</w:t>
        </w:r>
      </w:hyperlink>
    </w:p>
    <w:p w:rsidR="0043087D" w:rsidRPr="0043087D" w:rsidRDefault="0043087D" w:rsidP="0043087D">
      <w:pPr>
        <w:numPr>
          <w:ilvl w:val="0"/>
          <w:numId w:val="3"/>
        </w:numPr>
        <w:shd w:val="clear" w:color="auto" w:fill="FFFFFF"/>
        <w:spacing w:before="100" w:beforeAutospacing="1" w:after="100" w:afterAutospacing="1" w:line="240" w:lineRule="auto"/>
        <w:ind w:left="0"/>
        <w:rPr>
          <w:rFonts w:ascii="Arial" w:eastAsia="Times New Roman" w:hAnsi="Arial" w:cs="Arial"/>
          <w:b/>
          <w:bCs/>
          <w:color w:val="4B4B4B"/>
          <w:sz w:val="17"/>
          <w:szCs w:val="17"/>
          <w:lang w:eastAsia="ru-RU"/>
        </w:rPr>
      </w:pPr>
      <w:r w:rsidRPr="0043087D">
        <w:rPr>
          <w:rFonts w:ascii="Arial" w:eastAsia="Times New Roman" w:hAnsi="Arial" w:cs="Arial"/>
          <w:color w:val="4B4B4B"/>
          <w:sz w:val="17"/>
          <w:lang w:eastAsia="ru-RU"/>
        </w:rPr>
        <w:t>/ </w:t>
      </w:r>
      <w:r w:rsidRPr="0043087D">
        <w:rPr>
          <w:rFonts w:ascii="Arial" w:eastAsia="Times New Roman" w:hAnsi="Arial" w:cs="Arial"/>
          <w:b/>
          <w:bCs/>
          <w:color w:val="4B4B4B"/>
          <w:sz w:val="17"/>
          <w:lang w:eastAsia="ru-RU"/>
        </w:rPr>
        <w:t>►</w:t>
      </w:r>
      <w:r w:rsidRPr="0043087D">
        <w:rPr>
          <w:rFonts w:ascii="Arial" w:eastAsia="Times New Roman" w:hAnsi="Arial" w:cs="Arial"/>
          <w:b/>
          <w:bCs/>
          <w:color w:val="4B4B4B"/>
          <w:sz w:val="17"/>
          <w:szCs w:val="17"/>
          <w:lang w:eastAsia="ru-RU"/>
        </w:rPr>
        <w:t xml:space="preserve"> 1.3.2. Ислам</w:t>
      </w:r>
    </w:p>
    <w:p w:rsidR="0043087D" w:rsidRPr="0043087D" w:rsidRDefault="0043087D" w:rsidP="0043087D">
      <w:pPr>
        <w:shd w:val="clear" w:color="auto" w:fill="FFFFFF"/>
        <w:spacing w:after="0"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w:t>
      </w:r>
    </w:p>
    <w:p w:rsidR="0043087D" w:rsidRPr="0043087D" w:rsidRDefault="0043087D" w:rsidP="0043087D">
      <w:pPr>
        <w:shd w:val="clear" w:color="auto" w:fill="FFFFFF"/>
        <w:spacing w:before="100" w:beforeAutospacing="1" w:after="100" w:afterAutospacing="1" w:line="240" w:lineRule="auto"/>
        <w:jc w:val="center"/>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90.55pt;height:300.25pt"/>
        </w:pict>
      </w:r>
      <w:r w:rsidRPr="0043087D">
        <w:rPr>
          <w:rFonts w:ascii="Arial" w:eastAsia="Times New Roman" w:hAnsi="Arial" w:cs="Arial"/>
          <w:color w:val="4B4B4B"/>
          <w:sz w:val="19"/>
          <w:szCs w:val="19"/>
          <w:lang w:eastAsia="ru-RU"/>
        </w:rPr>
        <w:pict>
          <v:shape id="_x0000_i1029" type="#_x0000_t75" alt="" style="width:293.45pt;height:113.45pt"/>
        </w:pict>
      </w:r>
    </w:p>
    <w:p w:rsidR="0043087D" w:rsidRPr="0043087D" w:rsidRDefault="0043087D" w:rsidP="0043087D">
      <w:pPr>
        <w:shd w:val="clear" w:color="auto" w:fill="FFFFFF"/>
        <w:spacing w:before="100" w:beforeAutospacing="1" w:after="100" w:afterAutospacing="1" w:line="240" w:lineRule="auto"/>
        <w:jc w:val="center"/>
        <w:outlineLvl w:val="3"/>
        <w:rPr>
          <w:rFonts w:ascii="Arial" w:eastAsia="Times New Roman" w:hAnsi="Arial" w:cs="Arial"/>
          <w:b/>
          <w:bCs/>
          <w:i/>
          <w:iCs/>
          <w:color w:val="4B4B4B"/>
          <w:sz w:val="21"/>
          <w:szCs w:val="21"/>
          <w:u w:val="single"/>
          <w:lang w:eastAsia="ru-RU"/>
        </w:rPr>
      </w:pPr>
      <w:r w:rsidRPr="0043087D">
        <w:rPr>
          <w:rFonts w:ascii="Arial" w:eastAsia="Times New Roman" w:hAnsi="Arial" w:cs="Arial"/>
          <w:b/>
          <w:bCs/>
          <w:i/>
          <w:iCs/>
          <w:color w:val="006666"/>
          <w:sz w:val="21"/>
          <w:szCs w:val="21"/>
          <w:u w:val="single"/>
          <w:lang w:eastAsia="ru-RU"/>
        </w:rPr>
        <w:t>Жизнь пророка Мухаммада. Возникновение ислама и его оформление</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Мухаммад - Абу Касим Ахмад ибн Абдаллах - вошел в историю как арабский религиозный и политический деятель, основатель ислама и первой общины мусульман (уммы). У мусульман он считается истинным и последним пророком («печатью пророков»), посланником Аллаха, через которого людям был передан текст священной книги – Корана. Этими тезисами в целом и определяется его роль в возникновении новой религии.</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Согласно Корану, Мухаммад, такой же человек, как и все. Но в коранических текстах есть намеки на чудесные события в его жизни. Существует предание о ночном путешествии Мухаммада в Иерусалим и на небеса. В народных представлениях, Мухаммад совершает чудесные исцеления, открывает источники воды, оживляет бесплодные земли. В его лице был создан образ «совершенного человека», обладавшего особыми качествами и ближе всех стоявшего к Аллаху. Для всех мусульман жизнь Мухаммада считается образцом поведения </w:t>
      </w:r>
      <w:r w:rsidRPr="0043087D">
        <w:rPr>
          <w:rFonts w:ascii="Arial" w:eastAsia="Times New Roman" w:hAnsi="Arial" w:cs="Arial"/>
          <w:i/>
          <w:iCs/>
          <w:color w:val="4B4B4B"/>
          <w:sz w:val="19"/>
          <w:szCs w:val="19"/>
          <w:lang w:eastAsia="ru-RU"/>
        </w:rPr>
        <w:t>(См.: Ислам от А до Я / Сост. А.А. Савинов. – М., 2007).</w:t>
      </w:r>
      <w:r w:rsidRPr="0043087D">
        <w:rPr>
          <w:rFonts w:ascii="Arial" w:eastAsia="Times New Roman" w:hAnsi="Arial" w:cs="Arial"/>
          <w:color w:val="4B4B4B"/>
          <w:sz w:val="19"/>
          <w:szCs w:val="19"/>
          <w:lang w:eastAsia="ru-RU"/>
        </w:rPr>
        <w:t xml:space="preserve">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В событийном плане начальная история ислама может быть сведена к нескольким основным событиям.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i/>
          <w:iCs/>
          <w:color w:val="4B4B4B"/>
          <w:sz w:val="19"/>
          <w:szCs w:val="19"/>
          <w:lang w:eastAsia="ru-RU"/>
        </w:rPr>
        <w:t>Событие первое.</w:t>
      </w:r>
      <w:r w:rsidRPr="0043087D">
        <w:rPr>
          <w:rFonts w:ascii="Arial" w:eastAsia="Times New Roman" w:hAnsi="Arial" w:cs="Arial"/>
          <w:color w:val="4B4B4B"/>
          <w:sz w:val="19"/>
          <w:szCs w:val="19"/>
          <w:lang w:eastAsia="ru-RU"/>
        </w:rPr>
        <w:t xml:space="preserve"> </w:t>
      </w:r>
      <w:r w:rsidRPr="0043087D">
        <w:rPr>
          <w:rFonts w:ascii="Arial" w:eastAsia="Times New Roman" w:hAnsi="Arial" w:cs="Arial"/>
          <w:color w:val="4B4B4B"/>
          <w:sz w:val="19"/>
          <w:szCs w:val="19"/>
          <w:u w:val="single"/>
          <w:lang w:eastAsia="ru-RU"/>
        </w:rPr>
        <w:t xml:space="preserve">Явление Мухаммаду, по преданию, в пещере горы Хира во сне ангела Джабраила в 610 г.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Джабраил является с завёрнутой в покрывало книгой и приказывает Мухаммаду читать её, но тот, сославшись на неграмотность, отказывается выполнить приказание. В конце концов, он приступил к чтению и, проснувшись, обнаружил, что запомнил наизусть прочитанное. Произошедшее Мухаммад воспринял так, что Бог избрал его в качестве посланника и возложил на него обязанность сообщать людям божественную волю, быть увещателем, светильником освещающим.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lastRenderedPageBreak/>
        <w:t>Событию предшествовали уединения, по примеру ханифов, Мухаммада на пустынной, дикой горе Хира, где он предавался постам и молитве. В литературе отмечается, что это был мечтательный, задумчивый, очень темпераментный человек, с живым и поэтическим воображением. Мухаммад любил беседовать о религии, охотно вступал в рассуждения на эти темы с христианами, представленными в Аравии арианами и несторианами, с евреями, ханифами. Женитьба на Хадидже дала ему возможность посвятить себя исключительно религиозно-этическим вопросам. Событие второе. Переселение пророка из Мекки в Ясриб – хиджра ранней весной 622 г.</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Ввиду неприятия большинством языческой верхушки курейшийтов нового вероучения, её явной враждебности к Мухаммаду последний оставляет свой родной город и переселяется в Ясриб, где ему устраивают торжественную встречу обратившиеся в ислам. Хиджра кладёт начало мусульманскому летоисчислению, знаменует собой наступление новой эры в истории ислама.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В Медине Мухаммад не просто продолжал произносить пророческие откровения. Здесь были сформулированы основные принципы религиозного учения, культа, организации общины. Были установлены правила молитвы и поведения в быту, ритуал бракосочетания, сбора средств на нужды уммы, порядок наследования, дележа имущества и предоставления кредита. В мединский период ислам предстал как особая, самостоятельная религия.</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i/>
          <w:iCs/>
          <w:color w:val="4B4B4B"/>
          <w:sz w:val="19"/>
          <w:szCs w:val="19"/>
          <w:lang w:eastAsia="ru-RU"/>
        </w:rPr>
        <w:t>Событие третье.</w:t>
      </w:r>
      <w:r w:rsidRPr="0043087D">
        <w:rPr>
          <w:rFonts w:ascii="Arial" w:eastAsia="Times New Roman" w:hAnsi="Arial" w:cs="Arial"/>
          <w:color w:val="4B4B4B"/>
          <w:sz w:val="19"/>
          <w:szCs w:val="19"/>
          <w:lang w:eastAsia="ru-RU"/>
        </w:rPr>
        <w:t xml:space="preserve"> </w:t>
      </w:r>
      <w:r w:rsidRPr="0043087D">
        <w:rPr>
          <w:rFonts w:ascii="Arial" w:eastAsia="Times New Roman" w:hAnsi="Arial" w:cs="Arial"/>
          <w:color w:val="4B4B4B"/>
          <w:sz w:val="19"/>
          <w:szCs w:val="19"/>
          <w:u w:val="single"/>
          <w:lang w:eastAsia="ru-RU"/>
        </w:rPr>
        <w:t>Вступление Мухаммада в Мекку в 629/630 г.</w:t>
      </w:r>
      <w:r w:rsidRPr="0043087D">
        <w:rPr>
          <w:rFonts w:ascii="Arial" w:eastAsia="Times New Roman" w:hAnsi="Arial" w:cs="Arial"/>
          <w:color w:val="4B4B4B"/>
          <w:sz w:val="19"/>
          <w:szCs w:val="19"/>
          <w:lang w:eastAsia="ru-RU"/>
        </w:rPr>
        <w:t xml:space="preserve">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В результате торговой войны и ряда боевых действий мусульмане без боя берут родной город Мухаммада. До этого, в 628 г., Мухаммад совершил паломничество в Мекку. Ранее было изменено направление, в котором мусульманин обращал своё лицо во время молитвы: ориентиром вместо Иерусалима стала Мекка с Каабой. Древнее языческое святилище было объявлено священным и для мусульман. Вступление в Мекку сопровождалось уничтожением всех окружавших Каабу идолов, затем наступил черёд домашних идолов. Тем самым Мекка с Каабой стала религиозным центром мусульман </w:t>
      </w:r>
      <w:r w:rsidRPr="0043087D">
        <w:rPr>
          <w:rFonts w:ascii="Arial" w:eastAsia="Times New Roman" w:hAnsi="Arial" w:cs="Arial"/>
          <w:i/>
          <w:iCs/>
          <w:color w:val="4B4B4B"/>
          <w:sz w:val="19"/>
          <w:szCs w:val="19"/>
          <w:lang w:eastAsia="ru-RU"/>
        </w:rPr>
        <w:t>(См.: Религии мира: словарь-справочник./ Под ред. А. Григоренко. – СПб, 2009).</w:t>
      </w:r>
      <w:r w:rsidRPr="0043087D">
        <w:rPr>
          <w:rFonts w:ascii="Arial" w:eastAsia="Times New Roman" w:hAnsi="Arial" w:cs="Arial"/>
          <w:color w:val="4B4B4B"/>
          <w:sz w:val="19"/>
          <w:szCs w:val="19"/>
          <w:lang w:eastAsia="ru-RU"/>
        </w:rPr>
        <w:t xml:space="preserve">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i/>
          <w:iCs/>
          <w:color w:val="4B4B4B"/>
          <w:sz w:val="19"/>
          <w:szCs w:val="19"/>
          <w:lang w:eastAsia="ru-RU"/>
        </w:rPr>
        <w:t>Событие четвёртое.</w:t>
      </w:r>
      <w:r w:rsidRPr="0043087D">
        <w:rPr>
          <w:rFonts w:ascii="Arial" w:eastAsia="Times New Roman" w:hAnsi="Arial" w:cs="Arial"/>
          <w:color w:val="4B4B4B"/>
          <w:sz w:val="19"/>
          <w:szCs w:val="19"/>
          <w:lang w:eastAsia="ru-RU"/>
        </w:rPr>
        <w:t xml:space="preserve"> </w:t>
      </w:r>
      <w:r w:rsidRPr="0043087D">
        <w:rPr>
          <w:rFonts w:ascii="Arial" w:eastAsia="Times New Roman" w:hAnsi="Arial" w:cs="Arial"/>
          <w:color w:val="4B4B4B"/>
          <w:sz w:val="19"/>
          <w:szCs w:val="19"/>
          <w:u w:val="single"/>
          <w:lang w:eastAsia="ru-RU"/>
        </w:rPr>
        <w:t>Прощальный хадж пророка в 632 г.</w:t>
      </w:r>
      <w:r w:rsidRPr="0043087D">
        <w:rPr>
          <w:rFonts w:ascii="Arial" w:eastAsia="Times New Roman" w:hAnsi="Arial" w:cs="Arial"/>
          <w:color w:val="4B4B4B"/>
          <w:sz w:val="19"/>
          <w:szCs w:val="19"/>
          <w:lang w:eastAsia="ru-RU"/>
        </w:rPr>
        <w:t xml:space="preserve">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Вернувшись в Медину, Мухаммад через два года с семьёй и сподвижниками совершает специальное паломничество к Каабе. Исполненные им в Мекке обряды приобретают для мусульман силу обязательного образца, венчают ритуальную систему ислама.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Формирование и распространение исламского вероучения представляли собой взаимосвязанный процесс. Основание для такого вывода даёт рассмотренный событийный ряд.</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Уже вскоре после первых пророческих откровений Мухаммад начинает знакомить с открывающейся ему религией окружающих - родственников, близких друзей. Проповедь монотеизма, идей праведной жизни, равенства, грядущего божьего суда и подготовки к нему постепенно стала находить более широкий отклик, и со временем число последователей Мухаммада в Мекке увеличивалось.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С 614 г. проповедь пророка выходит за пределы Хашимова рода и делается публичной. Вскоре образуется небольшая община мусульман, которая в силу известных обстоятельств и по совету пророка бежит в христианскую Абиссинию. Перед хиджрой в Ясриб (Медину) уехало 150 сторонников Мухаммада.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Нахождение пророка в Медине ознаменовало собой начало широкого распространения ислама. Согласно жизнеописанию Мухаммада, в ислам добровольно переходили целыми группами.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Мухаммад организует первую мусульманскую общину и демонстрирует её надплеменной характер: в каждую из 75 составленных им братских пар вошли по одному мухаджиру и одному ансару, которые наследовали друг другу помимо родственников и должны были считаться братьями. В Медине Мухаммад создал теократическое государство, в котором каждый должен был жить по законам ислама. Участие в трёх важнейших сражениях (битва при Бадре; битва при Ухуде; неудачная осада Медины тремя мекканскими армиями) выдвинуло его на первое место как политического и военного лидера в городе и Аравии в целом.</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Взятие Мекки подвело черту под идолопоклонничеством в городе, место которого занял ислам. Курейшиты склонились перед единым Богом. Восприняв новую веру, они быстро заняли видные места среди ближайших последователей пророка. «Новая религия не только не уменьшила значения […] города, но, наоборот, укрепила перевес за Меккой (все прочие святые места языческой Аравии были </w:t>
      </w:r>
      <w:r w:rsidRPr="0043087D">
        <w:rPr>
          <w:rFonts w:ascii="Arial" w:eastAsia="Times New Roman" w:hAnsi="Arial" w:cs="Arial"/>
          <w:color w:val="4B4B4B"/>
          <w:sz w:val="19"/>
          <w:szCs w:val="19"/>
          <w:lang w:eastAsia="ru-RU"/>
        </w:rPr>
        <w:lastRenderedPageBreak/>
        <w:t xml:space="preserve">упразднены) и дала ей гегемонию над всей Аравией; с этих пор мекканцы усердно помогают пророку обращать к исламу прочие аравийские племена. Покорив Мекку, Мохаммеду было уже не очень трудно водворить свою религию, или, вернее, свое господство, в остальных местах самостоятельной Аравии […]. Одно арабское племя за другим приносило покорность Мохаммеду или по своему почину, или по его приказу» </w:t>
      </w:r>
      <w:r w:rsidRPr="0043087D">
        <w:rPr>
          <w:rFonts w:ascii="Arial" w:eastAsia="Times New Roman" w:hAnsi="Arial" w:cs="Arial"/>
          <w:i/>
          <w:iCs/>
          <w:color w:val="4B4B4B"/>
          <w:sz w:val="19"/>
          <w:szCs w:val="19"/>
          <w:lang w:eastAsia="ru-RU"/>
        </w:rPr>
        <w:t>(см. Энциклопедический словарь Брокгауза и Ефрона, статья «Мохаммед»).</w:t>
      </w:r>
      <w:r w:rsidRPr="0043087D">
        <w:rPr>
          <w:rFonts w:ascii="Arial" w:eastAsia="Times New Roman" w:hAnsi="Arial" w:cs="Arial"/>
          <w:color w:val="4B4B4B"/>
          <w:sz w:val="19"/>
          <w:szCs w:val="19"/>
          <w:lang w:eastAsia="ru-RU"/>
        </w:rPr>
        <w:t xml:space="preserve">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Прощальный хадж пророка в Мекку упрочил её позиции как религиозного центра мусульман. Вторым священным городом ислама стала Медина, бывшая четверть века столицей Арабского халифата. Возле могилы Мухаммада в Медине была выстроена мечеть Пророка. Гробница Мухаммада стала второй после Каабы исламской святыней и местом паломничества мусульман.</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Основу исламского вероучения составил </w:t>
      </w:r>
      <w:r w:rsidRPr="0043087D">
        <w:rPr>
          <w:rFonts w:ascii="Arial" w:eastAsia="Times New Roman" w:hAnsi="Arial" w:cs="Arial"/>
          <w:b/>
          <w:bCs/>
          <w:i/>
          <w:iCs/>
          <w:color w:val="4B4B4B"/>
          <w:sz w:val="19"/>
          <w:szCs w:val="19"/>
          <w:lang w:eastAsia="ru-RU"/>
        </w:rPr>
        <w:t>Коран</w:t>
      </w:r>
      <w:r w:rsidRPr="0043087D">
        <w:rPr>
          <w:rFonts w:ascii="Arial" w:eastAsia="Times New Roman" w:hAnsi="Arial" w:cs="Arial"/>
          <w:color w:val="4B4B4B"/>
          <w:sz w:val="19"/>
          <w:szCs w:val="19"/>
          <w:lang w:eastAsia="ru-RU"/>
        </w:rPr>
        <w:t xml:space="preserve"> – священная книга всех мусульман. Согласно исламской традиции, </w:t>
      </w:r>
      <w:r w:rsidRPr="0043087D">
        <w:rPr>
          <w:rFonts w:ascii="Arial" w:eastAsia="Times New Roman" w:hAnsi="Arial" w:cs="Arial"/>
          <w:i/>
          <w:iCs/>
          <w:color w:val="4B4B4B"/>
          <w:sz w:val="19"/>
          <w:szCs w:val="19"/>
          <w:lang w:eastAsia="ru-RU"/>
        </w:rPr>
        <w:t>текст Корана, как уже отмечалось, был поведан (ниспослан) самим Аллахом через посредство Джабраила, который надиктовал этот текст Мухаммаду.</w:t>
      </w:r>
      <w:r w:rsidRPr="0043087D">
        <w:rPr>
          <w:rFonts w:ascii="Arial" w:eastAsia="Times New Roman" w:hAnsi="Arial" w:cs="Arial"/>
          <w:color w:val="4B4B4B"/>
          <w:sz w:val="19"/>
          <w:szCs w:val="19"/>
          <w:lang w:eastAsia="ru-RU"/>
        </w:rPr>
        <w:t xml:space="preserve"> Последний воспринял его и передал своим последователям без каких-либо изменений. Слова Аллаха были предназначены арабам, единственному из семитских народов, не обладавшему до того времени ни собственным пророком, ни священной книгой. Полученные Мухаммадом божественные заповеди были записаны на арабском диалекте хиджаза на лопатках верблюда, глиняных черепках, пальмовых листьях – доступных в Аравии материалах.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До смерти Мухаммада Корана как целостного писания не было. Уход из жизни пророка, который ранее сам давал ответы на все вопросы, привёл к необходимости текстуального оформления вероучения, его идей, принципов, догматов. В течение довольно короткого времени было создано пять сборников заповедей Аллаха и поучений пророка. Затем была подготовлена единая редакция, а все первоначальные версии по приказу халифа Османа уничтожены. </w:t>
      </w:r>
      <w:r w:rsidRPr="0043087D">
        <w:rPr>
          <w:rFonts w:ascii="Arial" w:eastAsia="Times New Roman" w:hAnsi="Arial" w:cs="Arial"/>
          <w:b/>
          <w:bCs/>
          <w:i/>
          <w:iCs/>
          <w:color w:val="4B4B4B"/>
          <w:sz w:val="19"/>
          <w:szCs w:val="19"/>
          <w:lang w:eastAsia="ru-RU"/>
        </w:rPr>
        <w:t>Канонизация сводного текста писца Зейда произошла в 651 г.</w:t>
      </w:r>
      <w:r w:rsidRPr="0043087D">
        <w:rPr>
          <w:rFonts w:ascii="Arial" w:eastAsia="Times New Roman" w:hAnsi="Arial" w:cs="Arial"/>
          <w:color w:val="4B4B4B"/>
          <w:sz w:val="19"/>
          <w:szCs w:val="19"/>
          <w:lang w:eastAsia="ru-RU"/>
        </w:rPr>
        <w:t xml:space="preserve"> Существует легенда о том, что халиф Осман был убит толпой во время чтения этого самого текста, и его кровь запеклась на страницах священной книги. Абу-Бекром были установлены семь способов чтения канонического текста Корана.</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Процедура структурирования Корана предусмотрена его текстом. Более того, она определена как предписание, действие Аллаха: «И Коран Мы разделили, чтобы ты читал его людям с выдержкой, и ниспослали мы его ниспосланием» (Коран, 18:107(106). См.: Там же, 15:90, 91). 6226 аятов были объединены в 114 сур (90 «мекканских» и 24 «мединских») в официальной редакции Корана, принятой при халифе Османе.</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В системе исламского вероучения Коран занимает выдающееся место. Согласно мусульманской традиции, он </w:t>
      </w:r>
      <w:r w:rsidRPr="0043087D">
        <w:rPr>
          <w:rFonts w:ascii="Arial" w:eastAsia="Times New Roman" w:hAnsi="Arial" w:cs="Arial"/>
          <w:i/>
          <w:iCs/>
          <w:color w:val="4B4B4B"/>
          <w:sz w:val="19"/>
          <w:szCs w:val="19"/>
          <w:lang w:eastAsia="ru-RU"/>
        </w:rPr>
        <w:t>представляет собой копию небесной книги Откровения, вечно пребывающей на небесах и записанной на охраняемых скрижалях (см. Коран, 85:21, 22).</w:t>
      </w:r>
      <w:r w:rsidRPr="0043087D">
        <w:rPr>
          <w:rFonts w:ascii="Arial" w:eastAsia="Times New Roman" w:hAnsi="Arial" w:cs="Arial"/>
          <w:color w:val="4B4B4B"/>
          <w:sz w:val="19"/>
          <w:szCs w:val="19"/>
          <w:lang w:eastAsia="ru-RU"/>
        </w:rPr>
        <w:t xml:space="preserve"> Считается, что это – слово самого Бога, и, стало быть, он имеет более высокое значение, чем пророк. В силу божественности источника он, по мусульманским представлениям, не содержит никаких ошибок, не может быть подвергнут сомнению.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Коран наряду с </w:t>
      </w:r>
      <w:r w:rsidRPr="0043087D">
        <w:rPr>
          <w:rFonts w:ascii="Arial" w:eastAsia="Times New Roman" w:hAnsi="Arial" w:cs="Arial"/>
          <w:b/>
          <w:bCs/>
          <w:i/>
          <w:iCs/>
          <w:color w:val="4B4B4B"/>
          <w:sz w:val="19"/>
          <w:szCs w:val="19"/>
          <w:lang w:eastAsia="ru-RU"/>
        </w:rPr>
        <w:t xml:space="preserve">Сунной </w:t>
      </w:r>
      <w:r w:rsidRPr="0043087D">
        <w:rPr>
          <w:rFonts w:ascii="Arial" w:eastAsia="Times New Roman" w:hAnsi="Arial" w:cs="Arial"/>
          <w:color w:val="4B4B4B"/>
          <w:sz w:val="19"/>
          <w:szCs w:val="19"/>
          <w:lang w:eastAsia="ru-RU"/>
        </w:rPr>
        <w:t xml:space="preserve">является важнейшим руководством для мусульманина на протяжении всей его жизни. Его суры (кроме первой) читают при совершении практически всех мусульманских обрядов, воспроизводят на культовых зданиях. </w:t>
      </w:r>
      <w:r w:rsidRPr="0043087D">
        <w:rPr>
          <w:rFonts w:ascii="Arial" w:eastAsia="Times New Roman" w:hAnsi="Arial" w:cs="Arial"/>
          <w:b/>
          <w:bCs/>
          <w:i/>
          <w:iCs/>
          <w:color w:val="4B4B4B"/>
          <w:sz w:val="19"/>
          <w:szCs w:val="19"/>
          <w:lang w:eastAsia="ru-RU"/>
        </w:rPr>
        <w:t>Коран и хадисы</w:t>
      </w:r>
      <w:r w:rsidRPr="0043087D">
        <w:rPr>
          <w:rFonts w:ascii="Arial" w:eastAsia="Times New Roman" w:hAnsi="Arial" w:cs="Arial"/>
          <w:color w:val="4B4B4B"/>
          <w:sz w:val="19"/>
          <w:szCs w:val="19"/>
          <w:lang w:eastAsia="ru-RU"/>
        </w:rPr>
        <w:t xml:space="preserve"> - </w:t>
      </w:r>
      <w:r w:rsidRPr="0043087D">
        <w:rPr>
          <w:rFonts w:ascii="Arial" w:eastAsia="Times New Roman" w:hAnsi="Arial" w:cs="Arial"/>
          <w:i/>
          <w:iCs/>
          <w:color w:val="4B4B4B"/>
          <w:sz w:val="19"/>
          <w:szCs w:val="19"/>
          <w:lang w:eastAsia="ru-RU"/>
        </w:rPr>
        <w:t>базовые источники исламского законодательства.</w:t>
      </w:r>
      <w:r w:rsidRPr="0043087D">
        <w:rPr>
          <w:rFonts w:ascii="Arial" w:eastAsia="Times New Roman" w:hAnsi="Arial" w:cs="Arial"/>
          <w:color w:val="4B4B4B"/>
          <w:sz w:val="19"/>
          <w:szCs w:val="19"/>
          <w:lang w:eastAsia="ru-RU"/>
        </w:rPr>
        <w:t xml:space="preserve"> Таковыми они являются и для истории ислама.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Важно подчеркнуть многоплановость, богатство содержания священной книги мусульман, тесно связанных с обстоятельствами места и времени его возникновения.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Читатель Корана встретит там осуждение идолопоклонства и многобожия </w:t>
      </w:r>
      <w:r w:rsidRPr="0043087D">
        <w:rPr>
          <w:rFonts w:ascii="Arial" w:eastAsia="Times New Roman" w:hAnsi="Arial" w:cs="Arial"/>
          <w:i/>
          <w:iCs/>
          <w:color w:val="4B4B4B"/>
          <w:sz w:val="19"/>
          <w:szCs w:val="19"/>
          <w:lang w:eastAsia="ru-RU"/>
        </w:rPr>
        <w:t>(См., напр.: Коран, 2:220; 9:5; 99:5)</w:t>
      </w:r>
      <w:r w:rsidRPr="0043087D">
        <w:rPr>
          <w:rFonts w:ascii="Arial" w:eastAsia="Times New Roman" w:hAnsi="Arial" w:cs="Arial"/>
          <w:color w:val="4B4B4B"/>
          <w:sz w:val="19"/>
          <w:szCs w:val="19"/>
          <w:lang w:eastAsia="ru-RU"/>
        </w:rPr>
        <w:t xml:space="preserve">, проповедь идеи о едином Боге как первопричине жизни и первотворце мироздания </w:t>
      </w:r>
      <w:r w:rsidRPr="0043087D">
        <w:rPr>
          <w:rFonts w:ascii="Arial" w:eastAsia="Times New Roman" w:hAnsi="Arial" w:cs="Arial"/>
          <w:i/>
          <w:iCs/>
          <w:color w:val="4B4B4B"/>
          <w:sz w:val="19"/>
          <w:szCs w:val="19"/>
          <w:lang w:eastAsia="ru-RU"/>
        </w:rPr>
        <w:t>(См., напр.: Там же, 2:109 - 111, 127, 158, 159; 3:16)</w:t>
      </w:r>
      <w:r w:rsidRPr="0043087D">
        <w:rPr>
          <w:rFonts w:ascii="Arial" w:eastAsia="Times New Roman" w:hAnsi="Arial" w:cs="Arial"/>
          <w:color w:val="4B4B4B"/>
          <w:sz w:val="19"/>
          <w:szCs w:val="19"/>
          <w:lang w:eastAsia="ru-RU"/>
        </w:rPr>
        <w:t xml:space="preserve">, предупреждения о страшном суде </w:t>
      </w:r>
      <w:r w:rsidRPr="0043087D">
        <w:rPr>
          <w:rFonts w:ascii="Arial" w:eastAsia="Times New Roman" w:hAnsi="Arial" w:cs="Arial"/>
          <w:i/>
          <w:iCs/>
          <w:color w:val="4B4B4B"/>
          <w:sz w:val="19"/>
          <w:szCs w:val="19"/>
          <w:lang w:eastAsia="ru-RU"/>
        </w:rPr>
        <w:t>(См., напр.: Там же, 3: 28; 70:1-15; 99:1-8)</w:t>
      </w:r>
      <w:r w:rsidRPr="0043087D">
        <w:rPr>
          <w:rFonts w:ascii="Arial" w:eastAsia="Times New Roman" w:hAnsi="Arial" w:cs="Arial"/>
          <w:color w:val="4B4B4B"/>
          <w:sz w:val="19"/>
          <w:szCs w:val="19"/>
          <w:lang w:eastAsia="ru-RU"/>
        </w:rPr>
        <w:t xml:space="preserve">, описания ада и рая </w:t>
      </w:r>
      <w:r w:rsidRPr="0043087D">
        <w:rPr>
          <w:rFonts w:ascii="Arial" w:eastAsia="Times New Roman" w:hAnsi="Arial" w:cs="Arial"/>
          <w:i/>
          <w:iCs/>
          <w:color w:val="4B4B4B"/>
          <w:sz w:val="19"/>
          <w:szCs w:val="19"/>
          <w:lang w:eastAsia="ru-RU"/>
        </w:rPr>
        <w:t>(См., напр.: Там же, 16:33; 88:1-16; 99:7)</w:t>
      </w:r>
      <w:r w:rsidRPr="0043087D">
        <w:rPr>
          <w:rFonts w:ascii="Arial" w:eastAsia="Times New Roman" w:hAnsi="Arial" w:cs="Arial"/>
          <w:color w:val="4B4B4B"/>
          <w:sz w:val="19"/>
          <w:szCs w:val="19"/>
          <w:lang w:eastAsia="ru-RU"/>
        </w:rPr>
        <w:t xml:space="preserve">, полемику с язычниками, иудеями и христианами. В нем есть также назидательные рассказы о гибели народов, отвергнувших своих пророков </w:t>
      </w:r>
      <w:r w:rsidRPr="0043087D">
        <w:rPr>
          <w:rFonts w:ascii="Arial" w:eastAsia="Times New Roman" w:hAnsi="Arial" w:cs="Arial"/>
          <w:i/>
          <w:iCs/>
          <w:color w:val="4B4B4B"/>
          <w:sz w:val="19"/>
          <w:szCs w:val="19"/>
          <w:lang w:eastAsia="ru-RU"/>
        </w:rPr>
        <w:t>(См., напр.: Там же, 2:85; 5:21-23; 25:38-42)</w:t>
      </w:r>
      <w:r w:rsidRPr="0043087D">
        <w:rPr>
          <w:rFonts w:ascii="Arial" w:eastAsia="Times New Roman" w:hAnsi="Arial" w:cs="Arial"/>
          <w:color w:val="4B4B4B"/>
          <w:sz w:val="19"/>
          <w:szCs w:val="19"/>
          <w:lang w:eastAsia="ru-RU"/>
        </w:rPr>
        <w:t xml:space="preserve">, основанные на апокрифических иудео-христианских преданиях и древнеарабском фольклоре, религиозно-правовые предписания, определяющие праведный образ жизни и поведения мусульман, некоторые правила обрядности и отправления культа </w:t>
      </w:r>
      <w:r w:rsidRPr="0043087D">
        <w:rPr>
          <w:rFonts w:ascii="Arial" w:eastAsia="Times New Roman" w:hAnsi="Arial" w:cs="Arial"/>
          <w:i/>
          <w:iCs/>
          <w:color w:val="4B4B4B"/>
          <w:sz w:val="19"/>
          <w:szCs w:val="19"/>
          <w:lang w:eastAsia="ru-RU"/>
        </w:rPr>
        <w:t>(См., напр.: Там же, 2:193, 229-231).</w:t>
      </w:r>
      <w:r w:rsidRPr="0043087D">
        <w:rPr>
          <w:rFonts w:ascii="Arial" w:eastAsia="Times New Roman" w:hAnsi="Arial" w:cs="Arial"/>
          <w:color w:val="4B4B4B"/>
          <w:sz w:val="19"/>
          <w:szCs w:val="19"/>
          <w:lang w:eastAsia="ru-RU"/>
        </w:rPr>
        <w:t xml:space="preserve"> Основные религиозно-философские идеи Корана, сюжеты многих рассказов и притч восходят к распространенным в Аравии сектантским формам иудаизма и христианства. Последние рассматриваются Кораном как религии, предшествовавшие и генетически родственные исламу.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Следует также отметить, что Коран оказал большое влияние на эволюцию культур мусульманских народов. Его изучение и толкование стало исходной точкой мусульманского богословия, гражданского и </w:t>
      </w:r>
      <w:r w:rsidRPr="0043087D">
        <w:rPr>
          <w:rFonts w:ascii="Arial" w:eastAsia="Times New Roman" w:hAnsi="Arial" w:cs="Arial"/>
          <w:color w:val="4B4B4B"/>
          <w:sz w:val="19"/>
          <w:szCs w:val="19"/>
          <w:lang w:eastAsia="ru-RU"/>
        </w:rPr>
        <w:lastRenderedPageBreak/>
        <w:t xml:space="preserve">канонического права, языкознания, оказало большое влияние на развитие мусульманской философии, этики, историографии.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b/>
          <w:bCs/>
          <w:i/>
          <w:iCs/>
          <w:color w:val="4B4B4B"/>
          <w:sz w:val="19"/>
          <w:szCs w:val="19"/>
          <w:lang w:eastAsia="ru-RU"/>
        </w:rPr>
        <w:t>Коран — первый письменный памятник арабской прозы.</w:t>
      </w:r>
      <w:r w:rsidRPr="0043087D">
        <w:rPr>
          <w:rFonts w:ascii="Arial" w:eastAsia="Times New Roman" w:hAnsi="Arial" w:cs="Arial"/>
          <w:color w:val="4B4B4B"/>
          <w:sz w:val="19"/>
          <w:szCs w:val="19"/>
          <w:lang w:eastAsia="ru-RU"/>
        </w:rPr>
        <w:t xml:space="preserve"> Литература мусульманского Востока насыщена цитатами из этой книги, отголосками её мотивов и образов. Воспринимаемый в качестве слова Аллаха, Коран был провозглашён недостижимым идеалом совершенства арабского языка и стиля. Специалисты в области арабской литературы высоко оценивают поэтический строй Корана, особенно короткие, полные поэтического вдохновения «мекканские» суры. К его мотивам не раз обращались многие западноевропейские и русские литераторы </w:t>
      </w:r>
      <w:r w:rsidRPr="0043087D">
        <w:rPr>
          <w:rFonts w:ascii="Arial" w:eastAsia="Times New Roman" w:hAnsi="Arial" w:cs="Arial"/>
          <w:i/>
          <w:iCs/>
          <w:color w:val="4B4B4B"/>
          <w:sz w:val="19"/>
          <w:szCs w:val="19"/>
          <w:lang w:eastAsia="ru-RU"/>
        </w:rPr>
        <w:t>(И. Гёте «Магомет», «Западно-восточный диван»; А. С. Пушкин «Подражания Корану» и др.).</w:t>
      </w:r>
      <w:r w:rsidRPr="0043087D">
        <w:rPr>
          <w:rFonts w:ascii="Arial" w:eastAsia="Times New Roman" w:hAnsi="Arial" w:cs="Arial"/>
          <w:color w:val="4B4B4B"/>
          <w:sz w:val="19"/>
          <w:szCs w:val="19"/>
          <w:lang w:eastAsia="ru-RU"/>
        </w:rPr>
        <w:t xml:space="preserve">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Коран был призван подтвердить, как следует из его текста, искаженное иудеями и христианами Откровение. «Мусульмане считают, что Коран содержит в себе новый Закон Бога, имеющий малозначительные отличия от предыдущих Законов, а также, что Коран служит средством различения истины, содержащейся в прежних Писаниях, от многочисленных искажений, правок и добавлений в них. […] Кроме Корана, мусульмане признают и другие Священные Писания, однако считают, что они были искажены в ходе истории, а также утратили свою роль после начала ниспослания Корана, который является последним из Писаний и будет последним писанием до Судного Дня» </w:t>
      </w:r>
      <w:r w:rsidRPr="0043087D">
        <w:rPr>
          <w:rFonts w:ascii="Arial" w:eastAsia="Times New Roman" w:hAnsi="Arial" w:cs="Arial"/>
          <w:i/>
          <w:iCs/>
          <w:color w:val="4B4B4B"/>
          <w:sz w:val="19"/>
          <w:szCs w:val="19"/>
          <w:lang w:eastAsia="ru-RU"/>
        </w:rPr>
        <w:t>(см. Ислам: иллюстрированная энциклопедия./Авт. - сост. Магомерзоев. – М., 2009).</w:t>
      </w:r>
    </w:p>
    <w:p w:rsidR="0043087D" w:rsidRPr="0043087D" w:rsidRDefault="0043087D" w:rsidP="0043087D">
      <w:pPr>
        <w:shd w:val="clear" w:color="auto" w:fill="FFFFFF"/>
        <w:spacing w:before="100" w:beforeAutospacing="1" w:after="100" w:afterAutospacing="1" w:line="240" w:lineRule="auto"/>
        <w:jc w:val="center"/>
        <w:outlineLvl w:val="3"/>
        <w:rPr>
          <w:rFonts w:ascii="Arial" w:eastAsia="Times New Roman" w:hAnsi="Arial" w:cs="Arial"/>
          <w:b/>
          <w:bCs/>
          <w:i/>
          <w:iCs/>
          <w:color w:val="4B4B4B"/>
          <w:sz w:val="21"/>
          <w:szCs w:val="21"/>
          <w:u w:val="single"/>
          <w:lang w:eastAsia="ru-RU"/>
        </w:rPr>
      </w:pPr>
      <w:r w:rsidRPr="0043087D">
        <w:rPr>
          <w:rFonts w:ascii="Arial" w:eastAsia="Times New Roman" w:hAnsi="Arial" w:cs="Arial"/>
          <w:b/>
          <w:bCs/>
          <w:i/>
          <w:iCs/>
          <w:color w:val="006666"/>
          <w:sz w:val="21"/>
          <w:szCs w:val="21"/>
          <w:u w:val="single"/>
          <w:lang w:eastAsia="ru-RU"/>
        </w:rPr>
        <w:t>Вероучение ислама и мусульманские обряды</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Ключевым понятием в исламе является понятие «вера». Это слово присутствует во всех шести догматах ислама: вера в Аллаха, вера в ангелов, вера в священные писания, вера в пророческую миссию Мухаммада и предшествовавших ему пророков, вера в Судный день, вера в предопределение.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Интегрированным результатом всех догматов является </w:t>
      </w:r>
      <w:r w:rsidRPr="0043087D">
        <w:rPr>
          <w:rFonts w:ascii="Arial" w:eastAsia="Times New Roman" w:hAnsi="Arial" w:cs="Arial"/>
          <w:b/>
          <w:bCs/>
          <w:i/>
          <w:iCs/>
          <w:color w:val="4B4B4B"/>
          <w:sz w:val="19"/>
          <w:szCs w:val="19"/>
          <w:lang w:eastAsia="ru-RU"/>
        </w:rPr>
        <w:t>иман</w:t>
      </w:r>
      <w:r w:rsidRPr="0043087D">
        <w:rPr>
          <w:rFonts w:ascii="Arial" w:eastAsia="Times New Roman" w:hAnsi="Arial" w:cs="Arial"/>
          <w:i/>
          <w:iCs/>
          <w:color w:val="4B4B4B"/>
          <w:sz w:val="19"/>
          <w:szCs w:val="19"/>
          <w:lang w:eastAsia="ru-RU"/>
        </w:rPr>
        <w:t xml:space="preserve"> – вера в истинность ислама.</w:t>
      </w:r>
      <w:r w:rsidRPr="0043087D">
        <w:rPr>
          <w:rFonts w:ascii="Arial" w:eastAsia="Times New Roman" w:hAnsi="Arial" w:cs="Arial"/>
          <w:color w:val="4B4B4B"/>
          <w:sz w:val="19"/>
          <w:szCs w:val="19"/>
          <w:lang w:eastAsia="ru-RU"/>
        </w:rPr>
        <w:t xml:space="preserve"> Характерно, что в Коране ислам характеризуется как религия истины </w:t>
      </w:r>
      <w:r w:rsidRPr="0043087D">
        <w:rPr>
          <w:rFonts w:ascii="Arial" w:eastAsia="Times New Roman" w:hAnsi="Arial" w:cs="Arial"/>
          <w:i/>
          <w:iCs/>
          <w:color w:val="4B4B4B"/>
          <w:sz w:val="19"/>
          <w:szCs w:val="19"/>
          <w:lang w:eastAsia="ru-RU"/>
        </w:rPr>
        <w:t>(см.: Коран, 61:9).</w:t>
      </w:r>
      <w:r w:rsidRPr="0043087D">
        <w:rPr>
          <w:rFonts w:ascii="Arial" w:eastAsia="Times New Roman" w:hAnsi="Arial" w:cs="Arial"/>
          <w:color w:val="4B4B4B"/>
          <w:sz w:val="19"/>
          <w:szCs w:val="19"/>
          <w:lang w:eastAsia="ru-RU"/>
        </w:rPr>
        <w:t xml:space="preserve"> В спорах между последователями разных религиозно-правовых школ определились три основных элемента имана – словесное признание истинности Аллаха и его посланника, внутренне согласие (осознание сердцем истинности Аллаха) и исполнение религиозных предписаний. </w:t>
      </w:r>
      <w:r w:rsidRPr="0043087D">
        <w:rPr>
          <w:rFonts w:ascii="Arial" w:eastAsia="Times New Roman" w:hAnsi="Arial" w:cs="Arial"/>
          <w:i/>
          <w:iCs/>
          <w:color w:val="4B4B4B"/>
          <w:sz w:val="19"/>
          <w:szCs w:val="19"/>
          <w:lang w:eastAsia="ru-RU"/>
        </w:rPr>
        <w:t>Иман предполагает, прежде всего, внутреннее убеждение в истинности ислама.</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Вера в Аллаха, единого и единственного Бога, и вера в пророческую миссию Мухаммада, предшествовавших ему пророков занимают центральное место </w:t>
      </w:r>
      <w:r w:rsidRPr="0043087D">
        <w:rPr>
          <w:rFonts w:ascii="Arial" w:eastAsia="Times New Roman" w:hAnsi="Arial" w:cs="Arial"/>
          <w:i/>
          <w:iCs/>
          <w:color w:val="4B4B4B"/>
          <w:sz w:val="19"/>
          <w:szCs w:val="19"/>
          <w:lang w:eastAsia="ru-RU"/>
        </w:rPr>
        <w:t xml:space="preserve">в системе основных догматов ислама. </w:t>
      </w:r>
      <w:r w:rsidRPr="0043087D">
        <w:rPr>
          <w:rFonts w:ascii="Arial" w:eastAsia="Times New Roman" w:hAnsi="Arial" w:cs="Arial"/>
          <w:color w:val="4B4B4B"/>
          <w:sz w:val="19"/>
          <w:szCs w:val="19"/>
          <w:lang w:eastAsia="ru-RU"/>
        </w:rPr>
        <w:t xml:space="preserve">Они выражаются в формуле </w:t>
      </w:r>
      <w:r w:rsidRPr="0043087D">
        <w:rPr>
          <w:rFonts w:ascii="Arial" w:eastAsia="Times New Roman" w:hAnsi="Arial" w:cs="Arial"/>
          <w:b/>
          <w:bCs/>
          <w:i/>
          <w:iCs/>
          <w:color w:val="4B4B4B"/>
          <w:sz w:val="19"/>
          <w:szCs w:val="19"/>
          <w:lang w:eastAsia="ru-RU"/>
        </w:rPr>
        <w:t>«Нет Бога, кроме Аллаха, и Мухаммад – посланник Бога».</w:t>
      </w:r>
      <w:r w:rsidRPr="0043087D">
        <w:rPr>
          <w:rFonts w:ascii="Arial" w:eastAsia="Times New Roman" w:hAnsi="Arial" w:cs="Arial"/>
          <w:color w:val="4B4B4B"/>
          <w:sz w:val="19"/>
          <w:szCs w:val="19"/>
          <w:lang w:eastAsia="ru-RU"/>
        </w:rPr>
        <w:t xml:space="preserve"> Этой формулы нет в Коране, но она — основа мусульманского самосознания.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Две отмеченные веры наряду с верой в священные писания порождают притязания ислама на универсальность. Коран: «Он – тот, кто послал Своего посланника с руководством и религией истины, чтобы явить ее превыше всякой религии, хотя бы и ненавистно было это многобожникам» </w:t>
      </w:r>
      <w:r w:rsidRPr="0043087D">
        <w:rPr>
          <w:rFonts w:ascii="Arial" w:eastAsia="Times New Roman" w:hAnsi="Arial" w:cs="Arial"/>
          <w:i/>
          <w:iCs/>
          <w:color w:val="4B4B4B"/>
          <w:sz w:val="19"/>
          <w:szCs w:val="19"/>
          <w:lang w:eastAsia="ru-RU"/>
        </w:rPr>
        <w:t>(см. Коран -61:9).</w:t>
      </w:r>
      <w:r w:rsidRPr="0043087D">
        <w:rPr>
          <w:rFonts w:ascii="Arial" w:eastAsia="Times New Roman" w:hAnsi="Arial" w:cs="Arial"/>
          <w:color w:val="4B4B4B"/>
          <w:sz w:val="19"/>
          <w:szCs w:val="19"/>
          <w:lang w:eastAsia="ru-RU"/>
        </w:rPr>
        <w:t xml:space="preserve">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Учитывая генетические связи между исламом и христианством, важно отметить </w:t>
      </w:r>
      <w:r w:rsidRPr="0043087D">
        <w:rPr>
          <w:rFonts w:ascii="Arial" w:eastAsia="Times New Roman" w:hAnsi="Arial" w:cs="Arial"/>
          <w:color w:val="4B4B4B"/>
          <w:sz w:val="19"/>
          <w:szCs w:val="19"/>
          <w:u w:val="single"/>
          <w:lang w:eastAsia="ru-RU"/>
        </w:rPr>
        <w:t>общее и особенное в догматике двух религий.</w:t>
      </w:r>
      <w:r w:rsidRPr="0043087D">
        <w:rPr>
          <w:rFonts w:ascii="Arial" w:eastAsia="Times New Roman" w:hAnsi="Arial" w:cs="Arial"/>
          <w:color w:val="4B4B4B"/>
          <w:sz w:val="19"/>
          <w:szCs w:val="19"/>
          <w:lang w:eastAsia="ru-RU"/>
        </w:rPr>
        <w:t xml:space="preserve">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Каждой из этих двух религий присущ догмат о единстве Бога, сутью которого является утверждение о существовании лишь одного-единственного Бога как существа вечного, всемогущего, всеправедного, вездесущего и т.д. Однако </w:t>
      </w:r>
      <w:r w:rsidRPr="0043087D">
        <w:rPr>
          <w:rFonts w:ascii="Arial" w:eastAsia="Times New Roman" w:hAnsi="Arial" w:cs="Arial"/>
          <w:i/>
          <w:iCs/>
          <w:color w:val="4B4B4B"/>
          <w:sz w:val="19"/>
          <w:szCs w:val="19"/>
          <w:lang w:eastAsia="ru-RU"/>
        </w:rPr>
        <w:t xml:space="preserve">в исламской традиции, </w:t>
      </w:r>
      <w:r w:rsidRPr="0043087D">
        <w:rPr>
          <w:rFonts w:ascii="Arial" w:eastAsia="Times New Roman" w:hAnsi="Arial" w:cs="Arial"/>
          <w:b/>
          <w:bCs/>
          <w:i/>
          <w:iCs/>
          <w:color w:val="4B4B4B"/>
          <w:sz w:val="19"/>
          <w:szCs w:val="19"/>
          <w:lang w:eastAsia="ru-RU"/>
        </w:rPr>
        <w:t>Бог не троичен</w:t>
      </w:r>
      <w:r w:rsidRPr="0043087D">
        <w:rPr>
          <w:rFonts w:ascii="Arial" w:eastAsia="Times New Roman" w:hAnsi="Arial" w:cs="Arial"/>
          <w:color w:val="4B4B4B"/>
          <w:sz w:val="19"/>
          <w:szCs w:val="19"/>
          <w:lang w:eastAsia="ru-RU"/>
        </w:rPr>
        <w:t xml:space="preserve">, как это имеет место в представлениях христиан.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У христианства и у ислама </w:t>
      </w:r>
      <w:r w:rsidRPr="0043087D">
        <w:rPr>
          <w:rFonts w:ascii="Arial" w:eastAsia="Times New Roman" w:hAnsi="Arial" w:cs="Arial"/>
          <w:i/>
          <w:iCs/>
          <w:color w:val="4B4B4B"/>
          <w:sz w:val="19"/>
          <w:szCs w:val="19"/>
          <w:lang w:eastAsia="ru-RU"/>
        </w:rPr>
        <w:t>есть основатель:</w:t>
      </w:r>
      <w:r w:rsidRPr="0043087D">
        <w:rPr>
          <w:rFonts w:ascii="Arial" w:eastAsia="Times New Roman" w:hAnsi="Arial" w:cs="Arial"/>
          <w:color w:val="4B4B4B"/>
          <w:sz w:val="19"/>
          <w:szCs w:val="19"/>
          <w:lang w:eastAsia="ru-RU"/>
        </w:rPr>
        <w:t xml:space="preserve"> в первом случае это Иисус Христос, во втором – </w:t>
      </w:r>
      <w:r w:rsidRPr="0043087D">
        <w:rPr>
          <w:rFonts w:ascii="Arial" w:eastAsia="Times New Roman" w:hAnsi="Arial" w:cs="Arial"/>
          <w:b/>
          <w:bCs/>
          <w:i/>
          <w:iCs/>
          <w:color w:val="4B4B4B"/>
          <w:sz w:val="19"/>
          <w:szCs w:val="19"/>
          <w:lang w:eastAsia="ru-RU"/>
        </w:rPr>
        <w:t>Мухаммад</w:t>
      </w:r>
      <w:r w:rsidRPr="0043087D">
        <w:rPr>
          <w:rFonts w:ascii="Arial" w:eastAsia="Times New Roman" w:hAnsi="Arial" w:cs="Arial"/>
          <w:color w:val="4B4B4B"/>
          <w:sz w:val="19"/>
          <w:szCs w:val="19"/>
          <w:lang w:eastAsia="ru-RU"/>
        </w:rPr>
        <w:t xml:space="preserve">, оба выполняют пророческую миссию. Но Иисус – Сын Божий и одновременно смертный человек (богочеловек), Мухаммад – </w:t>
      </w:r>
      <w:r w:rsidRPr="0043087D">
        <w:rPr>
          <w:rFonts w:ascii="Arial" w:eastAsia="Times New Roman" w:hAnsi="Arial" w:cs="Arial"/>
          <w:b/>
          <w:bCs/>
          <w:i/>
          <w:iCs/>
          <w:color w:val="4B4B4B"/>
          <w:sz w:val="19"/>
          <w:szCs w:val="19"/>
          <w:lang w:eastAsia="ru-RU"/>
        </w:rPr>
        <w:t xml:space="preserve">такой же человек, как и все другие.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В новозаветных и коранических текстах упоминаются </w:t>
      </w:r>
      <w:r w:rsidRPr="0043087D">
        <w:rPr>
          <w:rFonts w:ascii="Arial" w:eastAsia="Times New Roman" w:hAnsi="Arial" w:cs="Arial"/>
          <w:i/>
          <w:iCs/>
          <w:color w:val="4B4B4B"/>
          <w:sz w:val="19"/>
          <w:szCs w:val="19"/>
          <w:lang w:eastAsia="ru-RU"/>
        </w:rPr>
        <w:t>ангелы</w:t>
      </w:r>
      <w:r w:rsidRPr="0043087D">
        <w:rPr>
          <w:rFonts w:ascii="Arial" w:eastAsia="Times New Roman" w:hAnsi="Arial" w:cs="Arial"/>
          <w:color w:val="4B4B4B"/>
          <w:sz w:val="19"/>
          <w:szCs w:val="19"/>
          <w:lang w:eastAsia="ru-RU"/>
        </w:rPr>
        <w:t xml:space="preserve"> - созданные богом бесплотные существа, возвещающие людям его волю. Между ангелами, говоря современным языком, существует разделение труда. Они различаются и по степени близости к Богу и к людям. </w:t>
      </w:r>
      <w:r w:rsidRPr="0043087D">
        <w:rPr>
          <w:rFonts w:ascii="Arial" w:eastAsia="Times New Roman" w:hAnsi="Arial" w:cs="Arial"/>
          <w:i/>
          <w:iCs/>
          <w:color w:val="4B4B4B"/>
          <w:sz w:val="19"/>
          <w:szCs w:val="19"/>
          <w:lang w:eastAsia="ru-RU"/>
        </w:rPr>
        <w:t>Обе традиции признают существование дьявола (сатаны) и его помощников.</w:t>
      </w:r>
      <w:r w:rsidRPr="0043087D">
        <w:rPr>
          <w:rFonts w:ascii="Arial" w:eastAsia="Times New Roman" w:hAnsi="Arial" w:cs="Arial"/>
          <w:color w:val="4B4B4B"/>
          <w:sz w:val="19"/>
          <w:szCs w:val="19"/>
          <w:lang w:eastAsia="ru-RU"/>
        </w:rPr>
        <w:t xml:space="preserve">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i/>
          <w:iCs/>
          <w:color w:val="4B4B4B"/>
          <w:sz w:val="19"/>
          <w:szCs w:val="19"/>
          <w:lang w:eastAsia="ru-RU"/>
        </w:rPr>
        <w:t>Общим догматом является представление о Страшном суде.</w:t>
      </w:r>
      <w:r w:rsidRPr="0043087D">
        <w:rPr>
          <w:rFonts w:ascii="Arial" w:eastAsia="Times New Roman" w:hAnsi="Arial" w:cs="Arial"/>
          <w:color w:val="4B4B4B"/>
          <w:sz w:val="19"/>
          <w:szCs w:val="19"/>
          <w:lang w:eastAsia="ru-RU"/>
        </w:rPr>
        <w:t xml:space="preserve"> Применительно к христианству верование в Страшный суд – это вера в суд над всеми народами, над живыми и воскресшими во плоти, который осуществит Иисус Христос вместе со святыми ангелами, которые при кончине века соберут </w:t>
      </w:r>
      <w:r w:rsidRPr="0043087D">
        <w:rPr>
          <w:rFonts w:ascii="Arial" w:eastAsia="Times New Roman" w:hAnsi="Arial" w:cs="Arial"/>
          <w:color w:val="4B4B4B"/>
          <w:sz w:val="19"/>
          <w:szCs w:val="19"/>
          <w:lang w:eastAsia="ru-RU"/>
        </w:rPr>
        <w:lastRenderedPageBreak/>
        <w:t xml:space="preserve">избранных от четырех ветров от края небес до края их, а также соберут из царства Божьего все соблазны и делающих беззаконие и отделят злых из среды праведных и ввергнут их печь огненную. Примерно такую же картину рисуют коранические тексты, только </w:t>
      </w:r>
      <w:r w:rsidRPr="0043087D">
        <w:rPr>
          <w:rFonts w:ascii="Arial" w:eastAsia="Times New Roman" w:hAnsi="Arial" w:cs="Arial"/>
          <w:i/>
          <w:iCs/>
          <w:color w:val="4B4B4B"/>
          <w:sz w:val="19"/>
          <w:szCs w:val="19"/>
          <w:lang w:eastAsia="ru-RU"/>
        </w:rPr>
        <w:t>суд творит Аллах</w:t>
      </w:r>
      <w:r w:rsidRPr="0043087D">
        <w:rPr>
          <w:rFonts w:ascii="Arial" w:eastAsia="Times New Roman" w:hAnsi="Arial" w:cs="Arial"/>
          <w:color w:val="4B4B4B"/>
          <w:sz w:val="19"/>
          <w:szCs w:val="19"/>
          <w:lang w:eastAsia="ru-RU"/>
        </w:rPr>
        <w:t xml:space="preserve">, опять же с ангелами, каждый должен будет пройти по мосту Сират. Есть еще одно отличие: </w:t>
      </w:r>
      <w:r w:rsidRPr="0043087D">
        <w:rPr>
          <w:rFonts w:ascii="Arial" w:eastAsia="Times New Roman" w:hAnsi="Arial" w:cs="Arial"/>
          <w:i/>
          <w:iCs/>
          <w:color w:val="4B4B4B"/>
          <w:sz w:val="19"/>
          <w:szCs w:val="19"/>
          <w:lang w:eastAsia="ru-RU"/>
        </w:rPr>
        <w:t xml:space="preserve">согласно исламской традиции, для мусульман-грешников адские муки не вечны. </w:t>
      </w:r>
      <w:r w:rsidRPr="0043087D">
        <w:rPr>
          <w:rFonts w:ascii="Arial" w:eastAsia="Times New Roman" w:hAnsi="Arial" w:cs="Arial"/>
          <w:color w:val="4B4B4B"/>
          <w:sz w:val="19"/>
          <w:szCs w:val="19"/>
          <w:lang w:eastAsia="ru-RU"/>
        </w:rPr>
        <w:t xml:space="preserve">Благодаря заступничеству Мухаммада верующие, в сердцах которых найдется хотя бы пылинка веры, выйдут из ада даже спустя тысячи лет.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Одним из основных положений вероучения христианства и ислама, а также иудаизма (все они - монотеистические религии) является </w:t>
      </w:r>
      <w:r w:rsidRPr="0043087D">
        <w:rPr>
          <w:rFonts w:ascii="Arial" w:eastAsia="Times New Roman" w:hAnsi="Arial" w:cs="Arial"/>
          <w:i/>
          <w:iCs/>
          <w:color w:val="4B4B4B"/>
          <w:sz w:val="19"/>
          <w:szCs w:val="19"/>
          <w:lang w:eastAsia="ru-RU"/>
        </w:rPr>
        <w:t>догмат о предопределении</w:t>
      </w:r>
      <w:r w:rsidRPr="0043087D">
        <w:rPr>
          <w:rFonts w:ascii="Arial" w:eastAsia="Times New Roman" w:hAnsi="Arial" w:cs="Arial"/>
          <w:color w:val="4B4B4B"/>
          <w:sz w:val="19"/>
          <w:szCs w:val="19"/>
          <w:lang w:eastAsia="ru-RU"/>
        </w:rPr>
        <w:t xml:space="preserve">, которое понимается как предустановленность жизни и поведения человека, его спасения или осуждения в вечности волей Бога. </w:t>
      </w:r>
      <w:r w:rsidRPr="0043087D">
        <w:rPr>
          <w:rFonts w:ascii="Arial" w:eastAsia="Times New Roman" w:hAnsi="Arial" w:cs="Arial"/>
          <w:i/>
          <w:iCs/>
          <w:color w:val="4B4B4B"/>
          <w:sz w:val="19"/>
          <w:szCs w:val="19"/>
          <w:lang w:eastAsia="ru-RU"/>
        </w:rPr>
        <w:t>Ислам сочетает предопределение с допущением в известных рамках свободы воли человека, то есть</w:t>
      </w:r>
      <w:r w:rsidRPr="0043087D">
        <w:rPr>
          <w:rFonts w:ascii="Arial" w:eastAsia="Times New Roman" w:hAnsi="Arial" w:cs="Arial"/>
          <w:color w:val="4B4B4B"/>
          <w:sz w:val="19"/>
          <w:szCs w:val="19"/>
          <w:lang w:eastAsia="ru-RU"/>
        </w:rPr>
        <w:t xml:space="preserve"> человек имеет способность выбирать между злом и добром и поэтому несет ответственность за свои поступки.</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Вера в исламской традиции реализуется в мусульманском культе, в религиозных обязанностях мусульманина.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i/>
          <w:iCs/>
          <w:color w:val="4B4B4B"/>
          <w:sz w:val="19"/>
          <w:szCs w:val="19"/>
          <w:lang w:eastAsia="ru-RU"/>
        </w:rPr>
        <w:t>Обязанностей, составляющих столпы ислама, - пять</w:t>
      </w:r>
      <w:r w:rsidRPr="0043087D">
        <w:rPr>
          <w:rFonts w:ascii="Arial" w:eastAsia="Times New Roman" w:hAnsi="Arial" w:cs="Arial"/>
          <w:color w:val="4B4B4B"/>
          <w:sz w:val="19"/>
          <w:szCs w:val="19"/>
          <w:lang w:eastAsia="ru-RU"/>
        </w:rPr>
        <w:t>, все они своим источником имеют Коран и связаны с иманом в подтверждающем контексте, прежде всего и более всего - с верой в Аллаха.</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Вера в единого и единственного Бога – Аллаха с необходимостью влечет за собой </w:t>
      </w:r>
      <w:r w:rsidRPr="0043087D">
        <w:rPr>
          <w:rFonts w:ascii="Arial" w:eastAsia="Times New Roman" w:hAnsi="Arial" w:cs="Arial"/>
          <w:b/>
          <w:bCs/>
          <w:i/>
          <w:iCs/>
          <w:color w:val="4B4B4B"/>
          <w:sz w:val="19"/>
          <w:szCs w:val="19"/>
          <w:lang w:eastAsia="ru-RU"/>
        </w:rPr>
        <w:t xml:space="preserve">исповедание единобожия (шахада). </w:t>
      </w:r>
      <w:r w:rsidRPr="0043087D">
        <w:rPr>
          <w:rFonts w:ascii="Arial" w:eastAsia="Times New Roman" w:hAnsi="Arial" w:cs="Arial"/>
          <w:color w:val="4B4B4B"/>
          <w:sz w:val="19"/>
          <w:szCs w:val="19"/>
          <w:lang w:eastAsia="ru-RU"/>
        </w:rPr>
        <w:t xml:space="preserve">Это первая по порядку и значению религиозная обязанность мусульманина или </w:t>
      </w:r>
      <w:r w:rsidRPr="0043087D">
        <w:rPr>
          <w:rFonts w:ascii="Arial" w:eastAsia="Times New Roman" w:hAnsi="Arial" w:cs="Arial"/>
          <w:color w:val="4B4B4B"/>
          <w:sz w:val="19"/>
          <w:szCs w:val="19"/>
          <w:u w:val="single"/>
          <w:lang w:eastAsia="ru-RU"/>
        </w:rPr>
        <w:t>первый столп ислама.</w:t>
      </w:r>
      <w:r w:rsidRPr="0043087D">
        <w:rPr>
          <w:rFonts w:ascii="Arial" w:eastAsia="Times New Roman" w:hAnsi="Arial" w:cs="Arial"/>
          <w:color w:val="4B4B4B"/>
          <w:sz w:val="19"/>
          <w:szCs w:val="19"/>
          <w:lang w:eastAsia="ru-RU"/>
        </w:rPr>
        <w:t xml:space="preserve"> Словами «Нет Бога, кроме Аллаха, и Мухаммад – посланник Божий» мусульманин подтверждает свою веру в Аллаха и в пророческую миссию Мухаммада. В этих словах для мусульманина заключена высочайшая истина и обозначен путь к спасению души. В одном из своих хадисов пророк сказал: «Сообщите радостную весть вашим близким и родным: тот, кто скажет: «Нет божества, кроме Аллаха. Мухаммад – посланник Аллаха» обязательно войдет в рай». Этой формулировка – средоточие основной идеи ислама, обусловливающей все остальные его теоретические и практические установки.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В кораническом тексте неоднократно воспроизводится тезис о необходимости выстаивать молитву и приносить очищение. В мусульманской культовой практике он воплотился </w:t>
      </w:r>
      <w:r w:rsidRPr="0043087D">
        <w:rPr>
          <w:rFonts w:ascii="Arial" w:eastAsia="Times New Roman" w:hAnsi="Arial" w:cs="Arial"/>
          <w:b/>
          <w:bCs/>
          <w:i/>
          <w:iCs/>
          <w:color w:val="4B4B4B"/>
          <w:sz w:val="19"/>
          <w:szCs w:val="19"/>
          <w:lang w:eastAsia="ru-RU"/>
        </w:rPr>
        <w:t>в ежедневной пятикратной молитве (салят, намаз).</w:t>
      </w:r>
      <w:r w:rsidRPr="0043087D">
        <w:rPr>
          <w:rFonts w:ascii="Arial" w:eastAsia="Times New Roman" w:hAnsi="Arial" w:cs="Arial"/>
          <w:i/>
          <w:iCs/>
          <w:color w:val="4B4B4B"/>
          <w:sz w:val="19"/>
          <w:szCs w:val="19"/>
          <w:lang w:eastAsia="ru-RU"/>
        </w:rPr>
        <w:t xml:space="preserve"> Салят состоит в основном из произнесения аятов Корана и прославления Бога одновременно с принятием различных поз.</w:t>
      </w:r>
      <w:r w:rsidRPr="0043087D">
        <w:rPr>
          <w:rFonts w:ascii="Arial" w:eastAsia="Times New Roman" w:hAnsi="Arial" w:cs="Arial"/>
          <w:color w:val="4B4B4B"/>
          <w:sz w:val="19"/>
          <w:szCs w:val="19"/>
          <w:lang w:eastAsia="ru-RU"/>
        </w:rPr>
        <w:t xml:space="preserve"> Пять промежутков времени, в которые следует совершать поклонение, соответствуют пяти частям суток и распределению различных видов человеческой деятельности: рассвет, полдень, послеполуденное время, конец дня и ночь. Существует шесть обязательных условий для совершения молитвы.</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Разновидностью поклонения Аллаху посредством имущества является </w:t>
      </w:r>
      <w:r w:rsidRPr="0043087D">
        <w:rPr>
          <w:rFonts w:ascii="Arial" w:eastAsia="Times New Roman" w:hAnsi="Arial" w:cs="Arial"/>
          <w:b/>
          <w:bCs/>
          <w:i/>
          <w:iCs/>
          <w:color w:val="4B4B4B"/>
          <w:sz w:val="19"/>
          <w:szCs w:val="19"/>
          <w:lang w:eastAsia="ru-RU"/>
        </w:rPr>
        <w:t>закят как религиозный налог,</w:t>
      </w:r>
      <w:r w:rsidRPr="0043087D">
        <w:rPr>
          <w:rFonts w:ascii="Arial" w:eastAsia="Times New Roman" w:hAnsi="Arial" w:cs="Arial"/>
          <w:color w:val="4B4B4B"/>
          <w:sz w:val="19"/>
          <w:szCs w:val="19"/>
          <w:lang w:eastAsia="ru-RU"/>
        </w:rPr>
        <w:t xml:space="preserve"> обязательное религиозное пожертвование, обязательная милостыня. Согласно этой обязанности, </w:t>
      </w:r>
      <w:r w:rsidRPr="0043087D">
        <w:rPr>
          <w:rFonts w:ascii="Arial" w:eastAsia="Times New Roman" w:hAnsi="Arial" w:cs="Arial"/>
          <w:i/>
          <w:iCs/>
          <w:color w:val="4B4B4B"/>
          <w:sz w:val="19"/>
          <w:szCs w:val="19"/>
          <w:lang w:eastAsia="ru-RU"/>
        </w:rPr>
        <w:t xml:space="preserve">мусульман должен ежегодно отдавать часть средств на помощь обездоленным и беднякам, сиротам, на социальные нужды. </w:t>
      </w:r>
      <w:r w:rsidRPr="0043087D">
        <w:rPr>
          <w:rFonts w:ascii="Arial" w:eastAsia="Times New Roman" w:hAnsi="Arial" w:cs="Arial"/>
          <w:color w:val="4B4B4B"/>
          <w:sz w:val="19"/>
          <w:szCs w:val="19"/>
          <w:lang w:eastAsia="ru-RU"/>
        </w:rPr>
        <w:t xml:space="preserve">Закят, от которого освобождены малоимущие, взимается в строго определённом размере. Уплата обязательного налога рассматривается как акт очищения, как подтверждение того, что собственником и распорядителем всех жизненных благ является Бог, а не человек. </w:t>
      </w:r>
      <w:r w:rsidRPr="0043087D">
        <w:rPr>
          <w:rFonts w:ascii="Arial" w:eastAsia="Times New Roman" w:hAnsi="Arial" w:cs="Arial"/>
          <w:i/>
          <w:iCs/>
          <w:color w:val="4B4B4B"/>
          <w:sz w:val="19"/>
          <w:szCs w:val="19"/>
          <w:lang w:eastAsia="ru-RU"/>
        </w:rPr>
        <w:t xml:space="preserve">По собственному усмотрению и желанию мусульманин оказывает добровольную милостыню – </w:t>
      </w:r>
      <w:r w:rsidRPr="0043087D">
        <w:rPr>
          <w:rFonts w:ascii="Arial" w:eastAsia="Times New Roman" w:hAnsi="Arial" w:cs="Arial"/>
          <w:b/>
          <w:bCs/>
          <w:i/>
          <w:iCs/>
          <w:color w:val="4B4B4B"/>
          <w:sz w:val="19"/>
          <w:szCs w:val="19"/>
          <w:lang w:eastAsia="ru-RU"/>
        </w:rPr>
        <w:t>садаку.</w:t>
      </w:r>
      <w:r w:rsidRPr="0043087D">
        <w:rPr>
          <w:rFonts w:ascii="Arial" w:eastAsia="Times New Roman" w:hAnsi="Arial" w:cs="Arial"/>
          <w:color w:val="4B4B4B"/>
          <w:sz w:val="19"/>
          <w:szCs w:val="19"/>
          <w:lang w:eastAsia="ru-RU"/>
        </w:rPr>
        <w:t xml:space="preserve">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Поклонение Богу посредством </w:t>
      </w:r>
      <w:r w:rsidRPr="0043087D">
        <w:rPr>
          <w:rFonts w:ascii="Arial" w:eastAsia="Times New Roman" w:hAnsi="Arial" w:cs="Arial"/>
          <w:b/>
          <w:bCs/>
          <w:i/>
          <w:iCs/>
          <w:color w:val="4B4B4B"/>
          <w:sz w:val="19"/>
          <w:szCs w:val="19"/>
          <w:lang w:eastAsia="ru-RU"/>
        </w:rPr>
        <w:t>воздержания от еды, питья и близости в светлое время суток заключает в себе длительный пост (саум) в месяце рамадан.</w:t>
      </w:r>
      <w:r w:rsidRPr="0043087D">
        <w:rPr>
          <w:rFonts w:ascii="Arial" w:eastAsia="Times New Roman" w:hAnsi="Arial" w:cs="Arial"/>
          <w:color w:val="4B4B4B"/>
          <w:sz w:val="19"/>
          <w:szCs w:val="19"/>
          <w:lang w:eastAsia="ru-RU"/>
        </w:rPr>
        <w:t xml:space="preserve"> Этот месяц также должен отличаться более усердным служением и большим воздержанием от грехов: кроме обычных пяти молитв, каждую ночь совершается дополнительный намаз – таравих. Учитель отмечает особенность поста в исламе, которая состоит в том, что ограничивается не состав пищи, как в раннем христианстве, а время её приема.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Круг религиозных обязанностей мусульманина завершает </w:t>
      </w:r>
      <w:r w:rsidRPr="0043087D">
        <w:rPr>
          <w:rFonts w:ascii="Arial" w:eastAsia="Times New Roman" w:hAnsi="Arial" w:cs="Arial"/>
          <w:b/>
          <w:bCs/>
          <w:i/>
          <w:iCs/>
          <w:color w:val="4B4B4B"/>
          <w:sz w:val="19"/>
          <w:szCs w:val="19"/>
          <w:lang w:eastAsia="ru-RU"/>
        </w:rPr>
        <w:t>хадж – паломничество, предусмотренное Кораном и связанное с посещением Мекки и её окрестностей в определённое время.</w:t>
      </w:r>
      <w:r w:rsidRPr="0043087D">
        <w:rPr>
          <w:rFonts w:ascii="Arial" w:eastAsia="Times New Roman" w:hAnsi="Arial" w:cs="Arial"/>
          <w:color w:val="4B4B4B"/>
          <w:sz w:val="19"/>
          <w:szCs w:val="19"/>
          <w:lang w:eastAsia="ru-RU"/>
        </w:rPr>
        <w:t xml:space="preserve"> Хадж сам состоит из четырех столпов, включая намерение приступить к исполнению обрядов хаджа, семикратный обход вокруг Каабы, стояние на горе Арафат и бег между холмами Сафа и аль Марва. Несоблюдение этих столпов делает хадж недействительным. Главная цель хаджа – демонстрация солидарности всех мусульман, который выполняет функцию очищения, снимая с человека его грехи.</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Религиозная практика осуществляется в обрядовой стороне ислама. Обрядов, сопровождающих мусульманина в течение всей его жизни, немного. Все их можно отнести к разряду семейных. Это – </w:t>
      </w:r>
      <w:r w:rsidRPr="0043087D">
        <w:rPr>
          <w:rFonts w:ascii="Arial" w:eastAsia="Times New Roman" w:hAnsi="Arial" w:cs="Arial"/>
          <w:i/>
          <w:iCs/>
          <w:color w:val="4B4B4B"/>
          <w:sz w:val="19"/>
          <w:szCs w:val="19"/>
          <w:lang w:eastAsia="ru-RU"/>
        </w:rPr>
        <w:lastRenderedPageBreak/>
        <w:t>рождение ребенка (особенно тожественно отмечается появление на свет мальчика), обрезание (суннат), бракосочетание (никах), обряд погребения.</w:t>
      </w:r>
    </w:p>
    <w:p w:rsidR="0043087D" w:rsidRPr="0043087D" w:rsidRDefault="0043087D" w:rsidP="0043087D">
      <w:pPr>
        <w:shd w:val="clear" w:color="auto" w:fill="FFFFFF"/>
        <w:spacing w:before="100" w:beforeAutospacing="1" w:after="100" w:afterAutospacing="1" w:line="240" w:lineRule="auto"/>
        <w:jc w:val="center"/>
        <w:outlineLvl w:val="3"/>
        <w:rPr>
          <w:rFonts w:ascii="Arial" w:eastAsia="Times New Roman" w:hAnsi="Arial" w:cs="Arial"/>
          <w:b/>
          <w:bCs/>
          <w:i/>
          <w:iCs/>
          <w:color w:val="4B4B4B"/>
          <w:sz w:val="21"/>
          <w:szCs w:val="21"/>
          <w:u w:val="single"/>
          <w:lang w:eastAsia="ru-RU"/>
        </w:rPr>
      </w:pPr>
      <w:r w:rsidRPr="0043087D">
        <w:rPr>
          <w:rFonts w:ascii="Arial" w:eastAsia="Times New Roman" w:hAnsi="Arial" w:cs="Arial"/>
          <w:b/>
          <w:bCs/>
          <w:i/>
          <w:iCs/>
          <w:color w:val="006666"/>
          <w:sz w:val="21"/>
          <w:szCs w:val="21"/>
          <w:u w:val="single"/>
          <w:lang w:eastAsia="ru-RU"/>
        </w:rPr>
        <w:t>Течения в исламе</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Мухаммад, умерший на руках любимой жены Айши, дочери Абу Бакра, не оставил прямых наследников по мужской линии, как и точных указаний о преемнике своей власти.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Мухаммад был главой мусульманской общины-государства, представлял в одном лице неразделяемую светскую и духовную власть (имамат). После его смерти эту роль стали играть имамы-халифы. Первым халифом стал Абу Бакр, который принял титул преемника посланника Бога, последующими – Омар (принял к титулу халифа ещё и титул повелителя правоверных, заложил основы мусульманского государства), Осман и Али. Все они получили прозвание праведных халифов.</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Нераздельность светской и духовной власти делала её притягательной в глазах возможных претендентов и рождала многочисленные споры среди них и их приверженцев. </w:t>
      </w:r>
    </w:p>
    <w:p w:rsidR="0043087D" w:rsidRPr="0043087D" w:rsidRDefault="0043087D" w:rsidP="0043087D">
      <w:pPr>
        <w:shd w:val="clear" w:color="auto" w:fill="FFFFFF"/>
        <w:spacing w:before="100" w:beforeAutospacing="1" w:after="100" w:afterAutospacing="1" w:line="240" w:lineRule="auto"/>
        <w:jc w:val="center"/>
        <w:outlineLvl w:val="3"/>
        <w:rPr>
          <w:rFonts w:ascii="Arial" w:eastAsia="Times New Roman" w:hAnsi="Arial" w:cs="Arial"/>
          <w:b/>
          <w:bCs/>
          <w:i/>
          <w:iCs/>
          <w:color w:val="4B4B4B"/>
          <w:sz w:val="21"/>
          <w:szCs w:val="21"/>
          <w:u w:val="single"/>
          <w:lang w:eastAsia="ru-RU"/>
        </w:rPr>
      </w:pPr>
      <w:r w:rsidRPr="0043087D">
        <w:rPr>
          <w:rFonts w:ascii="Arial" w:eastAsia="Times New Roman" w:hAnsi="Arial" w:cs="Arial"/>
          <w:b/>
          <w:bCs/>
          <w:i/>
          <w:iCs/>
          <w:color w:val="006666"/>
          <w:sz w:val="21"/>
          <w:szCs w:val="21"/>
          <w:u w:val="single"/>
          <w:lang w:eastAsia="ru-RU"/>
        </w:rPr>
        <w:t>Суннизм и шиизм</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В таких условиях вполне естественным было появление различных представлений о природе власти и правах на неё, что и послужило идеологической основой раскола мусульманской общины на суннитов и шиитов.</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Кристаллизации шиитского течения способствовала также борьба Али с правителем Сирии Муавией, родственником убитого в 656 г. халифа Османа, который обвинил его к причастности к этому убийству. Али был вынужден перенести свою резиденцию в Куфу, ставшую оплотом его приверженцев – шиитов. Часть сторонников Али, недовольных его нерешительностью в деле закрепления результатов битвы при Сиффине в свою пользу, ушла из-под Куфы. Раскол в лагере Али привёл к формированию религиозно-политической группировки хариджитов, которые повели борьбу как против омейядов, так и против шиитов. От рук хариджитов и погиб четвёртый праведный халиф, место захоронения которого стало одним из мест паломничества шиитов. Его сын Хасан был вынужден отказаться от халифата в пользу Муавии, а затем был убит Омейядами. В литературе высказывается мнение, что смерть Али и Хасана послужила причиной раскола на шиитов и суннитов.</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lastRenderedPageBreak/>
        <w:t xml:space="preserve">Суть суннизма и шиизма, а также их взаимопересечение и размежевание можно увидеть при их сравнительно-сопоставительном анализе. </w:t>
      </w:r>
      <w:r w:rsidRPr="0043087D">
        <w:rPr>
          <w:rFonts w:ascii="Arial" w:eastAsia="Times New Roman" w:hAnsi="Arial" w:cs="Arial"/>
          <w:color w:val="4B4B4B"/>
          <w:sz w:val="19"/>
          <w:szCs w:val="19"/>
          <w:lang w:eastAsia="ru-RU"/>
        </w:rPr>
        <w:pict>
          <v:shape id="_x0000_i1030" type="#_x0000_t75" alt="" style="width:311.1pt;height:434.05pt"/>
        </w:pict>
      </w:r>
    </w:p>
    <w:p w:rsidR="0043087D" w:rsidRPr="0043087D" w:rsidRDefault="0043087D" w:rsidP="0043087D">
      <w:pPr>
        <w:shd w:val="clear" w:color="auto" w:fill="FFFFFF"/>
        <w:spacing w:before="100" w:beforeAutospacing="1" w:after="100" w:afterAutospacing="1" w:line="240" w:lineRule="auto"/>
        <w:jc w:val="center"/>
        <w:outlineLvl w:val="3"/>
        <w:rPr>
          <w:rFonts w:ascii="Arial" w:eastAsia="Times New Roman" w:hAnsi="Arial" w:cs="Arial"/>
          <w:b/>
          <w:bCs/>
          <w:i/>
          <w:iCs/>
          <w:color w:val="4B4B4B"/>
          <w:sz w:val="21"/>
          <w:szCs w:val="21"/>
          <w:u w:val="single"/>
          <w:lang w:eastAsia="ru-RU"/>
        </w:rPr>
      </w:pPr>
      <w:r w:rsidRPr="0043087D">
        <w:rPr>
          <w:rFonts w:ascii="Arial" w:eastAsia="Times New Roman" w:hAnsi="Arial" w:cs="Arial"/>
          <w:b/>
          <w:bCs/>
          <w:i/>
          <w:iCs/>
          <w:color w:val="006666"/>
          <w:sz w:val="21"/>
          <w:szCs w:val="21"/>
          <w:u w:val="single"/>
          <w:lang w:eastAsia="ru-RU"/>
        </w:rPr>
        <w:t>Суфизм</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Термин </w:t>
      </w:r>
      <w:r w:rsidRPr="0043087D">
        <w:rPr>
          <w:rFonts w:ascii="Arial" w:eastAsia="Times New Roman" w:hAnsi="Arial" w:cs="Arial"/>
          <w:b/>
          <w:bCs/>
          <w:i/>
          <w:iCs/>
          <w:color w:val="4B4B4B"/>
          <w:sz w:val="19"/>
          <w:szCs w:val="19"/>
          <w:lang w:eastAsia="ru-RU"/>
        </w:rPr>
        <w:t>«суфизм»</w:t>
      </w:r>
      <w:r w:rsidRPr="0043087D">
        <w:rPr>
          <w:rFonts w:ascii="Arial" w:eastAsia="Times New Roman" w:hAnsi="Arial" w:cs="Arial"/>
          <w:color w:val="4B4B4B"/>
          <w:sz w:val="19"/>
          <w:szCs w:val="19"/>
          <w:lang w:eastAsia="ru-RU"/>
        </w:rPr>
        <w:t xml:space="preserve"> объединяет все </w:t>
      </w:r>
      <w:r w:rsidRPr="0043087D">
        <w:rPr>
          <w:rFonts w:ascii="Arial" w:eastAsia="Times New Roman" w:hAnsi="Arial" w:cs="Arial"/>
          <w:i/>
          <w:iCs/>
          <w:color w:val="4B4B4B"/>
          <w:sz w:val="19"/>
          <w:szCs w:val="19"/>
          <w:lang w:eastAsia="ru-RU"/>
        </w:rPr>
        <w:t>мусульманские учения, целью которых является разработка теоретических основ и практических способов, обеспечивающих возможность непосредственного общения человека с Богом.</w:t>
      </w:r>
      <w:r w:rsidRPr="0043087D">
        <w:rPr>
          <w:rFonts w:ascii="Arial" w:eastAsia="Times New Roman" w:hAnsi="Arial" w:cs="Arial"/>
          <w:color w:val="4B4B4B"/>
          <w:sz w:val="19"/>
          <w:szCs w:val="19"/>
          <w:lang w:eastAsia="ru-RU"/>
        </w:rPr>
        <w:t xml:space="preserve"> Суфии называют это познанием истины. Суфизм стремился преобразовать не веру, а верующего, направить его на предлагаемый им путь религиозно-нравственного совершенствования.</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i/>
          <w:iCs/>
          <w:color w:val="4B4B4B"/>
          <w:sz w:val="19"/>
          <w:szCs w:val="19"/>
          <w:lang w:eastAsia="ru-RU"/>
        </w:rPr>
        <w:t>Суфизм – историческое явление и в содержательном</w:t>
      </w:r>
      <w:r w:rsidRPr="0043087D">
        <w:rPr>
          <w:rFonts w:ascii="Arial" w:eastAsia="Times New Roman" w:hAnsi="Arial" w:cs="Arial"/>
          <w:color w:val="4B4B4B"/>
          <w:sz w:val="19"/>
          <w:szCs w:val="19"/>
          <w:lang w:eastAsia="ru-RU"/>
        </w:rPr>
        <w:t xml:space="preserve">, и в институциональном плане. Как отмечается, возник он в первые века ислама, представляя собой тогда аскетическое движение, последователи которого выступали за самоограничение и воздержание, изнуряли себя молитвой и постом. С VII в. в аскетическом движении возникает стремление к совершенству и совершенному познанию Бога. В IX-X вв. были выработаны основные положения суфизма, включая учение о «стоянках» и «состояниях» мистического пути к Богу. </w:t>
      </w:r>
    </w:p>
    <w:p w:rsidR="0043087D" w:rsidRPr="0043087D" w:rsidRDefault="0043087D" w:rsidP="0043087D">
      <w:pPr>
        <w:shd w:val="clear" w:color="auto" w:fill="FFFFFF"/>
        <w:spacing w:after="0" w:line="240" w:lineRule="auto"/>
        <w:rPr>
          <w:rFonts w:ascii="Arial" w:eastAsia="Times New Roman" w:hAnsi="Arial" w:cs="Arial"/>
          <w:color w:val="4B4B4B"/>
          <w:sz w:val="19"/>
          <w:szCs w:val="19"/>
          <w:lang w:eastAsia="ru-RU"/>
        </w:rPr>
      </w:pPr>
      <w:r w:rsidRPr="0043087D">
        <w:rPr>
          <w:rFonts w:ascii="Arial" w:eastAsia="Times New Roman" w:hAnsi="Arial" w:cs="Arial"/>
          <w:b/>
          <w:bCs/>
          <w:i/>
          <w:iCs/>
          <w:color w:val="4B4B4B"/>
          <w:sz w:val="19"/>
          <w:szCs w:val="19"/>
          <w:lang w:eastAsia="ru-RU"/>
        </w:rPr>
        <w:t>Ступени пути суфия</w:t>
      </w:r>
      <w:r w:rsidRPr="0043087D">
        <w:rPr>
          <w:rFonts w:ascii="Arial" w:eastAsia="Times New Roman" w:hAnsi="Arial" w:cs="Arial"/>
          <w:color w:val="4B4B4B"/>
          <w:sz w:val="19"/>
          <w:szCs w:val="19"/>
          <w:lang w:eastAsia="ru-RU"/>
        </w:rPr>
        <w:t xml:space="preserve"> </w:t>
      </w:r>
    </w:p>
    <w:p w:rsidR="0043087D" w:rsidRPr="0043087D" w:rsidRDefault="0043087D" w:rsidP="0043087D">
      <w:pPr>
        <w:numPr>
          <w:ilvl w:val="0"/>
          <w:numId w:val="4"/>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Шариат – неукоснительное исполнение законов ислама.</w:t>
      </w:r>
    </w:p>
    <w:p w:rsidR="0043087D" w:rsidRPr="0043087D" w:rsidRDefault="0043087D" w:rsidP="0043087D">
      <w:pPr>
        <w:numPr>
          <w:ilvl w:val="0"/>
          <w:numId w:val="4"/>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Сулук, тарикат – послушничество в роли мюрида (ученика) при истинном суфийском шейхе.</w:t>
      </w:r>
    </w:p>
    <w:p w:rsidR="0043087D" w:rsidRPr="0043087D" w:rsidRDefault="0043087D" w:rsidP="0043087D">
      <w:pPr>
        <w:numPr>
          <w:ilvl w:val="0"/>
          <w:numId w:val="4"/>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Марифат – познание Бога не умом, а сердцем.</w:t>
      </w:r>
    </w:p>
    <w:p w:rsidR="0043087D" w:rsidRPr="0043087D" w:rsidRDefault="0043087D" w:rsidP="0043087D">
      <w:pPr>
        <w:numPr>
          <w:ilvl w:val="0"/>
          <w:numId w:val="4"/>
        </w:num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Хакикат – полное постижение истины.</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lastRenderedPageBreak/>
        <w:t xml:space="preserve">Суфии считали конечной целью устранение своих личностных качеств и замену их божественными качествами, либо прямое уединение с божественной истиной. Многие из них рассматривали себя как «божественных избранников», «подлинных наследников» пророка. В концептуальном плане важно то, что появилась собственно суфийская онтология на базе теософских положений, гносеология, опиравшаяся на идею божественного откровения, а также этика, отличавшаяся от общемусульманской </w:t>
      </w:r>
      <w:r w:rsidRPr="0043087D">
        <w:rPr>
          <w:rFonts w:ascii="Arial" w:eastAsia="Times New Roman" w:hAnsi="Arial" w:cs="Arial"/>
          <w:i/>
          <w:iCs/>
          <w:color w:val="4B4B4B"/>
          <w:sz w:val="19"/>
          <w:szCs w:val="19"/>
          <w:lang w:eastAsia="ru-RU"/>
        </w:rPr>
        <w:t>(См.: Ислам от А до Я / Сост. А.А. Савинов. – М., 2007).</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Поначалу существовали лишь отдельные представители мистического движения в исламе. Во времена Аббасидов вокруг наиболее выдающихся суфиев стали образовываться кружки. Затем появляются суфийские братства, которые стали хранителями мусульманской духовности. В них под руководством учителей проводились занятия духовными практиками и философией. Братства послужили основой суфийских (дервишских) орденов.</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Наиболее сильное влияние суфизм оказал на литературу и поэзию. Его последователи выдвинули из своих рядов мыслителей, философов, литераторов: Низами, Навои, Саади, Хафиз, Руми, Джами и др. Оставленные ими сочинения на арабском, персидском, турецком и других языках являются частью культурного наследия мусульманского Востока.</w:t>
      </w:r>
    </w:p>
    <w:p w:rsidR="0043087D" w:rsidRPr="0043087D" w:rsidRDefault="0043087D" w:rsidP="0043087D">
      <w:pPr>
        <w:shd w:val="clear" w:color="auto" w:fill="FFFFFF"/>
        <w:spacing w:before="100" w:beforeAutospacing="1" w:after="100" w:afterAutospacing="1" w:line="240" w:lineRule="auto"/>
        <w:jc w:val="center"/>
        <w:outlineLvl w:val="3"/>
        <w:rPr>
          <w:rFonts w:ascii="Arial" w:eastAsia="Times New Roman" w:hAnsi="Arial" w:cs="Arial"/>
          <w:b/>
          <w:bCs/>
          <w:i/>
          <w:iCs/>
          <w:color w:val="4B4B4B"/>
          <w:sz w:val="21"/>
          <w:szCs w:val="21"/>
          <w:u w:val="single"/>
          <w:lang w:eastAsia="ru-RU"/>
        </w:rPr>
      </w:pPr>
      <w:r w:rsidRPr="0043087D">
        <w:rPr>
          <w:rFonts w:ascii="Arial" w:eastAsia="Times New Roman" w:hAnsi="Arial" w:cs="Arial"/>
          <w:b/>
          <w:bCs/>
          <w:i/>
          <w:iCs/>
          <w:color w:val="006666"/>
          <w:sz w:val="21"/>
          <w:szCs w:val="21"/>
          <w:u w:val="single"/>
          <w:lang w:eastAsia="ru-RU"/>
        </w:rPr>
        <w:t>Ваххабизм и другие течения</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Как свидетельствует история ислама, процесс дробления внутри этой религии не был исчерпан периодом Средневековья. В XVIII столетии возникает </w:t>
      </w:r>
      <w:r w:rsidRPr="0043087D">
        <w:rPr>
          <w:rFonts w:ascii="Arial" w:eastAsia="Times New Roman" w:hAnsi="Arial" w:cs="Arial"/>
          <w:i/>
          <w:iCs/>
          <w:color w:val="4B4B4B"/>
          <w:sz w:val="19"/>
          <w:szCs w:val="19"/>
          <w:lang w:eastAsia="ru-RU"/>
        </w:rPr>
        <w:t>ваххабизм</w:t>
      </w:r>
      <w:r w:rsidRPr="0043087D">
        <w:rPr>
          <w:rFonts w:ascii="Arial" w:eastAsia="Times New Roman" w:hAnsi="Arial" w:cs="Arial"/>
          <w:color w:val="4B4B4B"/>
          <w:sz w:val="19"/>
          <w:szCs w:val="19"/>
          <w:lang w:eastAsia="ru-RU"/>
        </w:rPr>
        <w:t>, в XIX столетии возникает ахмадия.</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Объединяющим началом суннитов и ваххабитов можно считать приверженность традиции. Однако для </w:t>
      </w:r>
      <w:r w:rsidRPr="0043087D">
        <w:rPr>
          <w:rFonts w:ascii="Arial" w:eastAsia="Times New Roman" w:hAnsi="Arial" w:cs="Arial"/>
          <w:i/>
          <w:iCs/>
          <w:color w:val="4B4B4B"/>
          <w:sz w:val="19"/>
          <w:szCs w:val="19"/>
          <w:u w:val="single"/>
          <w:lang w:eastAsia="ru-RU"/>
        </w:rPr>
        <w:t>суннитов</w:t>
      </w:r>
      <w:r w:rsidRPr="0043087D">
        <w:rPr>
          <w:rFonts w:ascii="Arial" w:eastAsia="Times New Roman" w:hAnsi="Arial" w:cs="Arial"/>
          <w:i/>
          <w:iCs/>
          <w:color w:val="4B4B4B"/>
          <w:sz w:val="19"/>
          <w:szCs w:val="19"/>
          <w:lang w:eastAsia="ru-RU"/>
        </w:rPr>
        <w:t xml:space="preserve"> традиция – это признание Корана в качестве Божественного Слова, «ниспосланной с неба», несотворенной Книги и Сунны как собрания хадисов, повествующих о деяниях и словах пророка, а для </w:t>
      </w:r>
      <w:r w:rsidRPr="0043087D">
        <w:rPr>
          <w:rFonts w:ascii="Arial" w:eastAsia="Times New Roman" w:hAnsi="Arial" w:cs="Arial"/>
          <w:i/>
          <w:iCs/>
          <w:color w:val="4B4B4B"/>
          <w:sz w:val="19"/>
          <w:szCs w:val="19"/>
          <w:u w:val="single"/>
          <w:lang w:eastAsia="ru-RU"/>
        </w:rPr>
        <w:t>ваххабитов</w:t>
      </w:r>
      <w:r w:rsidRPr="0043087D">
        <w:rPr>
          <w:rFonts w:ascii="Arial" w:eastAsia="Times New Roman" w:hAnsi="Arial" w:cs="Arial"/>
          <w:i/>
          <w:iCs/>
          <w:color w:val="4B4B4B"/>
          <w:sz w:val="19"/>
          <w:szCs w:val="19"/>
          <w:lang w:eastAsia="ru-RU"/>
        </w:rPr>
        <w:t xml:space="preserve"> – чистота первоначального ислама, вернуться к которой призывал </w:t>
      </w:r>
      <w:r w:rsidRPr="0043087D">
        <w:rPr>
          <w:rFonts w:ascii="Arial" w:eastAsia="Times New Roman" w:hAnsi="Arial" w:cs="Arial"/>
          <w:b/>
          <w:bCs/>
          <w:i/>
          <w:iCs/>
          <w:color w:val="4B4B4B"/>
          <w:sz w:val="19"/>
          <w:szCs w:val="19"/>
          <w:lang w:eastAsia="ru-RU"/>
        </w:rPr>
        <w:t>Мухаммад ибн Абд аль-Ваххаб</w:t>
      </w:r>
      <w:r w:rsidRPr="0043087D">
        <w:rPr>
          <w:rFonts w:ascii="Arial" w:eastAsia="Times New Roman" w:hAnsi="Arial" w:cs="Arial"/>
          <w:i/>
          <w:iCs/>
          <w:color w:val="4B4B4B"/>
          <w:sz w:val="19"/>
          <w:szCs w:val="19"/>
          <w:lang w:eastAsia="ru-RU"/>
        </w:rPr>
        <w:t xml:space="preserve"> (См.: Словарь религий: иудаизм, христианство, ислам. – СПб, 2008).</w:t>
      </w:r>
      <w:r w:rsidRPr="0043087D">
        <w:rPr>
          <w:rFonts w:ascii="Arial" w:eastAsia="Times New Roman" w:hAnsi="Arial" w:cs="Arial"/>
          <w:color w:val="4B4B4B"/>
          <w:sz w:val="19"/>
          <w:szCs w:val="19"/>
          <w:lang w:eastAsia="ru-RU"/>
        </w:rPr>
        <w:t xml:space="preserve">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i/>
          <w:iCs/>
          <w:color w:val="4B4B4B"/>
          <w:sz w:val="19"/>
          <w:szCs w:val="19"/>
          <w:lang w:eastAsia="ru-RU"/>
        </w:rPr>
        <w:t>Ваххабиты</w:t>
      </w:r>
      <w:r w:rsidRPr="0043087D">
        <w:rPr>
          <w:rFonts w:ascii="Arial" w:eastAsia="Times New Roman" w:hAnsi="Arial" w:cs="Arial"/>
          <w:color w:val="4B4B4B"/>
          <w:sz w:val="19"/>
          <w:szCs w:val="19"/>
          <w:lang w:eastAsia="ru-RU"/>
        </w:rPr>
        <w:t xml:space="preserve"> пошли гораздо дальше суннитов, призвав своих сторонников к джихаду против шиитов. В начале XIX в. они разграбили в Медине святую комнату, где находилась могила Мухаммада, в Мекке разрушили купола могил и запретили поклоняться Каабе </w:t>
      </w:r>
      <w:r w:rsidRPr="0043087D">
        <w:rPr>
          <w:rFonts w:ascii="Arial" w:eastAsia="Times New Roman" w:hAnsi="Arial" w:cs="Arial"/>
          <w:i/>
          <w:iCs/>
          <w:color w:val="4B4B4B"/>
          <w:sz w:val="19"/>
          <w:szCs w:val="19"/>
          <w:lang w:eastAsia="ru-RU"/>
        </w:rPr>
        <w:t>(См.: Религии мира: словарь-справочник. – СПб, 2009; Всеобщая история религий мира. - М., 2008).</w:t>
      </w:r>
      <w:r w:rsidRPr="0043087D">
        <w:rPr>
          <w:rFonts w:ascii="Arial" w:eastAsia="Times New Roman" w:hAnsi="Arial" w:cs="Arial"/>
          <w:color w:val="4B4B4B"/>
          <w:sz w:val="19"/>
          <w:szCs w:val="19"/>
          <w:lang w:eastAsia="ru-RU"/>
        </w:rPr>
        <w:t xml:space="preserve"> И это не случайно: основатель течения отверг поклонение могилам пророков и святых, поставил под сомнение необходимость обращаться в молитвах к пророку Мухаммаду и праведным халифам. Мухаваддины (самоназвание ваххабитов, переводимое как единобожники) стремятся внешне отличаться от остальных мусульман: они бреют головы, носят длинные нечесаные бороды и узкие короткие брюки. За проповедь и практику сурового аскетизма их нередко уподобляют пуританам. В общественно-политической сфере ваххабиты проповедуют братство и единство всех мусульман, социальную гармонию, призывают к строгому соблюдению морально-этических принципов ислама </w:t>
      </w:r>
      <w:r w:rsidRPr="0043087D">
        <w:rPr>
          <w:rFonts w:ascii="Arial" w:eastAsia="Times New Roman" w:hAnsi="Arial" w:cs="Arial"/>
          <w:i/>
          <w:iCs/>
          <w:color w:val="4B4B4B"/>
          <w:sz w:val="19"/>
          <w:szCs w:val="19"/>
          <w:lang w:eastAsia="ru-RU"/>
        </w:rPr>
        <w:t>(См.: Ислам от А до Я / Сост. А.А. Савинов. – М., 2007).</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О течении </w:t>
      </w:r>
      <w:r w:rsidRPr="0043087D">
        <w:rPr>
          <w:rFonts w:ascii="Arial" w:eastAsia="Times New Roman" w:hAnsi="Arial" w:cs="Arial"/>
          <w:b/>
          <w:bCs/>
          <w:i/>
          <w:iCs/>
          <w:color w:val="4B4B4B"/>
          <w:sz w:val="19"/>
          <w:szCs w:val="19"/>
          <w:lang w:eastAsia="ru-RU"/>
        </w:rPr>
        <w:t>ахмадия,</w:t>
      </w:r>
      <w:r w:rsidRPr="0043087D">
        <w:rPr>
          <w:rFonts w:ascii="Arial" w:eastAsia="Times New Roman" w:hAnsi="Arial" w:cs="Arial"/>
          <w:color w:val="4B4B4B"/>
          <w:sz w:val="19"/>
          <w:szCs w:val="19"/>
          <w:lang w:eastAsia="ru-RU"/>
        </w:rPr>
        <w:t xml:space="preserve"> которое нередко именуют мусульманской сектой, в литературе приводятся довольно скупые сведения. Упоминается, что оно </w:t>
      </w:r>
      <w:r w:rsidRPr="0043087D">
        <w:rPr>
          <w:rFonts w:ascii="Arial" w:eastAsia="Times New Roman" w:hAnsi="Arial" w:cs="Arial"/>
          <w:i/>
          <w:iCs/>
          <w:color w:val="4B4B4B"/>
          <w:sz w:val="19"/>
          <w:szCs w:val="19"/>
          <w:lang w:eastAsia="ru-RU"/>
        </w:rPr>
        <w:t>возникло в мусульманских кругах Индии в конце XIX в.</w:t>
      </w:r>
      <w:r w:rsidRPr="0043087D">
        <w:rPr>
          <w:rFonts w:ascii="Arial" w:eastAsia="Times New Roman" w:hAnsi="Arial" w:cs="Arial"/>
          <w:color w:val="4B4B4B"/>
          <w:sz w:val="19"/>
          <w:szCs w:val="19"/>
          <w:lang w:eastAsia="ru-RU"/>
        </w:rPr>
        <w:t xml:space="preserve"> (или на рубеже XIX-XX вв.) </w:t>
      </w:r>
      <w:r w:rsidRPr="0043087D">
        <w:rPr>
          <w:rFonts w:ascii="Arial" w:eastAsia="Times New Roman" w:hAnsi="Arial" w:cs="Arial"/>
          <w:i/>
          <w:iCs/>
          <w:color w:val="4B4B4B"/>
          <w:sz w:val="19"/>
          <w:szCs w:val="19"/>
          <w:lang w:eastAsia="ru-RU"/>
        </w:rPr>
        <w:t>под знаменем махдизма,</w:t>
      </w:r>
      <w:r w:rsidRPr="0043087D">
        <w:rPr>
          <w:rFonts w:ascii="Arial" w:eastAsia="Times New Roman" w:hAnsi="Arial" w:cs="Arial"/>
          <w:color w:val="4B4B4B"/>
          <w:sz w:val="19"/>
          <w:szCs w:val="19"/>
          <w:lang w:eastAsia="ru-RU"/>
        </w:rPr>
        <w:t xml:space="preserve"> то есть веры в пришествие Махди, мусульманского Мессии, провозвестника близкого конца света. Глава одной из сект, </w:t>
      </w:r>
      <w:r w:rsidRPr="0043087D">
        <w:rPr>
          <w:rFonts w:ascii="Arial" w:eastAsia="Times New Roman" w:hAnsi="Arial" w:cs="Arial"/>
          <w:i/>
          <w:iCs/>
          <w:color w:val="4B4B4B"/>
          <w:sz w:val="19"/>
          <w:szCs w:val="19"/>
          <w:lang w:eastAsia="ru-RU"/>
        </w:rPr>
        <w:t>Мирза Гулам Ахмад, испытавший влияние ряда религиозных течений, объявил своим сторонникам, что Иисус, воскреснув, отправился проповедовать слово Божье в Индию, и что христианский Мессия и ожидаемый мусульманами Махди – одно и то же лицо. Сам же он является воплощением этого лица в его очередном перерождении. Ахмадия вскоре приобрела немало влияние среди мусульман Индии, сохраняя его в Пакистане в наши дни.</w:t>
      </w:r>
    </w:p>
    <w:p w:rsidR="0043087D" w:rsidRPr="0043087D" w:rsidRDefault="0043087D" w:rsidP="0043087D">
      <w:pPr>
        <w:shd w:val="clear" w:color="auto" w:fill="FFFFFF"/>
        <w:spacing w:before="100" w:beforeAutospacing="1" w:after="100" w:afterAutospacing="1" w:line="240" w:lineRule="auto"/>
        <w:jc w:val="center"/>
        <w:outlineLvl w:val="3"/>
        <w:rPr>
          <w:rFonts w:ascii="Arial" w:eastAsia="Times New Roman" w:hAnsi="Arial" w:cs="Arial"/>
          <w:b/>
          <w:bCs/>
          <w:i/>
          <w:iCs/>
          <w:color w:val="4B4B4B"/>
          <w:sz w:val="21"/>
          <w:szCs w:val="21"/>
          <w:u w:val="single"/>
          <w:lang w:eastAsia="ru-RU"/>
        </w:rPr>
      </w:pPr>
      <w:r w:rsidRPr="0043087D">
        <w:rPr>
          <w:rFonts w:ascii="Arial" w:eastAsia="Times New Roman" w:hAnsi="Arial" w:cs="Arial"/>
          <w:b/>
          <w:bCs/>
          <w:i/>
          <w:iCs/>
          <w:color w:val="006666"/>
          <w:sz w:val="21"/>
          <w:szCs w:val="21"/>
          <w:u w:val="single"/>
          <w:lang w:eastAsia="ru-RU"/>
        </w:rPr>
        <w:t>Мусульманский календарь и мусульманские праздники</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Мусульманский календарь - лунный. В нём двенадцать лунных месяцев, содержащих попеременно 30 и 29 суток, общее число которых в лунном году – 354. Летоисчисление ведется от хиджры – даты переселения Мухаммада в Медину, в связи, с чем в мусульманских странах календарь называют календарём хиджры.</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Календарь имеет две функции. Во-первых, этот календарь служит для определения различных памятных дат, дат религиозных праздников. Во-вторых, в некоторых мусульманских странах он используется как официальный календарь.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lastRenderedPageBreak/>
        <w:t xml:space="preserve">Следует отметить неравнозначность различных месяцев мусульманского календаря. Есть среди них самый благословенный месяц (рамадан) и четыре священных месяца (мухарррам, р′аджаб, зуль-ка′да, зуль-хиджжа). Памятные даты, как свидетельствует, выпадают не на каждый месяц. </w:t>
      </w:r>
    </w:p>
    <w:p w:rsidR="0043087D" w:rsidRPr="0043087D" w:rsidRDefault="0043087D" w:rsidP="0043087D">
      <w:pPr>
        <w:shd w:val="clear" w:color="auto" w:fill="FFFFFF"/>
        <w:spacing w:after="0"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pict>
          <v:shape id="_x0000_i1031" type="#_x0000_t75" alt="" style="width:478.2pt;height:264.25pt"/>
        </w:pic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Праздников в ортодоксальном исламе намного меньше, чем памятных дат мусульманского года.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Праздник разговения </w:t>
      </w:r>
      <w:r w:rsidRPr="0043087D">
        <w:rPr>
          <w:rFonts w:ascii="Arial" w:eastAsia="Times New Roman" w:hAnsi="Arial" w:cs="Arial"/>
          <w:b/>
          <w:bCs/>
          <w:i/>
          <w:iCs/>
          <w:color w:val="4B4B4B"/>
          <w:sz w:val="19"/>
          <w:szCs w:val="19"/>
          <w:lang w:eastAsia="ru-RU"/>
        </w:rPr>
        <w:t xml:space="preserve">(Ураза-байрам) </w:t>
      </w:r>
      <w:r w:rsidRPr="0043087D">
        <w:rPr>
          <w:rFonts w:ascii="Arial" w:eastAsia="Times New Roman" w:hAnsi="Arial" w:cs="Arial"/>
          <w:color w:val="4B4B4B"/>
          <w:sz w:val="19"/>
          <w:szCs w:val="19"/>
          <w:lang w:eastAsia="ru-RU"/>
        </w:rPr>
        <w:t xml:space="preserve">наступает после уразы – поста, который в исламе длится месяц во время рамадана. Верующие поздравляют друг друга словами: «Ид мубарак!» («Счастливого праздника!»). Накануне праздника раздается закят. В первый день совершается специальная общая молитва, затем организуют праздничную трапезу, раздают милостыню бедным, посещают могилы предков, ходят в гости с подарками. Считается, что если кто-то не успел совершить обещанное в период поста, то должен поспешить с исполнением слова в дни праздника.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Праздник </w:t>
      </w:r>
      <w:r w:rsidRPr="0043087D">
        <w:rPr>
          <w:rFonts w:ascii="Arial" w:eastAsia="Times New Roman" w:hAnsi="Arial" w:cs="Arial"/>
          <w:b/>
          <w:bCs/>
          <w:i/>
          <w:iCs/>
          <w:color w:val="4B4B4B"/>
          <w:sz w:val="19"/>
          <w:szCs w:val="19"/>
          <w:lang w:eastAsia="ru-RU"/>
        </w:rPr>
        <w:t>Курбан-байрам о</w:t>
      </w:r>
      <w:r w:rsidRPr="0043087D">
        <w:rPr>
          <w:rFonts w:ascii="Arial" w:eastAsia="Times New Roman" w:hAnsi="Arial" w:cs="Arial"/>
          <w:color w:val="4B4B4B"/>
          <w:sz w:val="19"/>
          <w:szCs w:val="19"/>
          <w:lang w:eastAsia="ru-RU"/>
        </w:rPr>
        <w:t xml:space="preserve">тмечается три-четыре дня и имеет древние культовые корни. В мифологическом же плане восходит к одной из библейских историй об Аврааме, изложенной в книге Бытия.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Этот сюжет во всех своих почти полностью совпадающих основных чертах воспроизводится в Коране. </w:t>
      </w:r>
      <w:r w:rsidRPr="0043087D">
        <w:rPr>
          <w:rFonts w:ascii="Arial" w:eastAsia="Times New Roman" w:hAnsi="Arial" w:cs="Arial"/>
          <w:i/>
          <w:iCs/>
          <w:color w:val="4B4B4B"/>
          <w:sz w:val="19"/>
          <w:szCs w:val="19"/>
          <w:lang w:eastAsia="ru-RU"/>
        </w:rPr>
        <w:t>«Согласно Корану, Ангел Джибраил (Джабрал)» явился к пророку Ибрахиму (Аврааму) во сне и передал ему повеление от Аллаха принести в жертву своего первенца Исмаила (Измаила). Ибрахим отправился в долину Мина к тому месту, где нынче стоит Мекка, и начал приготовления, однако это оказалось испытанием от Аллаха, и когда жертва была почти принесена, Аллаха заменил для Ибрахима жертву сыном на жертву ягненком (агнец)».</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Праздник жертвоприношения является кульминацией хаджа в Мекку. Накануне паломники восходят на гору Арафат, а в день жертвоприношения совершают символическое побитие дьявола камнями и обход вокруг Каабы. </w:t>
      </w:r>
    </w:p>
    <w:p w:rsidR="0043087D" w:rsidRPr="0043087D" w:rsidRDefault="0043087D" w:rsidP="0043087D">
      <w:pPr>
        <w:shd w:val="clear" w:color="auto" w:fill="FFFFFF"/>
        <w:spacing w:before="100" w:beforeAutospacing="1" w:after="100" w:afterAutospacing="1" w:line="240" w:lineRule="auto"/>
        <w:jc w:val="center"/>
        <w:outlineLvl w:val="3"/>
        <w:rPr>
          <w:rFonts w:ascii="Arial" w:eastAsia="Times New Roman" w:hAnsi="Arial" w:cs="Arial"/>
          <w:b/>
          <w:bCs/>
          <w:i/>
          <w:iCs/>
          <w:color w:val="4B4B4B"/>
          <w:sz w:val="21"/>
          <w:szCs w:val="21"/>
          <w:u w:val="single"/>
          <w:lang w:eastAsia="ru-RU"/>
        </w:rPr>
      </w:pPr>
      <w:r w:rsidRPr="0043087D">
        <w:rPr>
          <w:rFonts w:ascii="Arial" w:eastAsia="Times New Roman" w:hAnsi="Arial" w:cs="Arial"/>
          <w:b/>
          <w:bCs/>
          <w:i/>
          <w:iCs/>
          <w:color w:val="006666"/>
          <w:sz w:val="21"/>
          <w:szCs w:val="21"/>
          <w:u w:val="single"/>
          <w:lang w:eastAsia="ru-RU"/>
        </w:rPr>
        <w:t>Ислам в Поволжье в VII-XIII вв.</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В середине VII в. на территории Нижнего Поволжья и восточной части Северного Кавказа в результате распада Западно-Тюркского каганата образовался Хазарский каганат. Столицей Хазарии до начала VIII в. был Семендер в Дагестане, а затем - Итиль на Нижней Волге. В 735 г. через Каспийский проход и Дарьял в земли каганата вторглись арабы и разгромили армию кагана. Каган и его приближённые приняли ислам, который получил распространение среди части населения каганата.</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Следующим поволжским регионом, в который проник ислам было Среднее Поволжье. Здесь, на землях между Волгой и Камой, в конце VII – VIII вв. появились первые тюркоязычные болгары. Они пришли </w:t>
      </w:r>
      <w:r w:rsidRPr="0043087D">
        <w:rPr>
          <w:rFonts w:ascii="Arial" w:eastAsia="Times New Roman" w:hAnsi="Arial" w:cs="Arial"/>
          <w:color w:val="4B4B4B"/>
          <w:sz w:val="19"/>
          <w:szCs w:val="19"/>
          <w:lang w:eastAsia="ru-RU"/>
        </w:rPr>
        <w:lastRenderedPageBreak/>
        <w:t xml:space="preserve">сюда из Приазовья, где после распада Великой Болгарии, подпали под власть хазар. Разгром Хазарского каганата привёл к образованию единого Булгарского государства (Волжской Булгарии). Распространение ислама в Поволжье связано с развитием торговых контактов и влиянием проповедников из Средней Азии (Хорезм и государство Сасанидов).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Уже в конце IX - начале X вв. торговые контакты переросли в политические, а после становления Булгарского государства, возникновения городов и принятия мусульманства правителями булгар ислам стал основной религией (ок. 900-920 гг.). Значительное влияние на укрепление позиций ислама оказало посещение страны посольством багдадского халифа аль-Муктадира. Первоначально мусульманские общины появились в Болгаре, Суваре, Биляре и других крупных городах Волжской Булгарии. К концу Х в. практически все население страны мусульманизировалось […] Принятие ислама в Волжской Булгарии определило направление ее цивилизационных контактов со странами Востока </w:t>
      </w:r>
      <w:r w:rsidRPr="0043087D">
        <w:rPr>
          <w:rFonts w:ascii="Arial" w:eastAsia="Times New Roman" w:hAnsi="Arial" w:cs="Arial"/>
          <w:i/>
          <w:iCs/>
          <w:color w:val="4B4B4B"/>
          <w:sz w:val="19"/>
          <w:szCs w:val="19"/>
          <w:lang w:eastAsia="ru-RU"/>
        </w:rPr>
        <w:t>(см. Татарская энциклопедия /Гл. ред. М.Х. Хасанов, отв. Ред. Г.С. Сабирзянов. Т. 1. - Казань, 2002).</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Ислам оказал значительное влияние на булгарскую культуру. Вместе с ним из развитых стран Востока была воспринята высокая культурная традиция, что способствовало развитию в регионе просвещения и науки, искусства и литературы.</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Уже с конца Х в. Волжская Булгария стала страной «классического ислама», в ней жили и творили многие крупные мусульманские ученые и богословы. Развивались такие науки, как астрономия, астрология, медицина, богословие, право, география. Существовала своя историографическая традиция. Во всех крупных общинах были мектебе и медресе, где обучались грамоте и основам религии. По исламской традиции, языком обучения, языком науки был арабский язык. Со временем на нём стали создавать свои произведения писатели и поэты. Под сильным влиянием мусульманской культуры, но на основе местных традиций развивалось декоративно-прикладное искусство. </w:t>
      </w:r>
    </w:p>
    <w:p w:rsidR="0043087D" w:rsidRPr="0043087D" w:rsidRDefault="0043087D" w:rsidP="0043087D">
      <w:pPr>
        <w:shd w:val="clear" w:color="auto" w:fill="FFFFFF"/>
        <w:spacing w:before="100" w:beforeAutospacing="1" w:after="100" w:afterAutospacing="1" w:line="240" w:lineRule="auto"/>
        <w:jc w:val="center"/>
        <w:outlineLvl w:val="3"/>
        <w:rPr>
          <w:rFonts w:ascii="Arial" w:eastAsia="Times New Roman" w:hAnsi="Arial" w:cs="Arial"/>
          <w:b/>
          <w:bCs/>
          <w:i/>
          <w:iCs/>
          <w:color w:val="4B4B4B"/>
          <w:sz w:val="21"/>
          <w:szCs w:val="21"/>
          <w:u w:val="single"/>
          <w:lang w:eastAsia="ru-RU"/>
        </w:rPr>
      </w:pPr>
      <w:r w:rsidRPr="0043087D">
        <w:rPr>
          <w:rFonts w:ascii="Arial" w:eastAsia="Times New Roman" w:hAnsi="Arial" w:cs="Arial"/>
          <w:b/>
          <w:bCs/>
          <w:i/>
          <w:iCs/>
          <w:color w:val="006666"/>
          <w:sz w:val="21"/>
          <w:szCs w:val="21"/>
          <w:u w:val="single"/>
          <w:lang w:eastAsia="ru-RU"/>
        </w:rPr>
        <w:t>Ислам в Золотой Орде и татарских ханствах</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При возвращении из общемонгольского похода в Восточную и Центральную Европу (1236-1242) хан Батый остановился на Нижней Волге. Здесь, в Половецких степях (Дешт-и-Кыпчак) постепенно складывалось государство, называемое в современной исторической литературе Золотой Ордой. Основателем этого государства и стал Батый, первой ставкой которого был Болгар, а затем - специальной построенный для этого Сарай на Нижней Волге. Под его властью оказалась огромная территория, простиравшаяся от Иртыша до Дуная. В состав Золотой Орды вошла и Волжская Булгария.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Религиозную ситуацию в Золотой Орде в XIII отличали веротерпимость и уважение ко всем бытовавшим на её территории религиям (язычество, христианство несторианского толка, а также ислам и буддизм, воспринятые часть тюрко-монгольской аристократии) и отсутствие доминирования какой-либо из религий. Первое объяснялось силой традиции, продолжением действия установлений «Великой Ясы» Чингисхана и известными политическими расчётами. Второе - тем, что верхушка монгольского общества ещё не сделала окончательный вероисповедный выбор.</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Вектор изменений обозначился при </w:t>
      </w:r>
      <w:r w:rsidRPr="0043087D">
        <w:rPr>
          <w:rFonts w:ascii="Arial" w:eastAsia="Times New Roman" w:hAnsi="Arial" w:cs="Arial"/>
          <w:b/>
          <w:bCs/>
          <w:i/>
          <w:iCs/>
          <w:color w:val="4B4B4B"/>
          <w:sz w:val="19"/>
          <w:szCs w:val="19"/>
          <w:lang w:eastAsia="ru-RU"/>
        </w:rPr>
        <w:t>Берке-хане</w:t>
      </w:r>
      <w:r w:rsidRPr="0043087D">
        <w:rPr>
          <w:rFonts w:ascii="Arial" w:eastAsia="Times New Roman" w:hAnsi="Arial" w:cs="Arial"/>
          <w:color w:val="4B4B4B"/>
          <w:sz w:val="19"/>
          <w:szCs w:val="19"/>
          <w:lang w:eastAsia="ru-RU"/>
        </w:rPr>
        <w:t xml:space="preserve">, который первым из золотоордынских правителей принял ислам. С его именем связано начало </w:t>
      </w:r>
      <w:r w:rsidRPr="0043087D">
        <w:rPr>
          <w:rFonts w:ascii="Arial" w:eastAsia="Times New Roman" w:hAnsi="Arial" w:cs="Arial"/>
          <w:i/>
          <w:iCs/>
          <w:color w:val="4B4B4B"/>
          <w:sz w:val="19"/>
          <w:szCs w:val="19"/>
          <w:lang w:eastAsia="ru-RU"/>
        </w:rPr>
        <w:t>исламизации населения Золотой Орды</w:t>
      </w:r>
      <w:r w:rsidRPr="0043087D">
        <w:rPr>
          <w:rFonts w:ascii="Arial" w:eastAsia="Times New Roman" w:hAnsi="Arial" w:cs="Arial"/>
          <w:color w:val="4B4B4B"/>
          <w:sz w:val="19"/>
          <w:szCs w:val="19"/>
          <w:lang w:eastAsia="ru-RU"/>
        </w:rPr>
        <w:t xml:space="preserve">, сопровождавшееся веротерпимостью. Следующий шаг был сделан ханом </w:t>
      </w:r>
      <w:r w:rsidRPr="0043087D">
        <w:rPr>
          <w:rFonts w:ascii="Arial" w:eastAsia="Times New Roman" w:hAnsi="Arial" w:cs="Arial"/>
          <w:b/>
          <w:bCs/>
          <w:i/>
          <w:iCs/>
          <w:color w:val="4B4B4B"/>
          <w:sz w:val="19"/>
          <w:szCs w:val="19"/>
          <w:lang w:eastAsia="ru-RU"/>
        </w:rPr>
        <w:t>Узбеком</w:t>
      </w:r>
      <w:r w:rsidRPr="0043087D">
        <w:rPr>
          <w:rFonts w:ascii="Arial" w:eastAsia="Times New Roman" w:hAnsi="Arial" w:cs="Arial"/>
          <w:color w:val="4B4B4B"/>
          <w:sz w:val="19"/>
          <w:szCs w:val="19"/>
          <w:lang w:eastAsia="ru-RU"/>
        </w:rPr>
        <w:t xml:space="preserve">, который ввёл ислам как государственную религию Золотой Орды и преследовал инаковерующих. Это вызвало заговор золотоордынских эмиров, жестоко подавленный Узбеком.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Процесс утверждения ислама как официальной религии развивался стремительно. С середины XIV в. иноверцы вытесняются из высших властных институтов государства. Веротерпимость уступает место религиозным войнам. К концу XIV ислам широко распространился среди населения всей страны.</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После гибели в 1419 г. хана Едигея начался распад Золотой Орды. На её территории в первой половине XV в. возник ряд татарских государств: Сибирское ханство, Крымское ханство, Казанское ханство. Последним осколком Золотой Орды оставалась Большая Орда, которая распалась в самом начале следующего столетия. Все эти образования, а также Ногайская Орда, Касимовское, Астраханское ханства были преемниками и наследниками Золотой Орды. Они восприняли её религию, статус, роль и структуру духовенства. Общей чертой было и широкое распространение суфизма, представители которого были заметными фигурами в религиозной и социально-политической жизни татарских ханств.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Не менее важно обратить внимание на особенности ислама в татарских ханствах. Исследованиями установлено, что любое вероучение, в том числе и ислам, имеет этнокультурный, региональный </w:t>
      </w:r>
      <w:r w:rsidRPr="0043087D">
        <w:rPr>
          <w:rFonts w:ascii="Arial" w:eastAsia="Times New Roman" w:hAnsi="Arial" w:cs="Arial"/>
          <w:color w:val="4B4B4B"/>
          <w:sz w:val="19"/>
          <w:szCs w:val="19"/>
          <w:lang w:eastAsia="ru-RU"/>
        </w:rPr>
        <w:lastRenderedPageBreak/>
        <w:t xml:space="preserve">контекст, который придает ему определенный облик, своеобразие. Так, в Сибирском ханстве отмечалось локальное существование тенгрианства. В Ногайской орде доминирующей формой ислама был суфизм. В Волго-Камском регионе мог рассчитывать на успешное распространение тот облик ислама, который был терпим к инакомыслию, отличался умеренностью и демократизмом. Это, естественно, не отменяло доктринального единства ислама и принадлежности татарских ханств к мусульманскому миру. </w:t>
      </w:r>
    </w:p>
    <w:p w:rsidR="0043087D" w:rsidRPr="0043087D" w:rsidRDefault="0043087D" w:rsidP="0043087D">
      <w:pPr>
        <w:shd w:val="clear" w:color="auto" w:fill="FFFFFF"/>
        <w:spacing w:before="100" w:beforeAutospacing="1" w:after="100" w:afterAutospacing="1" w:line="240" w:lineRule="auto"/>
        <w:jc w:val="center"/>
        <w:outlineLvl w:val="3"/>
        <w:rPr>
          <w:rFonts w:ascii="Arial" w:eastAsia="Times New Roman" w:hAnsi="Arial" w:cs="Arial"/>
          <w:b/>
          <w:bCs/>
          <w:i/>
          <w:iCs/>
          <w:color w:val="4B4B4B"/>
          <w:sz w:val="21"/>
          <w:szCs w:val="21"/>
          <w:u w:val="single"/>
          <w:lang w:eastAsia="ru-RU"/>
        </w:rPr>
      </w:pPr>
      <w:r w:rsidRPr="0043087D">
        <w:rPr>
          <w:rFonts w:ascii="Arial" w:eastAsia="Times New Roman" w:hAnsi="Arial" w:cs="Arial"/>
          <w:b/>
          <w:bCs/>
          <w:i/>
          <w:iCs/>
          <w:color w:val="006666"/>
          <w:sz w:val="21"/>
          <w:szCs w:val="21"/>
          <w:u w:val="single"/>
          <w:lang w:eastAsia="ru-RU"/>
        </w:rPr>
        <w:t xml:space="preserve">Религиозная политика России во второй половине XVI - начале XIX вв. и ислам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Во второй половине XVI столетия в состав Русского государства вошли земли, принадлежавшие теперь уже бывшим Казанскому, Астраханскому и Сибирскому ханствам, являвшимися частью мира ислама.</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Ислам из доминировавшего вероисповедания, каким он был на присоединённых территориях, в одночасье превратился в одну из многих религий в рамках нового государства. Для самой России он стал инокультурным включением, по отношению к которому нужно было выработать определённую политику. Ей стала политика христианизации.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Эта политика, которая распространялась и на языческие народы региона, преследовала несколько целей. Во-первых, правительство намеревалось связать инонациональное население единой верой и тем самым поставить духовную преграду мятежам в его среде. Во-вторых, православная церковь надеялась вновь продемонстрировать истинность христианства, его неизбежное торжество и над исламом, и над язычеством. В-третьих, речь шла и о материальных интересах.</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Поначалу предполагалась, что прежняя вера будет вытеснена посредством «кроткой», ненасильственной христианизации. По крайней мере, таким представлялся этот путь в «Наказной памяти» Ивана Грозного, адресованной архиепископу Казанскому и Свияжскому Гурию. Документ призывал обращать в новую веру «лаской и любовью», использовать для перешедших в православие льготы и привилегии.</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Однако ожидаемых результатов «кроткая» христианизация не принесла. Ислам в Среднем Поволжье за более чем шесть столетий стал образом жизни. Глубоко укоренено было и язычество. Указ царя Федора Иоанновича намечает курс на насаждение в регионе новой веры. Ввиду наступившего Смутного времени его осуществление было отложено.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Новая волна христианизации поднялась на исходе первой трети XVII столетия и не спадала в течение нескольких десятков лет. Причем не только в формировании, но и в осуществлении политики христианизации всё активнее начинает проявлять себя светская власть. Упор был сделан на меры экономического воздействия, призванные стимулировать переход в новую веру. Предусматривалось и уголовное преследование: одна из статей Соборного уложения 1649 г. устанавливала смертную казнь за обращение православных в мусульманскую веру (См. Российское законодательство X-XX веков. В девяти томах. Т. 3. Акты Земских соборов. – М., 1985).</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Временем, когда произошло изменение статуса ислама в России, стали 70-е гг. XVIII в. Суть религиозной политики по отношению к исламу осталась неизменной. Царский указ 1704 г. вводил для мусульман и язычников дополнительные подати за совершение молитвы. Указ 1713 г. предписывал приверженцам «магометанской веры, за которыми есть поместья и вотчины» в Казанской и Астраханской губерниях с православными людьми, креститься в течение шести месяцев под угрозой изъятия их земельных владений. Указ 1715 г. предписывал служилым татарам и другим инородцам креститься под угрозой изъятия в пользу государства принадлежащих им крепостных православных крестьян с землёй и имуществом. Вместе с тем за мурзами сохранялись их собственные усадьбы, мельницы и земельные наделы. По сенатскому указу 1720 г. новокрещёные получили льготы «во всяких государственных сборах и изделиях на три года». В августе 1724 г. Сенат принял указ, по которому татар, других иноверцев, принявших православную веру, «освобождали от кабалы и учинили свободными». Два месяца спустя он предписал осуждённых на смерть и пожелавших креститься в православную веру иноверцев, обучив, крестить.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Политика кнута и пряника была дополнена во времена правления Анны Иоанновны институциональными и просветительскими мерами. В 1731 г. была создана Комиссия для крещения казанских и нижегородских мусульман и других инородцев, преобразованная затем в Контору новокрещёнских дел. Контора должна была заниматься христианизацией мусульман и язычников Казанской, Нижегородской, Астраханской и Воронежской губерний. С 1738 г., когда казанским архиереем стал выпускник Киевской духовной академии Лука Конашевич, эта миссионерская организация, стала использовать методы прямого принуждения к принятию православия и преследования мусульман.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lastRenderedPageBreak/>
        <w:t>Двумя указами российской императрицы от 1740 г. была определена обширная программа христианизации и русификации. Она предусматривала меры как по поощрению перехода в православие (включая подарки и денежное вознаграждение), так и по удержанию крещёных в новой вере. Было подтверждено, что новокрещёны на три года освобождаются от налогов и повинностей, возложенных на некрещёных иноверцев. Рекомендовалось также организовать обучение новокрещёных основам православной веры, поощрять браки между перешедшими в православие и русскими. В начале второй половины XVIII в. наметился перелом в религиозной политике по отношению к исламу. Его признаком стал указ Елизавета Петровна от 1756 г., разрешавший строительство мечетей.</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Наиболее существенные перемены произошли во время правления Екатерины II. По указу 1764 г. некрещёные татары освобождались от дополнительного налога, который они платили за крестившихся. Все новокрещёные были приравнены в правах к государственным крестьянам. Упразднялась Контора новокрещенских дел, миссионерская деятельность среди иноверцев народов передавалась местным епархиям. После посещения Екатериной II Казани в мае 1767 г. мусульманам было разрешено строить мечети в татарских слободах этого города.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На основе пожеланий императрицы в июне 1773 г. Синод принял указ о терпимости всех вероисповеданий. Православные священники устранялись от дел, касающихся иноверных исповеданий и построения по их законам молитвенных домов. Светские и духовные власти должны были заботиться о том, чтобы между подданными Российской империи царствовали «любовь, тишина и согласие». Тем самым все религии в стране получали право на существование, отменялось насильственное обращение в православие. «Терпимой» религией стал также ислам.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Учреждение Духовного собрания магометанского закона стало отражением нового статуса ислама в Российской империи. И это главное, о чем свидетельствует история его создания и деятельности. Мусульмане были включены в систему государственного устройства страны. Духовное собрание учреждалось для заведывания всеми духовными чинами магометанского закона, в том числе путём учинения им надлежащего испытания. Окончательно утверждать претендентов, в верности надежных и доброго поведения, в звании ахуна, муллы или муэдзина должно было наместническое правление.</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Духовное собрание состояло из муфтия, трёх заседателей, одного секретаря, двух канцеляристов, двух подканцеляристов и двух копиистов. Секретарь, подканцеляристы и копиисты назначались из русских людей, хорошо знающих татарский язык. Муфтию, помощникам, муллам из казанских татар было определено государственное жалование.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Круг полномочий Духовного управления был весьма широк. В его ведении, кроме подбора и назначения мусульманских духовных лиц, проверки их благонадёжности, находились надзор за деятельностью мусульманского духовенства, строительство и ремонт мечетей, заключение браков, имущественные споры. Предоставление мусульманам права самим решать вопросы своей религиозной жизни оказалось для правительства гораздо более выгодным делом, чем их неограниченное притеснение.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Следует подчеркнуть, что роль муфтията, степень дозволенного ему участия в политике государства не были постоянной величиной и имели нисходящую тенденцию. В 1810 – 1917 гг. все вопросы религиозной жизни иноверцев, в том числе мусульман, решал Департамент духовных дел иностранных вероисповеданий, входивший в состав Министерства внутренних дел. </w:t>
      </w:r>
    </w:p>
    <w:p w:rsidR="0043087D" w:rsidRPr="0043087D" w:rsidRDefault="0043087D" w:rsidP="0043087D">
      <w:pPr>
        <w:shd w:val="clear" w:color="auto" w:fill="FFFFFF"/>
        <w:spacing w:before="100" w:beforeAutospacing="1" w:after="100" w:afterAutospacing="1" w:line="240" w:lineRule="auto"/>
        <w:jc w:val="center"/>
        <w:outlineLvl w:val="3"/>
        <w:rPr>
          <w:rFonts w:ascii="Arial" w:eastAsia="Times New Roman" w:hAnsi="Arial" w:cs="Arial"/>
          <w:b/>
          <w:bCs/>
          <w:i/>
          <w:iCs/>
          <w:color w:val="4B4B4B"/>
          <w:sz w:val="21"/>
          <w:szCs w:val="21"/>
          <w:u w:val="single"/>
          <w:lang w:eastAsia="ru-RU"/>
        </w:rPr>
      </w:pPr>
      <w:r w:rsidRPr="0043087D">
        <w:rPr>
          <w:rFonts w:ascii="Arial" w:eastAsia="Times New Roman" w:hAnsi="Arial" w:cs="Arial"/>
          <w:b/>
          <w:bCs/>
          <w:i/>
          <w:iCs/>
          <w:color w:val="006666"/>
          <w:sz w:val="21"/>
          <w:szCs w:val="21"/>
          <w:u w:val="single"/>
          <w:lang w:eastAsia="ru-RU"/>
        </w:rPr>
        <w:t xml:space="preserve">Государственная политика по отношению к исламу и жизнь мусульманской общины в XIX – начале XX в.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В 30-40-е гг. XIX в. российское правительство делало шаги навстречу исламу. Произошло расширение правовой компетенции мусульманского духовенства, которое получило разрешение заниматься миссионерской деятельностью на восточных окраинах России. Наконец, была скорректирована символика российских орденов, предназначавшихся отличившимся мусульманам, а арестанты мусульманского вероисповедан</w:t>
      </w:r>
    </w:p>
    <w:p w:rsidR="0043087D" w:rsidRPr="0043087D" w:rsidRDefault="0043087D" w:rsidP="0043087D">
      <w:pPr>
        <w:shd w:val="clear" w:color="auto" w:fill="FFFFFF"/>
        <w:spacing w:after="0"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ия получили возможность беспрепятственного совершения пятничной молитвы.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В 60-80- е гг. XIX в. отношение к исламу меняется. Проявлением этого стали попытки ослабить влияние Оренбургского муфтията на мусульман, ограничение миссионерства татарских мулл в восточных регионах России, определённые меры правительства в области просвещения и регулирования деятельности мусульманских священнослужителей.</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lastRenderedPageBreak/>
        <w:t>Так, по закону от 26 марта 1870 г. мусульманские духовные школы (мектебы и медресе) были подчинены Министерству народного просвещения, а русский язык - включён в учебные программы национальных учебных заведений. В соответствии с законом от 16 июля 1888 г. муллы могли занять свой выборный пост при условии сдачи экзамена по русскому языку или прохождения курса обучения в русской начальной школе. Циркуляр Министерства народного просвещения от 10 июля 1892 г. разрешал использовать для преподавания в медресе и мектебах Казанского, Московского и Оренбургского учебных округов лишь одобренные официальной цензурой книги. Рукописные книги, книги, изданные за границей, подлежали изъятию. От преподавания отстранялись духовные лица, получившие образование за границей.</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Для мусульман России Новое время наступило во второй половине XIX в. Существенную роль в этом сыграло развитие религиозного реформаторства.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Джадидизм, развившийся в просветительско-реформаторское, общественно-политическое движение, зародился в сфере образования. Старая мусульманская школа была пронизана схоластикой, ориентировалась главным образом на достижения средневековой науки, в ней преобладали богословские дисциплины. Между тем нужны были светски образованные кадры, владеющие современными научными знаниями. Полагалось, что их готовить начнут новые, джадидские учебные заведения.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В джадидских школах, заявивших о себе в 80-е гг. XIX в., широко использовался облегчавший усвоение школьных предметов азбучно-звуковой метод вместо буквослагательного. В них появились классы, классные доски, парты, столы, географические карты, были предусмотрены экзамены. Учащиеся наряду с основами ислама изучали арифметику, географию, историю, русский язык, ряд европейских и восточных языков.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Новые мусульманские образовательные учреждения стали центрами джадидизма, представителям которого приходилось преодолевать сопротивление как властей, так и сторонников традиции. Такими центрами были медресе «Мухаммадия» (Казань), «Галия» (Уфа), «Хусания» (Оренбург), «Расулия» (Троицк), «Низамия» (Астрахань), «Буби» (д. Иж-Бубья).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Джадидисты выступали за использование европейской одежды, приобщение мусульман к театральному искусству. Обновлению подлежал также ислам.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Процесс обновления проникал в различные сферы жизни мусульманской общины. С апреля 1883 г. начала выходить первая в России тюркоязычная газета «Тарджеман» («Переводчик»). Её основателем и редактором был городской голова Бахчисарая И. Гаспринский, учившийся в своё время в Сорбонне и бывший секретарём И. С. Тургенева. На страницах газеты И. Гаспринский выдвинул идею культурного и национального единства тюркских народов России на основе «языка, мысли и действий» мусульман.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Постепенно и вся культура мусульман приобретала светские черты. Динамичным этот процесс стал в начале ХХ в. Наиболее крупные медресе Поволжья и Приуралья своей материально-технической базой, европейской организацией учебного процесса, содержанием учебных дисциплин, среди которых преобладали светские предметы, обеспечивали новую образованность шакирдов. Выпускники новометодных медресе, которые превратились в общеобразовательные учебные заведения, получали возможность сдавать экзамены по курсу русской средней школы и поступать в вузы. Они теперь сами становились не только муллами, но и учителями новометодных мектебов. В ряде российских городов действовали женские новометодные школы, в которых также широко были представлены светские дисциплины. В ходе первой российской революции возникла мусульманская периодическая печать, быстро ставшая массовым явлением духовной жизни мусульман России. В общем объёме продукции мусульманских книгоиздательств увеличилась доля книг светского содержания, учебно-педагогической и художественной литературы.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Новая образованность пробивала себе дорогу с трудом. Ей противодействовали традиционалисты, духовенство, официальные власти.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Первое десятилетие ХХ в. характеризовался процессами резкого нарастания общественно-политической активности населения накануне и в ходе первой российской революции. Появлялись новые партии и организации, в том числе либерально-демократического и националистического плана. Полосу подъёма переживало национальное движение. Правительство предприняло шаги, направленные на либерализацию режима. Российская империя поворачивала на конституционный путь развития.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lastRenderedPageBreak/>
        <w:t xml:space="preserve">Пришла в движение и мусульманская община России. В августе 1905 г. в Нижнем Новгороде с участием около 120 человек нелегально состоялся I Всероссийский съезд мусульман. Устроители съезда арендовали пассажирский пароход «Густав Струве» и во время прогулки на нём провели 6-ти часовое заседание. Здесь и было принято решение о создании общероссийской политической организации мусульман – партии Иттифак аль-муслимин» («Союз мусульман»), возникшей на основе джадидизма. Лейтмотивом резолюции съезда была идея обеспечения равенства мусульман с православным населением страны в политических, имущественных и религиозных правах. Партию возглавили известные лидеры джадидского движения Г. Баруди, И. Гаспринский, Г. Буби, Р. Ибрагимов, С. Максудов.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Политические идеи «иттифаковцев» носили либеральный характер и были созвучны идеям кадетов. Вместе с тем «Союз мусульман» выступал за равенство религий перед законом, возвращение мусульманам имущества мечетей и медресе. Главное состояло в том, что была провозглашена идея национально-культурной автономии мусульман Внутренней России и Сибири. Это положение было реализовано другими политическими силами после Февраля 1917 г.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«Иттифак» претендовал на представительство интересов всех тюркских народов страны, исповедующих ислам. Для правительства это являлось свидетельством приверженности данной партии идеям пантюркизма, который в России был объявлен вне закона.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Среди мусульманского населения России «Иттифак» пользовался значительным авторитетом. Члены партии участвовали в работе Государственной думы, выступили с инициативой создания в ней мусульманской фракции, добивались принятия законов, направленных на решение национальных и культурно-религиозных вопросов.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Что касается мусульманской фракции, то она была создана и начала свою деятельность уже в I Государственной думе. Все её члены представляли партию «Иттифак». Во время работы Государственной думы второго созыва фракция приняла свою программу, в основу которой были положены программные положения «Союза мусульман». Мусульманская фракция III Государственной думы добивалась того, чтобы служащим мусульманам по закону было разрешено отдыхать и праздновать в дни, определённые основами исламского вероучения. Ей удалось провести поправку об освобождении мулл и муэдзинов от воинской обязанности. Мусульманская фракция Государственной думы четвёртого созыва предложила концепцию светского национального образования, включая высшее, при сохранении традиционных мектебов и медресе и их передаче в вéдение Оренбургского духовного собрания. Она выступили с разоблачениями черносотенной мусульманской организации, созданной под эгидой Министерства внутренних дел России. В декабре 1914 г. по ини¬циативе мусульманской фракции состоялся Всероссийский съезд представителей мусульманских общественных организаций, делегаты которого высказались за оказание помощи фронту.</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Небывалый размах активности, стремление максимально реализовать этноконфессиональные требования - вот что отличало поведение представителей мусульманской общины после Февраля 1917 г. Они увидели в новом строе « восходящую зарю новой жизни». Центральным стал вопрос о модели самоопределения мусульманских народов.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В апреле 1917 г. в Казани состоялся съезд мусульманских учителей. В резолюции по национально-государственному устройству России он высказался за федеративную республику в сочетании с экс-территориальной автономией. На I Всероссийском мусульманском съезде в результате бурного обсуждения восторжествовала точка зрения о том, что интересам мусульман России более всего отвечает форма государственного устройства в виде демократической республики на национально-территориальных федеративных началах. Народы, не имеющие определённой территории, должны пользоваться национально-культурной автономией. На совместном заседании делегатов II Всероссийского мусульманского съезда, I Всероссийского мусульманского военного съезда и Всероссийского съезда мусульманского духовенства (22 июля 1917 г., Казань) была принята Декларация о культурно-национальной автономии мусульман Внутренней России и Сибири и создана комиссия по выработке её основ. II Всероссийскому мусульманскому съезду поручалось подготовить основные положения о порядке формирования организаций автономии. По его решению высшим законодательным органом становился Милли меджлис (Национальное собрание). День 22 июля был объявлен национальным праздником российских мусульман.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В конце ноября 1917 г. на заседании Милли меджлиса был принят вариант территориальной автономии. Это был проект Урало-Волжского штата (штат Идель-Урал), осуществление которого возлагалось на соответствующую Коллегию.</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lastRenderedPageBreak/>
        <w:t xml:space="preserve">В феврале 1818 г. инициативу по созданию Урало-Волжского штата взяли на себя лидеры проходившего в Казани II Мусульманского военного съезда. На одном из заседаний съезда было решено провозгласить 1 марта универсал (ферман) об образовании этого штата на Театральной площади Казани. </w:t>
      </w:r>
    </w:p>
    <w:p w:rsidR="0043087D" w:rsidRPr="0043087D" w:rsidRDefault="0043087D" w:rsidP="0043087D">
      <w:pPr>
        <w:shd w:val="clear" w:color="auto" w:fill="FFFFFF"/>
        <w:spacing w:after="0"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Но до провозглашения универсала дело не дошло в результате противодействия большевиков. Урало-Волжский штат стал частью не состоявшейся истории. </w:t>
      </w:r>
    </w:p>
    <w:p w:rsidR="0043087D" w:rsidRPr="0043087D" w:rsidRDefault="0043087D" w:rsidP="0043087D">
      <w:pPr>
        <w:shd w:val="clear" w:color="auto" w:fill="FFFFFF"/>
        <w:spacing w:before="100" w:beforeAutospacing="1" w:after="100" w:afterAutospacing="1" w:line="240" w:lineRule="auto"/>
        <w:jc w:val="center"/>
        <w:outlineLvl w:val="3"/>
        <w:rPr>
          <w:rFonts w:ascii="Arial" w:eastAsia="Times New Roman" w:hAnsi="Arial" w:cs="Arial"/>
          <w:b/>
          <w:bCs/>
          <w:i/>
          <w:iCs/>
          <w:color w:val="4B4B4B"/>
          <w:sz w:val="21"/>
          <w:szCs w:val="21"/>
          <w:u w:val="single"/>
          <w:lang w:eastAsia="ru-RU"/>
        </w:rPr>
      </w:pPr>
      <w:r w:rsidRPr="0043087D">
        <w:rPr>
          <w:rFonts w:ascii="Arial" w:eastAsia="Times New Roman" w:hAnsi="Arial" w:cs="Arial"/>
          <w:b/>
          <w:bCs/>
          <w:i/>
          <w:iCs/>
          <w:color w:val="006666"/>
          <w:sz w:val="21"/>
          <w:szCs w:val="21"/>
          <w:u w:val="single"/>
          <w:lang w:eastAsia="ru-RU"/>
        </w:rPr>
        <w:t>Политика советского государства в отношении ислама в 1917-1930 гг.</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Декрет СНК РСФСР от 23 января (5 февраля) 1918 г. запрещал в пределах Советской республики издавать какие-либо законы или постановления, которые бы стесняли или ограничивали свободу совести, или устанавливали бы какие бы то ни было преимущества или ограничения на основе вероисповедной принадлежности граждан. Каждый гражданин получал свободу исповедовать любую религию или не исповедовать никакой. Вместе с тем декрет устанавливал, что «никто не может, ссылаясь на свои религиозные воззрения, уклоняться от исполнения своих гражданских обязанностей». Все религиозные организации превращались в частные общества верующих. Воспитание детей стало исключительным правом семьи, школы, государства. Здания и предметы, предназначенные для богослужебных целей, должны были по особым постановлениям местной или центральной государственной власти быть отданы в пользование соответствующим религиозным обществам.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Властью допускалось создание Центрального мусульманского комиссариата, советских мусульманских комиссариатов, мусульманских военных формирований, других просоветски ориентированных структур, построенных на этноконфессиональной основе. Однако существование оппозиционных или могущих стать оппозиционными структур не допускалось (так, например, было ликвидировано Национальное управление мусульман). Организации антисоветской, антибольшевистской направленности устранялись с политической арены. Преследованию подлежали священнослужители, оказавшиеся в стане белых или разделявшие взгляды представителей белого движения. Совершенно иным было отношение к «красным муллам».</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Период 20-30-х гг. являет собой иное отношение правящего режима, к исламу, как и к другим религиям. Изменения в государственной политике происходили постепенно.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Со второй половины 20-х гг. устойчивый характер стала приобретать тенденция, для характеристики которой более всего подходит словосочетание «воинствующий атеизм». Эту тенденцию отличали наступательная, нередко разнузданная, оскорбительная для чувств верующих антирелигиозная пропаганда, вытеснение из общественной жизни религиозных институтов, самовольное закрытие мечетей, других культовых зданий, административное, политическое, экономическое давление на священнослужителей, использование против них физических репрессий, в том числе посредством организации фальсифицированных дел. Сотни мулл и богословов оказались в ГУЛАГе. </w:t>
      </w:r>
    </w:p>
    <w:p w:rsidR="0043087D" w:rsidRPr="0043087D" w:rsidRDefault="0043087D" w:rsidP="0043087D">
      <w:pPr>
        <w:shd w:val="clear" w:color="auto" w:fill="FFFFFF"/>
        <w:spacing w:before="100" w:beforeAutospacing="1" w:after="100" w:afterAutospacing="1" w:line="240" w:lineRule="auto"/>
        <w:jc w:val="center"/>
        <w:outlineLvl w:val="3"/>
        <w:rPr>
          <w:rFonts w:ascii="Arial" w:eastAsia="Times New Roman" w:hAnsi="Arial" w:cs="Arial"/>
          <w:b/>
          <w:bCs/>
          <w:i/>
          <w:iCs/>
          <w:color w:val="4B4B4B"/>
          <w:sz w:val="21"/>
          <w:szCs w:val="21"/>
          <w:u w:val="single"/>
          <w:lang w:eastAsia="ru-RU"/>
        </w:rPr>
      </w:pPr>
      <w:r w:rsidRPr="0043087D">
        <w:rPr>
          <w:rFonts w:ascii="Arial" w:eastAsia="Times New Roman" w:hAnsi="Arial" w:cs="Arial"/>
          <w:b/>
          <w:bCs/>
          <w:i/>
          <w:iCs/>
          <w:color w:val="006666"/>
          <w:sz w:val="21"/>
          <w:szCs w:val="21"/>
          <w:u w:val="single"/>
          <w:lang w:eastAsia="ru-RU"/>
        </w:rPr>
        <w:t>Ислам и мусульманское духовенство в СССР в 1940 - 1980-е гг.</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В середине 1940-х гг. религиозная политика советского государства совершила поворот в сторону либерализации, который произошел под влиянием ряда факторов. Великая Отечественная война и дело достижения победы над врагом стало делом и верующей части советского общества. Свою роль сыграли внешнеполитические обстоятельства, связанные с условиями открытия союзниками по антигитлеровской коалиции Второго фронта.</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Либерализация религиозной политики выразилась в следующих действиях: смягчение налогового законодательства в отношении зарегистрированных священнослужителей, их освобождение от призыва по мобилизации, предоставление религиозным организациям ограниченных прав юридического лица.</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Следует отметить и институциональные изменения. Речь, во-первых, идет о создании дополнительных духовных управлений мусульман с центрами Буйнакске, Баку и Ташкенте. Во-вторых, - об учреждении Совета по делам религиозных культов при правительстве СССР. Ряд функций Совета указывал на то, что либерализация религиозной политики носила ограниченный характер, и что советское государство стремилось сохранить корректирующий контроль над религиозной ситуацией в стране.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В послевоенный период религиозная политика, в том числе по отношению к исламу, не отличалась стабильностью.</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lastRenderedPageBreak/>
        <w:t xml:space="preserve">До второй половины 50-х гг., её характерные черты определялись общей политико-идеологической ситуацией в стране, стремлением властных структур ужесточить контроль над всеми сферами духовной жизни. Населению дали ясно понять, что его надежды на демократию иллюзорны, как иллюзионы надежды верующих на продолжение либеральных веяний в сфере государственно-религиозных отношений. Свертывание регистрации религиозных общин, сокращение количества молитвенных зданий, включая мечети, решения, принятые съездом Центрального духовного управления мусульман, обозначали истинное положение ислама и мусульманского духовенства в послевоенные годы.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Новый курс государства в отношении религии не сформировался и во время «оттепели». Всего четыре года разделили постановление ЦК «Об ошибках в проведении научно-атеистической пропаганды среди населения», в котором осуждались «перегибы» в этой деятельности, и начало нового массированного наступления на религию как на «пережиток капитализма в сознании людей», несовместимый с духовным обликом человека коммунистического общества. Пропагандистские акции были подкреплены организационными мерами призванными сформировать общественно-административный ресурс атеистической политики. Эти попытки не были безрезультативными. Ислам, как и другие религии, находил себе неофициальное прибежище.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70-80 гг. не внесли принципиальных изменений в отношение государства к религии, и, стало быть, - в его религиозную политику. Для подтверждения этого тезиса может быть использовано постановление ЦК КПСС «Об усилении атеистического воспитания населения» (1971). Документ осуждал «примиренческое отношение» ряда партийных организаций и идеологических учреждений «к распространению религиозных взглядов», самоустранение отдельных коммунистов, комсомольцев «от борьбы с религиозными предрассудками», факты популяризации религиозной обрядности </w:t>
      </w:r>
      <w:r w:rsidRPr="0043087D">
        <w:rPr>
          <w:rFonts w:ascii="Arial" w:eastAsia="Times New Roman" w:hAnsi="Arial" w:cs="Arial"/>
          <w:i/>
          <w:iCs/>
          <w:color w:val="4B4B4B"/>
          <w:sz w:val="19"/>
          <w:szCs w:val="19"/>
          <w:lang w:eastAsia="ru-RU"/>
        </w:rPr>
        <w:t>(См.: Об усилении атеистического воспитания населения. Постановление ЦК КПСС 16 июля 1971 г./Об идеологической работе КПСС. Сборник документов. – М., 1977).</w:t>
      </w:r>
      <w:r w:rsidRPr="0043087D">
        <w:rPr>
          <w:rFonts w:ascii="Arial" w:eastAsia="Times New Roman" w:hAnsi="Arial" w:cs="Arial"/>
          <w:color w:val="4B4B4B"/>
          <w:sz w:val="19"/>
          <w:szCs w:val="19"/>
          <w:lang w:eastAsia="ru-RU"/>
        </w:rPr>
        <w:t xml:space="preserve">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При сохранении принципиальных основ религиозной политики, в том числе по отношению к исламу, свобода вероисповедания носила декларативный характер. Ситуацию не изменило то, что СССР стал участником Международного пакта о гражданских и политических правах, который предусматривал право на свободу мысли, совести и религии.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С началом войны в Афганистане в отношения государства и ислама властно вмешалась политика. Ислам обрел образ двуликого Януса: один лик представляло миротворческое мусульманское духовенство СССР, другой – реакционное мусульманское духовенство за рубежом. Возникал вопрос о том, куда двинется через некоторое время этот «бог входов и выходов», в какую сторону посмотрит в очередной раз и каким лицом?</w:t>
      </w:r>
    </w:p>
    <w:p w:rsidR="0043087D" w:rsidRPr="0043087D" w:rsidRDefault="0043087D" w:rsidP="0043087D">
      <w:pPr>
        <w:shd w:val="clear" w:color="auto" w:fill="FFFFFF"/>
        <w:spacing w:before="100" w:beforeAutospacing="1" w:after="100" w:afterAutospacing="1" w:line="240" w:lineRule="auto"/>
        <w:jc w:val="center"/>
        <w:outlineLvl w:val="3"/>
        <w:rPr>
          <w:rFonts w:ascii="Arial" w:eastAsia="Times New Roman" w:hAnsi="Arial" w:cs="Arial"/>
          <w:b/>
          <w:bCs/>
          <w:i/>
          <w:iCs/>
          <w:color w:val="4B4B4B"/>
          <w:sz w:val="21"/>
          <w:szCs w:val="21"/>
          <w:u w:val="single"/>
          <w:lang w:eastAsia="ru-RU"/>
        </w:rPr>
      </w:pPr>
      <w:r w:rsidRPr="0043087D">
        <w:rPr>
          <w:rFonts w:ascii="Arial" w:eastAsia="Times New Roman" w:hAnsi="Arial" w:cs="Arial"/>
          <w:b/>
          <w:bCs/>
          <w:i/>
          <w:iCs/>
          <w:color w:val="006666"/>
          <w:sz w:val="21"/>
          <w:szCs w:val="21"/>
          <w:u w:val="single"/>
          <w:lang w:eastAsia="ru-RU"/>
        </w:rPr>
        <w:t>Положение ислама в современном российском обществе</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В 1991 г. Россия вступила в полосу глубоких преобразований общества, затронувших и сферу государственно-религиозных отношений. Реальностью стала свобода вероисповедания. Происходит возрождение религиозных традиций в духовной жизни страны. Многообразно проявляется социальная активность верующих. В общий процесс со своими особенностями вовлечено исламское движение.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Свидетельством свободы вероисповедания, религиозного ренессанса является и формирование российской системы исламского среднего и высшего образования. </w:t>
      </w:r>
    </w:p>
    <w:p w:rsidR="0043087D" w:rsidRPr="0043087D" w:rsidRDefault="0043087D" w:rsidP="0043087D">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43087D">
        <w:rPr>
          <w:rFonts w:ascii="Arial" w:eastAsia="Times New Roman" w:hAnsi="Arial" w:cs="Arial"/>
          <w:color w:val="4B4B4B"/>
          <w:sz w:val="19"/>
          <w:szCs w:val="19"/>
          <w:lang w:eastAsia="ru-RU"/>
        </w:rPr>
        <w:t xml:space="preserve">Важно представлять, что исламское возрождение – неоднородный процесс. Его субъектами являются как общественные организации, проповедующие общечеловеческие ценности, так и структуры экстремистского, фундаменталистского толка, не отражающие подлинные интересы мусульман России. Деятельность таких структур преследуется по российскому законодательству. Согласно ст. 13 Конституции РФ,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или религиозной розни». </w:t>
      </w:r>
    </w:p>
    <w:p w:rsidR="0043087D" w:rsidRDefault="0043087D" w:rsidP="0043087D">
      <w:pPr>
        <w:shd w:val="clear" w:color="auto" w:fill="FFFFFF"/>
        <w:spacing w:after="0" w:line="240" w:lineRule="auto"/>
        <w:jc w:val="right"/>
        <w:rPr>
          <w:rFonts w:ascii="Arial" w:eastAsia="Times New Roman" w:hAnsi="Arial" w:cs="Arial"/>
          <w:b/>
          <w:bCs/>
          <w:i/>
          <w:iCs/>
          <w:color w:val="4B4B4B"/>
          <w:sz w:val="19"/>
          <w:szCs w:val="19"/>
          <w:u w:val="single"/>
          <w:lang w:eastAsia="ru-RU"/>
        </w:rPr>
      </w:pPr>
      <w:r w:rsidRPr="0043087D">
        <w:rPr>
          <w:rFonts w:ascii="Arial" w:eastAsia="Times New Roman" w:hAnsi="Arial" w:cs="Arial"/>
          <w:b/>
          <w:bCs/>
          <w:i/>
          <w:iCs/>
          <w:color w:val="4B4B4B"/>
          <w:sz w:val="19"/>
          <w:szCs w:val="19"/>
          <w:u w:val="single"/>
          <w:lang w:eastAsia="ru-RU"/>
        </w:rPr>
        <w:t>В.И.Пискарёв, кандидат исторических наук, доцент, директор Центра перспективных разработок в образовании ГАОУ ДПО «ИРО РТ»</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Аллах</w:t>
      </w:r>
      <w:r w:rsidRPr="008461B9">
        <w:rPr>
          <w:rFonts w:ascii="Arial" w:eastAsia="Times New Roman" w:hAnsi="Arial" w:cs="Arial"/>
          <w:color w:val="4B4B4B"/>
          <w:sz w:val="19"/>
          <w:szCs w:val="19"/>
          <w:lang w:eastAsia="ru-RU"/>
        </w:rPr>
        <w:t xml:space="preserve"> (от араб. «илах» с прибавлением определённого члена «аль» - единое божество) – имя единого Бога в исламе. Каждая сура Корана начинается с его восхваления: «Во имя Аллаха, милостивого милосердного…».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lastRenderedPageBreak/>
        <w:t xml:space="preserve">Согласно исламу, Аллах сотворил все существующее, является всесильным, мудрым существом, абсолютным владыкой упорядоченного им мира, который управляет всем по своему усмотрению. У Аллаха 99 «прекраснейших имён», сотое имя невыразимо. Аллах как верховный бог был известен у северных арабов до ислама. На Ближнем Востоке в восточных христианских церквах в ходе литургии для обозначения Бога также используется слово «Аллах».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До начала проповедей Мухаммада Аллахом называлось одно из высших божеств в языческом мекканском пантеоне. Имя Эллах (Элох, Элоах) встречается в Ветхозаветной книге Бытия. Представление об Аллахе как едином и единственном, вечном, неповторимом боге, творце мира, от которого зависит всё происходящее, владыке страшного суда зафиксировано в Коране.</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 xml:space="preserve">Ангелы </w:t>
      </w:r>
      <w:r w:rsidRPr="008461B9">
        <w:rPr>
          <w:rFonts w:ascii="Arial" w:eastAsia="Times New Roman" w:hAnsi="Arial" w:cs="Arial"/>
          <w:color w:val="4B4B4B"/>
          <w:sz w:val="19"/>
          <w:szCs w:val="19"/>
          <w:lang w:eastAsia="ru-RU"/>
        </w:rPr>
        <w:t>– (греч. ángelos — вестник, посланник) в иудейской, христианской, мусульманской и в некоторых других религиях – бесплотные разумные существа, созданные богом, посредники между богом и людьми. Они бессмертны, могущественны, обладают знанием будущего (хотя могущество и знания их ограничены), восхваляют бога, охраняют народы, отдельных людей, помогают людям либо карают их, сопровождают души в рай, помогают богу в момент страшного суда.</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Позднеиудейская и христианская мифологии содержат понятие «падшие ангелы», которые возглавляются дьяволом, или сатаной, и толкают людей на грехи. В позднеиудейской религии была разработана дифференциация ангелов, получившая развитие в христианской мифологии; были выделены херувимы, серафимы, четыре князя ангелов (архангелы). В христианской мифологии пользовались наибольшим почитанием архангелы Михаил (вождь небесной рати), Гавриил (вестник бога), Рафаил (целитель) и Уриил (ангел раскаяния). Христианское искусство первоначально изображало ангелов в человеческом облике, с конца IV в., когда утвердилось представление о бестелесности ангелов, их стали изображать крылатыми.</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 xml:space="preserve">Ангелы, согласно хадисам, сотворены из света, имеют крылья и бесполы. Они живут на небесах, охраняя престол Аллаха, следят за поступками людей и записывают их. Ангелы оберегают благочестивых, передают слова Аллаха пророкам, испытывают и воскрешают мертвых, собирают их на суд, охраняют ад и рай. В исламе распространены представления о том, что у каждого человека есть два ангела, сопровождающие его всю жизнь. К числу высших ангелов, приближенных к Аллаху и находящихся у его престола, отнесены Джабраил (главный посредник между Аллахом и Мухаммадом), Микаил (помогал мусульманам в их первых сражениях), Исрафил (первый, кто сопровождал Мухаммада), Азраил (ангел смерти). После смерти людей в могиле их допрашивают, согласно преданию, ангелы Мункар и Накир. Вход в ад охраняет ангельская стажа во главе с Маликом. Один из ангелов - Иблис, отказавшийся поклониться человеку, был низвергнут на землю и обречён на адские муки. До судного дня – он враг Аллаха и людей.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Ахмадия</w:t>
      </w:r>
      <w:r w:rsidRPr="008461B9">
        <w:rPr>
          <w:rFonts w:ascii="Arial" w:eastAsia="Times New Roman" w:hAnsi="Arial" w:cs="Arial"/>
          <w:color w:val="4B4B4B"/>
          <w:sz w:val="19"/>
          <w:szCs w:val="19"/>
          <w:lang w:eastAsia="ru-RU"/>
        </w:rPr>
        <w:t xml:space="preserve"> – мусульманская этноконфессиональная группа (секта). Возникла в конце XIX в. в Пенджабе (Индия). Её основатель Мирза Гулам Ахмад объявил себя Махди и проповедовал учение, стремившееся примирить ислам с христианством и индуизмом. Последователи живут в Пакистане, а также в Индии, Афганистане, Иране и странах Африки.</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Аят</w:t>
      </w:r>
      <w:r w:rsidRPr="008461B9">
        <w:rPr>
          <w:rFonts w:ascii="Arial" w:eastAsia="Times New Roman" w:hAnsi="Arial" w:cs="Arial"/>
          <w:color w:val="4B4B4B"/>
          <w:sz w:val="19"/>
          <w:szCs w:val="19"/>
          <w:lang w:eastAsia="ru-RU"/>
        </w:rPr>
        <w:t xml:space="preserve"> ( араб. – чудо, знамение) – стих в Коране, название для зафиксированных в нём высказываний, написанных рифмованной прозой. Согласно мусульманскому вероучению, в аятах запечатлены подлинные слова Аллаха. Аяты в Коране объединены в суры (главы).</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Булгары (болгары)</w:t>
      </w:r>
      <w:r w:rsidRPr="008461B9">
        <w:rPr>
          <w:rFonts w:ascii="Arial" w:eastAsia="Times New Roman" w:hAnsi="Arial" w:cs="Arial"/>
          <w:color w:val="4B4B4B"/>
          <w:sz w:val="19"/>
          <w:szCs w:val="19"/>
          <w:lang w:eastAsia="ru-RU"/>
        </w:rPr>
        <w:t xml:space="preserve"> - средневековое этнополитическое объединение в Восточной Европе. В 635 г. болгарские племена образовали своё государство – Великую Болгарию. После его завоевания хазарами часть болгар переселилась в Подунавье, другая часть – в Паннонию и Северную Италию, третья (позднее) – в Среднее Поволжье. В между речье Волги и Камы болгары оказались в окружении этнически близкого тюркского и угорского населения. В процессе складывания государства наиболее сильной оказалась этнополитическая общность болгар во главе с Алмушем. В условиях единого государства – Волжской Булгарии шло формирование единого этнополитического сознания, одним из компонентов которого были компонентами которого были мусульманские традиции. Этот процесс был прерван завоевательными походами монголов. Термин «булгары» потерял этническое значение в XVIII-XIX вв.</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Ваххабизм</w:t>
      </w:r>
      <w:r w:rsidRPr="008461B9">
        <w:rPr>
          <w:rFonts w:ascii="Arial" w:eastAsia="Times New Roman" w:hAnsi="Arial" w:cs="Arial"/>
          <w:color w:val="4B4B4B"/>
          <w:sz w:val="19"/>
          <w:szCs w:val="19"/>
          <w:lang w:eastAsia="ru-RU"/>
        </w:rPr>
        <w:t xml:space="preserve"> - религиозно-политическое течение в суннитском исламе. Получило распространение Неджде (Центральная Аравия) в конце XVIII в. Основоположник — Мухаммед ибн Абд аль-Ваххаб (1703 - 1787). Главный догмат — вера в безусловно единого Бога (отсюда самоназвание вахаббитов — муваххидун — единобожники). Ваххабиты отвергали всевозможные нововведения, появившиеся в процессе развития ислама, в том числе культ святых, дервишество, боролись с пережитками доисламских культов, придерживались суровой простоты нравов, отстаивали первоначальную чистоту </w:t>
      </w:r>
      <w:r w:rsidRPr="008461B9">
        <w:rPr>
          <w:rFonts w:ascii="Arial" w:eastAsia="Times New Roman" w:hAnsi="Arial" w:cs="Arial"/>
          <w:color w:val="4B4B4B"/>
          <w:sz w:val="19"/>
          <w:szCs w:val="19"/>
          <w:lang w:eastAsia="ru-RU"/>
        </w:rPr>
        <w:lastRenderedPageBreak/>
        <w:t>ислама, большое внимание уделяли джихаду. В области догматики и права учение является развитием воззрений ханбалита Ибн Таймийи (1263 - 1328), который выступал против мысли и мыслителей в исламе, поощрял открытую политическую борьбу за «очищенный» первоначальный ислам, и крайним выражением принципов ханбалитов. Для ранних ваххабитов был характерен крайний фанатизм и экстремизм в борьбе с политическими противниками. Вахаббизм является официальной идеологией в Саудовской Аравии. Его идеи получили некоторое распространение в Индии, Афганистане, Индонезии, Индии, Северной Африке, Средней Азии, на Кавказе. В большинстве стран исламского мира ваххабизм запрещён.</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Газават</w:t>
      </w:r>
      <w:r w:rsidRPr="008461B9">
        <w:rPr>
          <w:rFonts w:ascii="Arial" w:eastAsia="Times New Roman" w:hAnsi="Arial" w:cs="Arial"/>
          <w:color w:val="4B4B4B"/>
          <w:sz w:val="19"/>
          <w:szCs w:val="19"/>
          <w:lang w:eastAsia="ru-RU"/>
        </w:rPr>
        <w:t xml:space="preserve"> (от араб. газв - набег) - война за веру, одно из названий «священной войны» мусульман. Составляет часть джихада, в данном случае является «джихадом меча», т.е. вооруженной борьбы за веру. Согласно Корану, все боеспособные мусульмане должны вести «священную войну» против «неверных», сражаться с теми, «кто не верует в Аллаха и в последний день» (9: 29). Под лозунгом газавата нередко велась освободительная борьба. </w:t>
      </w:r>
    </w:p>
    <w:p w:rsidR="008461B9" w:rsidRPr="008461B9" w:rsidRDefault="008461B9" w:rsidP="008461B9">
      <w:pPr>
        <w:shd w:val="clear" w:color="auto" w:fill="FFFFFF"/>
        <w:spacing w:after="0"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 xml:space="preserve">Джадидизм (араб. джадид - новый) - просветительско-реформаторское, общественно-политическое, модернистское движение мусульман Поволжья, Крыма, Закавказья и Средней Азии во второй половине XIX – начале ХХ вв. Становление джадидизма связано с реформой системы образования. Основными центрами джадидизма были новометодные медресе.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 xml:space="preserve">Джиен </w:t>
      </w:r>
      <w:r w:rsidRPr="008461B9">
        <w:rPr>
          <w:rFonts w:ascii="Arial" w:eastAsia="Times New Roman" w:hAnsi="Arial" w:cs="Arial"/>
          <w:color w:val="4B4B4B"/>
          <w:sz w:val="19"/>
          <w:szCs w:val="19"/>
          <w:lang w:eastAsia="ru-RU"/>
        </w:rPr>
        <w:t>– общественно-территориальная единица с определенными функциями, родовая община. Социально-организационная функция джиенов постепенно утрачивалась, а культурно-бытовая – возрастала.</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Джума</w:t>
      </w:r>
      <w:r w:rsidRPr="008461B9">
        <w:rPr>
          <w:rFonts w:ascii="Arial" w:eastAsia="Times New Roman" w:hAnsi="Arial" w:cs="Arial"/>
          <w:color w:val="4B4B4B"/>
          <w:sz w:val="19"/>
          <w:szCs w:val="19"/>
          <w:lang w:eastAsia="ru-RU"/>
        </w:rPr>
        <w:t xml:space="preserve"> (араб – день собрания) - пятница, священный день молитвенного собрания в мечети. В этот день все здоровые совершеннолетние мусульмане должны собираться для полуденной молитвы и слушания проповеди (хутбы). Во многих мусульманских странах пятница официально объялена нерабочим днём.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Друзы</w:t>
      </w:r>
      <w:r w:rsidRPr="008461B9">
        <w:rPr>
          <w:rFonts w:ascii="Arial" w:eastAsia="Times New Roman" w:hAnsi="Arial" w:cs="Arial"/>
          <w:color w:val="4B4B4B"/>
          <w:sz w:val="19"/>
          <w:szCs w:val="19"/>
          <w:lang w:eastAsia="ru-RU"/>
        </w:rPr>
        <w:t xml:space="preserve"> (самоназвание мувахиддун» - единобожники; объединившиеся) - течение в исламе, возникшее в XI в. среди исмаилитов Египта и Южного Ливана. Детальная разработка учения осуществлена Хамзой Али-де-Зузаном (Иран) и аль-Дарази (Турция). От имени последнего и было образовано слово «друз». Священная книга друзов – «Послание мудрости». Друзы верят в единого Бога, многократно являвшегося в человеческом облике. Его первым и совершеннейшим творением считается Мировой Разум, последним воплощением которого стал фатимидский халиф Хаким (996-1021). Друзы разделяют учение о переселении душ своих единоверцев. Они составляют замкнутую организацию, возглавляемую уккаль (умные, знающие, посвящённые), которым открыто тайное знание доктрины, и которые руководят массой верующих (джуххаль — невежественные, непосвящённые). Собрания с целью отправления религиозного культа обычно проводятся ночью в четверг, на них допускаются только уккаль. У друзов существует почитание загадочного пророка аль-Хадира, «зеленеющего», который согласно Корану, был духовным наставником Моисея. Самые крупные общины друзов существуют в Сирии, Ливане, Израиле, Иордании.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Закят</w:t>
      </w:r>
      <w:r w:rsidRPr="008461B9">
        <w:rPr>
          <w:rFonts w:ascii="Arial" w:eastAsia="Times New Roman" w:hAnsi="Arial" w:cs="Arial"/>
          <w:color w:val="4B4B4B"/>
          <w:sz w:val="19"/>
          <w:szCs w:val="19"/>
          <w:lang w:eastAsia="ru-RU"/>
        </w:rPr>
        <w:t xml:space="preserve"> (араб. - очищение) – обязательная «очистительная» милостыня, один из «пяти столпов ислама», предусмотренный Кораном; налог на имущество и доходы, предписываемый шариатом и считающийся одной из обязанностей мусульманина. Взимается с каждого имущества взрослого члена семьи в день окончания рамадана и предназначен для раздачи неимущим в дни праздника разговения (Ид аль фитра). Помимо милостыни, этим термином в мусульманских странах называют государственный налог с имущества.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 xml:space="preserve">Зикр </w:t>
      </w:r>
      <w:r w:rsidRPr="008461B9">
        <w:rPr>
          <w:rFonts w:ascii="Arial" w:eastAsia="Times New Roman" w:hAnsi="Arial" w:cs="Arial"/>
          <w:color w:val="4B4B4B"/>
          <w:sz w:val="19"/>
          <w:szCs w:val="19"/>
          <w:lang w:eastAsia="ru-RU"/>
        </w:rPr>
        <w:t xml:space="preserve">(араб. - упоминание) – ритуальное упоминание имени Аллаха, совершаемое по особой формуле и особым образом, вслух или про себя, сопровождаемое определенными телодвижениями.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Суфийские авторитеты IX - XII вв. считали зикр столпом, на котором зиждется весь мистический путь: ритуальное отправление зикра приводило мистика в состояние «приближения к богу и погруженности в него». В практике братств зикр превращается в сложный ритуальный обряд, включающий в себя регламентированную позу, предписанный контроль за дыханием с целью концентрации сознания, координацию движений тела с изустным или мысленным повторением формулы зикра. Зикр стал главным отличительным признаком братства. В братствах существовали две традиции зикра: индивидуальный (личный), отправляемый уединенно в келье с покрытой головой громко, шепотом или мысленно, про себя; коллективный, отправляемый громко вслух на совместном собрании общины или во время радений.</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lastRenderedPageBreak/>
        <w:t>Цель зикра – вызвать у суфия состояние экстатического транса. Для этого был разработан ряд технических приемов, главное внимание уделялось пению, музыке, танцу, смене ритма движений и частоте дыхания, позам тела, нескончаемым повторам формулы зикра.</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Имам</w:t>
      </w:r>
      <w:r w:rsidRPr="008461B9">
        <w:rPr>
          <w:rFonts w:ascii="Arial" w:eastAsia="Times New Roman" w:hAnsi="Arial" w:cs="Arial"/>
          <w:color w:val="4B4B4B"/>
          <w:sz w:val="19"/>
          <w:szCs w:val="19"/>
          <w:lang w:eastAsia="ru-RU"/>
        </w:rPr>
        <w:t xml:space="preserve"> (от араб. амма — стоять впереди, предводительствовать):</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 xml:space="preserve">1) духовный руководитель, наставник у мусульман;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2) глава мусульманской общины, правитель мусульманского теократического государства, халиф;</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 xml:space="preserve">3) почётное прозвище высших духовных авторитетов – основателей религиозно-юридических толков (мазхабов) в суннизме;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4) верховный глава шиитов (согласно шиитскому вероучению, имам – правитель общины, преемник Мухаммада в устройстве людских дел; конечный авторитет в толковании Корана и преданий, религиозного закона; высший духовный авторитет, ведущий людей к пониманию скрытого смысла вещей);</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5) духовное лицо, руководящее общественной молитвой в мечети. В среде шиитов-двунадесятников (имамитов) бытует понятие «скрытый имам». По их представлениям, двенадцатый имам Мухаммад аль-Каим в ХI в. исчез, «скрылся».</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С тех пор он ведёт скрытое, «тайное» существование, с тем чтобы обнаружить себя при наступлении конца света под видом «ожидаемого махди» и установить на земле царство мира и справедливости.</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Имамат</w:t>
      </w:r>
      <w:r w:rsidRPr="008461B9">
        <w:rPr>
          <w:rFonts w:ascii="Arial" w:eastAsia="Times New Roman" w:hAnsi="Arial" w:cs="Arial"/>
          <w:color w:val="4B4B4B"/>
          <w:sz w:val="19"/>
          <w:szCs w:val="19"/>
          <w:lang w:eastAsia="ru-RU"/>
        </w:rPr>
        <w:t xml:space="preserve"> - 1) одна из форм мусульманской теократии; институт верховного руководства мусульманской общиной, объединяющей в себе духовную и светскую власть. В истории ислама происходил процесс разделения верховной власти на светскую и духовную. Стремлением возродить единство духовного и светского в исламе отмечена идея «исламского правления», выдвинутая современными идеологами шиизма.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2) В российской истории — государство мюридов в Дагестане и Чечне, возникшее в конце 20-х гг. XIX в. во время Кавказской войны. Особенно яркое выражение имамат получил в годы правления Шамиля (1834—1859).</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 xml:space="preserve">Ислам </w:t>
      </w:r>
      <w:r w:rsidRPr="008461B9">
        <w:rPr>
          <w:rFonts w:ascii="Arial" w:eastAsia="Times New Roman" w:hAnsi="Arial" w:cs="Arial"/>
          <w:color w:val="4B4B4B"/>
          <w:sz w:val="19"/>
          <w:szCs w:val="19"/>
          <w:lang w:eastAsia="ru-RU"/>
        </w:rPr>
        <w:t xml:space="preserve">(араб. – покорность, предание себя Богу) – одна из мировых религий, возникшая в Аравии в первой половине VII в. Исламское вероучение изложено в Коране, который, согласно мусульманскому преданию, был ниспослан Аллахом пророку Мухаммаду через ангела Джабраила. Ислам утверждался в качестве истинной, единственно правильной и подлинной, монотеистической религии. После появления 4 богословско-юридических толков - мазхабов в суннизме и выработки исламской догматики было признано невозможным дальнейшее развитие теологии, права, морали, социальных установлений. Такая позиция сохранялась вплоть до ХХ в.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Исламизация</w:t>
      </w:r>
      <w:r w:rsidRPr="008461B9">
        <w:rPr>
          <w:rFonts w:ascii="Arial" w:eastAsia="Times New Roman" w:hAnsi="Arial" w:cs="Arial"/>
          <w:color w:val="4B4B4B"/>
          <w:sz w:val="19"/>
          <w:szCs w:val="19"/>
          <w:lang w:eastAsia="ru-RU"/>
        </w:rPr>
        <w:t xml:space="preserve"> – принятие ислама населением каких-либо территорий или стран в результате завоеваний их мусульманами или проповеднической деятельности исламских миссионеров. Наиболее быстрыми темпами исламизация осуществлялась в период арабских завоеваний VII-VIII вв. В последующие столетия многие народы на окраинах мусульманской ойкумены были исламизированы в результате миссионерской деятельности. Позднее других исламизации подверглись народы Восточной Африки.</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«Иттифак-аль-муслимин»</w:t>
      </w:r>
      <w:r w:rsidRPr="008461B9">
        <w:rPr>
          <w:rFonts w:ascii="Arial" w:eastAsia="Times New Roman" w:hAnsi="Arial" w:cs="Arial"/>
          <w:color w:val="4B4B4B"/>
          <w:sz w:val="19"/>
          <w:szCs w:val="19"/>
          <w:lang w:eastAsia="ru-RU"/>
        </w:rPr>
        <w:t xml:space="preserve"> («Союз мусульман») - либерально-демократическая партия российских мусульман. Была создана в целях создания условий для сохранения самобытного образа жизни мусульман России. В 1908 г. партия объявила о самороспуске. Некоторые идеи, провозглашенные в программе партии, были реализованы после Февраля 1917 г.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 xml:space="preserve">Кади </w:t>
      </w:r>
      <w:r w:rsidRPr="008461B9">
        <w:rPr>
          <w:rFonts w:ascii="Arial" w:eastAsia="Times New Roman" w:hAnsi="Arial" w:cs="Arial"/>
          <w:color w:val="4B4B4B"/>
          <w:sz w:val="19"/>
          <w:szCs w:val="19"/>
          <w:lang w:eastAsia="ru-RU"/>
        </w:rPr>
        <w:t>(араб. – тот, кто решает) – судья у мусульман, назначавшийся правителем или его наместником в городах и провинциях мусульманского государства. Судебные полномочия кади охватывали как рассмотрение гражданских споров между мусульманами, так и к и применение штрафов к нарушителям норм фикха, включая уголовное наказание преступников. Любое дело кади разрешал единолично и, как правило, за одно заседание. Среди необходимых качеств судьи особо выделяли честность и справедливость.</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lastRenderedPageBreak/>
        <w:t xml:space="preserve">Кадирия </w:t>
      </w:r>
      <w:r w:rsidRPr="008461B9">
        <w:rPr>
          <w:rFonts w:ascii="Arial" w:eastAsia="Times New Roman" w:hAnsi="Arial" w:cs="Arial"/>
          <w:color w:val="4B4B4B"/>
          <w:sz w:val="19"/>
          <w:szCs w:val="19"/>
          <w:lang w:eastAsia="ru-RU"/>
        </w:rPr>
        <w:t>- суфийское братство, основанное, согласно традиции, в XII в. в Ираке Абд аль-Кадиром Джилани. Суннистское по взглядам братство никогда не было единым целым и состояло из отдельных групп, которых объединяло имя основателя. В кадирии нет обязательного для всех членов особого мистического «пути» и соответствующей ритуальной практики его прохождения. Организационной основой братства является самостоятельная обитель (ханака, рибат, завия), руководство которой традиционно наследственно. Кадирия практиковала радения, тихий и громкий зикр. Члены братства носят на голове маленькие войлочные шапки с эмблемой братства – зелёной розой с тремя рядами лепестков. Главным праздником являются ежегодные торжества в честь Абд аль-Кадира.</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Коран</w:t>
      </w:r>
      <w:r w:rsidRPr="008461B9">
        <w:rPr>
          <w:rFonts w:ascii="Arial" w:eastAsia="Times New Roman" w:hAnsi="Arial" w:cs="Arial"/>
          <w:color w:val="4B4B4B"/>
          <w:sz w:val="19"/>
          <w:szCs w:val="19"/>
          <w:lang w:eastAsia="ru-RU"/>
        </w:rPr>
        <w:t xml:space="preserve"> (араб. «аль-кур′ан» - чтение, декламация; то, что читают вслух, наизусть) – главная священная книга мусульман. По учению ислама, Коран не сотворен, существует предвечно, оригинал его хранится у Аллаха, который частями в виде откровения передал Коран пророку Мухаммаду через ангела Джабраила. Главное в Коране – идея единства Бога, покорности его воле и пророческой миссии Мухаммада, который предстает в образе посланника Аллаха. Установление канонического текста Корана происходило в Арабском халифате и было завершено в середине VII в. Из Корана исходят Сунна и шариат. Необходимость пояснения Корана вызвала к жизни его толкования – тафсиры.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 xml:space="preserve">Курбан-байрам </w:t>
      </w:r>
      <w:r w:rsidRPr="008461B9">
        <w:rPr>
          <w:rFonts w:ascii="Arial" w:eastAsia="Times New Roman" w:hAnsi="Arial" w:cs="Arial"/>
          <w:color w:val="4B4B4B"/>
          <w:sz w:val="19"/>
          <w:szCs w:val="19"/>
          <w:lang w:eastAsia="ru-RU"/>
        </w:rPr>
        <w:t>(тюрк. — праздник жертвоприношения; араб. ид аль-кур-бан; иначе ид аль-адха) - один из двух главных мусульманских праздников. Отмечается на 70-й день после окончания поста в месяц рамадан, т. е. 10 зуль-хиджжа – двенадцатого месяца мусульманского лунного календаря.</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Происходит от культа древних кочевников-скотоводов, приносивших жертвы духам пустыни с тем, чтобы «задобрить» их. Праздник связывается с библейским преданием о пророке Ибрахиме (Аврааме) и его сыне Исмаиле (Исааке), которому была уготована роль агнца (агнец – ягненок - первенец в стаде, которого использовали как жертвенное животное). В последнюю минуту Бог посла ангела с барашком и тем самым спас сына Исмаила. В память об этом дне каждый мусульманин должен, совершив определённый ритуал, принести в жертву овцу, корову или верблюда. Считается, что жертвенное животное перенесёт верующего в через мост Сират в рай. В ритуал праздника входит особая молитва.</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Во время Курбан-байрама принято посещать могилы предков, наносить визиты друзьям, делать подарки. Предусмотрена организация праздничной трапезы.</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Махди</w:t>
      </w:r>
      <w:r w:rsidRPr="008461B9">
        <w:rPr>
          <w:rFonts w:ascii="Arial" w:eastAsia="Times New Roman" w:hAnsi="Arial" w:cs="Arial"/>
          <w:color w:val="4B4B4B"/>
          <w:sz w:val="19"/>
          <w:szCs w:val="19"/>
          <w:lang w:eastAsia="ru-RU"/>
        </w:rPr>
        <w:t xml:space="preserve"> (араб. – ведомый верным путем, дорогой Аллаха) - в исламе своего рода пророк, который должен появиться в момент наступления конца света, чтобы очистить общину и обратить в мусульманскую веру всех живущих на земле. Согласно некоторым хадисам, приход махди предсказал Мухаммад, указав на то, что он будет из его рода и вернет в этот мир справедливость.</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 xml:space="preserve">Модернизация ислама – приспособление мусульманской идеологии и религиозной практики к условиям того или иного времени, страны. В литературе под модернизацией ислама обычно подразумевают период наибольшей ее активизации, идущей с середины XIX и особенно усилившейся после Второй мировой войны. В ходе этого процесса был снят целый ряд ранее существовавших запретов и ограничений, переосмыслены «в духе времени» многие догматы. В ряде стран значительные изменения произошли в мусульманском праве и судопроизводстве. Были осуществлены переводы Корана на национальные языки. Подвергаются модернизации также многие ритуалы и обряды.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Мулла</w:t>
      </w:r>
      <w:r w:rsidRPr="008461B9">
        <w:rPr>
          <w:rFonts w:ascii="Arial" w:eastAsia="Times New Roman" w:hAnsi="Arial" w:cs="Arial"/>
          <w:color w:val="4B4B4B"/>
          <w:sz w:val="19"/>
          <w:szCs w:val="19"/>
          <w:lang w:eastAsia="ru-RU"/>
        </w:rPr>
        <w:t xml:space="preserve"> (от араб «маула» - владыка, господин) - служитель культа в исламе, обычно выбираемый мусульманами из своей среды. Под это понятие подпадают имамы мечетей, их заместители, а также мусульманские служители культа, действующие вне мечети.</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Мусульманский фундаментализм</w:t>
      </w:r>
      <w:r w:rsidRPr="008461B9">
        <w:rPr>
          <w:rFonts w:ascii="Arial" w:eastAsia="Times New Roman" w:hAnsi="Arial" w:cs="Arial"/>
          <w:color w:val="4B4B4B"/>
          <w:sz w:val="19"/>
          <w:szCs w:val="19"/>
          <w:lang w:eastAsia="ru-RU"/>
        </w:rPr>
        <w:t xml:space="preserve"> - термин, заимствованный из христианства, которым обо¬значают совокупность течений мусульманской обще¬ственной мысли, направленных на укрепление веры в фундаментальные источники ислама, неукоснительное выполнение предписаний Корана и шариата, вве¬дение традиционных мусульманских установлений в качестве обязательных норм современной жизни. От¬ражением мусульманского фундаментализма в политической практике является политика исламизации. На неправительственном уровне мусульманский фундамен¬тализм представлен многочисленными религиозно-по¬литическими организациями, в основном близкими «Братьям-мусульманам» или связанными с исламским режимом в Иране. Идеологии и политической практике многих фундаменталистских организаций присущ экстремистский подход, вплоть до применения методов террора.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Мусульманский национализм</w:t>
      </w:r>
      <w:r w:rsidRPr="008461B9">
        <w:rPr>
          <w:rFonts w:ascii="Arial" w:eastAsia="Times New Roman" w:hAnsi="Arial" w:cs="Arial"/>
          <w:color w:val="4B4B4B"/>
          <w:sz w:val="19"/>
          <w:szCs w:val="19"/>
          <w:lang w:eastAsia="ru-RU"/>
        </w:rPr>
        <w:t xml:space="preserve"> - форма на¬ционализма, в основе которой лежат представления об исключительности и единстве всех мусульман и их противопоставление иноверцам. В условиях становления национального самосознания народов мусульманского Востока, зарождения </w:t>
      </w:r>
      <w:r w:rsidRPr="008461B9">
        <w:rPr>
          <w:rFonts w:ascii="Arial" w:eastAsia="Times New Roman" w:hAnsi="Arial" w:cs="Arial"/>
          <w:color w:val="4B4B4B"/>
          <w:sz w:val="19"/>
          <w:szCs w:val="19"/>
          <w:lang w:eastAsia="ru-RU"/>
        </w:rPr>
        <w:lastRenderedPageBreak/>
        <w:t xml:space="preserve">нацио¬нальной буржуазии идея единства мусульман послужила отправным пунктом для формирования как панисламизма, так и национализма.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Сторонники панисламизма выступали за объединение всех мусульман, последователи мусульманского национализма — за отделение мусульман от представителей других религий. С позиций мусульманского национализма выступает целый ряд исламских организаций в странах современного Востока.</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Муфтий</w:t>
      </w:r>
      <w:r w:rsidRPr="008461B9">
        <w:rPr>
          <w:rFonts w:ascii="Arial" w:eastAsia="Times New Roman" w:hAnsi="Arial" w:cs="Arial"/>
          <w:color w:val="4B4B4B"/>
          <w:sz w:val="19"/>
          <w:szCs w:val="19"/>
          <w:lang w:eastAsia="ru-RU"/>
        </w:rPr>
        <w:t xml:space="preserve"> (араб. – высказывающий мнение) – высшее духовное лицо у мусульман-шиитов, дающее заключение по вопросам применения шариата, именуемое фетвой. В странах, где ислам является государственной религией, муфтий обычно назначается правительством. С учреждением Оренбургского магометанского духовного собрания в России была введена должность муфтия как высшего должностного сана мусульман.</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Мухтасиб</w:t>
      </w:r>
      <w:r w:rsidRPr="008461B9">
        <w:rPr>
          <w:rFonts w:ascii="Arial" w:eastAsia="Times New Roman" w:hAnsi="Arial" w:cs="Arial"/>
          <w:color w:val="4B4B4B"/>
          <w:sz w:val="19"/>
          <w:szCs w:val="19"/>
          <w:lang w:eastAsia="ru-RU"/>
        </w:rPr>
        <w:t xml:space="preserve"> (от араб. ихтасаба – учитывать, проверять) - в Средние века лицо, наблюдающее за порядком на базаре и соблюдением правил торговли. Со временем мухтасиб превратился в чиновника, ответственного за соблюдение мусульманами норм шариата, исламской морали в различных сферах общественной жизни и в быту.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 xml:space="preserve">Мюридизм </w:t>
      </w:r>
      <w:r w:rsidRPr="008461B9">
        <w:rPr>
          <w:rFonts w:ascii="Arial" w:eastAsia="Times New Roman" w:hAnsi="Arial" w:cs="Arial"/>
          <w:color w:val="4B4B4B"/>
          <w:sz w:val="19"/>
          <w:szCs w:val="19"/>
          <w:lang w:eastAsia="ru-RU"/>
        </w:rPr>
        <w:t>(от араб. мурид – ищущий, стремящийся) - условный термин для обозначения религиозно-мистического течения в исламе, получившего распространение на Северном Кавказе в XIX в. (в русской литературе второй половины XIX в. использовался для названия национально-освободительного движения горцев Северного Кавказа в 1820-1860-х гг.) Характерным признаком мюридизма как одного из ответвлений суфийского ордена накшбандийя было сочетание религиозного учения суфизма с политическими действиями, выражавшимися в активном участии в «священной войне» — газавате против «неверных» (т. е. немусульман) за торжество ислама. Мюридизм возглавляли имамы – Гази-Магомед, Гамзат-бек, Шамиль и их наибы. Наибольшего успеха движение мюридизма достигло в 30-40-х гг., когда на стыке Дагестана и Чечни был создан имамат под руководством имама Шамиля, просуществовавший до 1859 г. Основной опорой политической власти в имамате были мюриды-воины. С окончательным присоединением Кавказа к России в 1864 г. мюридизм исчерпал себя.</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 xml:space="preserve">Накшбандия </w:t>
      </w:r>
      <w:r w:rsidRPr="008461B9">
        <w:rPr>
          <w:rFonts w:ascii="Arial" w:eastAsia="Times New Roman" w:hAnsi="Arial" w:cs="Arial"/>
          <w:color w:val="4B4B4B"/>
          <w:sz w:val="19"/>
          <w:szCs w:val="19"/>
          <w:lang w:eastAsia="ru-RU"/>
        </w:rPr>
        <w:t>– суфийское братство, названное так по прозвищу его руководителя Бахааддина Накшбанда. Начиная с ХV в. постепенно превратилось в самое распространенное (после кадирии) суфийское братство. Оно дало несколько мощных ветвей, ставших в своих регионах самостоятельными братствами. Накшбандия всегда отличалась высокой степенью социально-политической активности. Для братства, придерживавшегося ханифитского мазхаба, характерен постулат обязательного контакта со светскими властями «с целью защиты интересов простых людей».</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Учение братства составили одиннадцать морально-этических принципов, восемь из которых были заимствованы Бахааддином у суфийской школы хваджаган и три разработаны им самим. Накшбандия отрицает аскетизм: все члены братства являются мирянами и им не обязательно жить в обителях. Братство отрицает необходимость радений и громкого зикра (зикр – ритуальное упоминание имени Аллаха, совершаемое по особой формуле и особым образом, вслух или про себя, сопровождаемое определенными телодвижениями), особое внимание уделяется духовному общению между учителем и учеником. Члены братства накшбандия носят невысокую войлочную шапку белого цвета, некоторые имеют эмблему братства – нарисованный контур сердца с вписанным в него словом «Аллах».</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Намаз</w:t>
      </w:r>
      <w:r w:rsidRPr="008461B9">
        <w:rPr>
          <w:rFonts w:ascii="Arial" w:eastAsia="Times New Roman" w:hAnsi="Arial" w:cs="Arial"/>
          <w:color w:val="4B4B4B"/>
          <w:sz w:val="19"/>
          <w:szCs w:val="19"/>
          <w:lang w:eastAsia="ru-RU"/>
        </w:rPr>
        <w:t xml:space="preserve"> (перс. – молитва, по-арабски – салят) – каноническая молитва, один из «пяти столпов ислама», главных его обрядов. Обязательный салят надлежит совершать пять раз в день в любом ритуально чистом месте. Желательными являются дополнительные ночная и дневная молитвы. Содержание молитвы – выражение покорности верующего Аллаху. Кроме салята, существуют молитвы-просьбы - дуа, ночные молитвы - вирт, мунаджат.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 xml:space="preserve">Никах </w:t>
      </w:r>
      <w:r w:rsidRPr="008461B9">
        <w:rPr>
          <w:rFonts w:ascii="Arial" w:eastAsia="Times New Roman" w:hAnsi="Arial" w:cs="Arial"/>
          <w:color w:val="4B4B4B"/>
          <w:sz w:val="19"/>
          <w:szCs w:val="19"/>
          <w:lang w:eastAsia="ru-RU"/>
        </w:rPr>
        <w:t xml:space="preserve">(араб.) – религиозное бракосочетание в исламе; брак, заключенный в соответствии с положениями фикха – мусульманского правоведения. Акт совершается служителем культа, который читает соответствующие места из Корана и молитву. Никах может совершаться как в мечети, так и дома.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 xml:space="preserve">Большинство религиозно-правовых школ (мазхабов) рассматривает никах в качестве брачного договора, в результате заключения которого женщина становится «законной», «разрешённой» для мужчины. По договору женщина берет на себя обязанности по ведению домашнего хозяйства, мужчина – по материальному обеспечению семьи. Главными основаниями прекращения брачного договора являются смерть одного из супругов, развод по инициативе мужа, которому достаточно произнести </w:t>
      </w:r>
      <w:r w:rsidRPr="008461B9">
        <w:rPr>
          <w:rFonts w:ascii="Arial" w:eastAsia="Times New Roman" w:hAnsi="Arial" w:cs="Arial"/>
          <w:color w:val="4B4B4B"/>
          <w:sz w:val="19"/>
          <w:szCs w:val="19"/>
          <w:lang w:eastAsia="ru-RU"/>
        </w:rPr>
        <w:lastRenderedPageBreak/>
        <w:t xml:space="preserve">трижды слово «талак» («отпущение»), и судебное расторжение брака. Некоторые мазхабы допускают прекращение брака и по взаимному согласию (соглашению) между супругами.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Панисламизм</w:t>
      </w:r>
      <w:r w:rsidRPr="008461B9">
        <w:rPr>
          <w:rFonts w:ascii="Arial" w:eastAsia="Times New Roman" w:hAnsi="Arial" w:cs="Arial"/>
          <w:color w:val="4B4B4B"/>
          <w:sz w:val="19"/>
          <w:szCs w:val="19"/>
          <w:lang w:eastAsia="ru-RU"/>
        </w:rPr>
        <w:t xml:space="preserve"> - религиозно-политическая иде¬ология, основу которой составляют представления о вне¬национальном, внеклассовом единстве всех мусульман, обусловленном равенством их «перед лицом Аллаха», и необходимости объединения мусульман в рамках единого теократического государства — халифата. Оформился в конце XIX в. Видными представителями панисламизма были Джамал ад-Дин аль-Афгани, Мухаммад Абдо. Идеология панисламиз¬ма возродилась на рубеже 50-70-х гг. ХХ в. и стала идейной основой исламской солидарности.</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Предопределение</w:t>
      </w:r>
      <w:r w:rsidRPr="008461B9">
        <w:rPr>
          <w:rFonts w:ascii="Arial" w:eastAsia="Times New Roman" w:hAnsi="Arial" w:cs="Arial"/>
          <w:color w:val="4B4B4B"/>
          <w:sz w:val="19"/>
          <w:szCs w:val="19"/>
          <w:lang w:eastAsia="ru-RU"/>
        </w:rPr>
        <w:t xml:space="preserve"> – один из основных догматов в иудаизме, христианстве и исламе. Означает предустановленность жизни и поведения человека, его спасения и осуждения в вечности волей Бога. Концепция предопределения входит в противоречие с учением о свободной воле и ответственности человека за свои поступки, что порождало богословские споры. В Коране есть аяты, утверждающие полную зависимость человека от решений Аллаха, и аяты, провозглашающие ответственность человека за совершённое им при жизни.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В исламской теологии VIII—IX вв. шла острая полемика между джабаритами, учившими об абсолютном предопределении, и кадаритами, отстаивавшими определённую свободу воли. Популярность получила идея присвоения, согласно которой человек «приобретает», «присваивает» для себя предопределённые Аллахом поступки и потому отвечает за них.</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Пророки</w:t>
      </w:r>
      <w:r w:rsidRPr="008461B9">
        <w:rPr>
          <w:rFonts w:ascii="Arial" w:eastAsia="Times New Roman" w:hAnsi="Arial" w:cs="Arial"/>
          <w:color w:val="4B4B4B"/>
          <w:sz w:val="19"/>
          <w:szCs w:val="19"/>
          <w:lang w:eastAsia="ru-RU"/>
        </w:rPr>
        <w:t xml:space="preserve"> (греч., прорицатели) - в Древней Палестине проповедники, в экстатическом состоянии предсказывавшие будущее от имени бога, а также (с VIII в. до н. э.) религиозно-политические ораторы и проповедники. Упоминаются в Ветхом завете и в Новом завете. В тексте Корана – посланники, под которыми фигурируют важнейшие библейские персонажи. Некоторые из пророков-посланников представляются наделёнными миссией передачи божественного закона и называются людьми решения. Круг таких пророков, сообщавших одну и ту же религиозную истину, учивших вере в единого Бога, замыкает, согласно Корану, Мухаммад – «печать пророков», открывший людям новый божественный закон.</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Рамадан</w:t>
      </w:r>
      <w:r w:rsidRPr="008461B9">
        <w:rPr>
          <w:rFonts w:ascii="Arial" w:eastAsia="Times New Roman" w:hAnsi="Arial" w:cs="Arial"/>
          <w:color w:val="4B4B4B"/>
          <w:sz w:val="19"/>
          <w:szCs w:val="19"/>
          <w:lang w:eastAsia="ru-RU"/>
        </w:rPr>
        <w:t xml:space="preserve"> (рамазан; от араб. - жечь, палить, дословно в переводе с арабского означает «сильная жара») - девятый месяц мусульманского лунного календаря, время поста, соблюдение которого является одной из пяти обязанностей мусульманина.; один из четырёх доисламских священных месяцев. Согласно традиции, первое откровение было ниспослано Мухаммаду в месяц рамадан (Коран, 2:181(185), поэтому пост в данный месяц воспринимается как телесная форма служения Богу.</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 xml:space="preserve">Окончание поста отмечается праздником Ураза-Байрам. Наиболее значимая дата в месяце рамадан, отмечаемая в мусульманском мире, приходится в ночь с 26 на 27 день поста, называемую «ночью решения судьбы» или «ночью могущества». Считается, что в эту ночь Аллах принимает решения о судьбах людей. С рамаданом связано также множество других знаменательных дат, в том числе день смерти первой жены Мухаммада Хадиджи, дни рождения и смерти Али, дни рождения внука пророка Хусейна.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 xml:space="preserve">Сейид </w:t>
      </w:r>
      <w:r w:rsidRPr="008461B9">
        <w:rPr>
          <w:rFonts w:ascii="Arial" w:eastAsia="Times New Roman" w:hAnsi="Arial" w:cs="Arial"/>
          <w:color w:val="4B4B4B"/>
          <w:sz w:val="19"/>
          <w:szCs w:val="19"/>
          <w:lang w:eastAsia="ru-RU"/>
        </w:rPr>
        <w:t xml:space="preserve">(араб. - господин) - почетное прозвище потомков Мухаммада, ведущих своё происхождение от внука пророка Хусейна (у шиитов – от Али). Вместе с тарифами – потомками брата Хусейна Хасана – они составляли обособленную привилегированную группу в социальной иерархии мусульманского общества и пользовались значительным авторитетом среди верующих. В знак отличия носили зелёную чалму.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Судный день</w:t>
      </w:r>
      <w:r w:rsidRPr="008461B9">
        <w:rPr>
          <w:rFonts w:ascii="Arial" w:eastAsia="Times New Roman" w:hAnsi="Arial" w:cs="Arial"/>
          <w:color w:val="4B4B4B"/>
          <w:sz w:val="19"/>
          <w:szCs w:val="19"/>
          <w:lang w:eastAsia="ru-RU"/>
        </w:rPr>
        <w:t xml:space="preserve"> – день Последнего (Страшного) суда, «день восстания из мертвых», день расчета, связанный с концом света. Это одно из важнейших предсказаний в Коране, соединенное с идеей воскресения. По кораническому тексту, наступит момент, когда все потомки Адама соберутся вместе на суде Аллаха, и участь каждого будет определяться в зависимости от его заслуг. Верующие будут вознаграждены райским блаженством, а неверующие получат наказание в виде адских мук. («А те, которые уверовали и творили благое, для них сады – пристанище, как пребывание за то, что они делали; а те, которые распутствовали, их пристанище – огонь. Всякий раз, как они пожелают выйти оттуда, их туда возвращают и говорят им: «Вкусите наказания огнем, который вы считали ложью!» (Коран, 32:19-20).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 xml:space="preserve">К числу мусульманских представлений о Страшном суде относится представление о «расплате по счетам» и «взвешивании» человеческих поступков («Вес в тот день – истина: у кого весы тяжелы, те будут счастливы, у кого весы легки, те нанесли убыток самим себе за то, что были несправедливы к Нашим знамениям» (Коран, 7:7,8). После оформления Корана появились представления о </w:t>
      </w:r>
      <w:r w:rsidRPr="008461B9">
        <w:rPr>
          <w:rFonts w:ascii="Arial" w:eastAsia="Times New Roman" w:hAnsi="Arial" w:cs="Arial"/>
          <w:color w:val="4B4B4B"/>
          <w:sz w:val="19"/>
          <w:szCs w:val="19"/>
          <w:lang w:eastAsia="ru-RU"/>
        </w:rPr>
        <w:lastRenderedPageBreak/>
        <w:t xml:space="preserve">заступничестве Мухаммада за мусульман и о «наказании в могиле» – предварительном суде над умершими ещё до наступления Судного дня. Образ воскресения и Судного дня является общим для ислама и других монотеистических религий.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Сунна</w:t>
      </w:r>
      <w:r w:rsidRPr="008461B9">
        <w:rPr>
          <w:rFonts w:ascii="Arial" w:eastAsia="Times New Roman" w:hAnsi="Arial" w:cs="Arial"/>
          <w:color w:val="4B4B4B"/>
          <w:sz w:val="19"/>
          <w:szCs w:val="19"/>
          <w:lang w:eastAsia="ru-RU"/>
        </w:rPr>
        <w:t xml:space="preserve"> (араб. – обыкновение, образ действий, поведение) – священное предание мусульман в рассказах (хадисах) о поступках и изречениях пророка Мухаммада. В исламе Сунне придано значение источника, поясняющего и дополняющего Коран и служащего второй после него основой мусульманского права. Сунна возникла около середины VII в. и развивалась в последующие два столетия путём собирания новых хадисов. Во второй половине IX в. из множества хадисов были отобраны те, которые в наибольшей степени соответствовали исламскому вероучению. Они и составили 6 канонических сборников Сунны.</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 xml:space="preserve">Суннат </w:t>
      </w:r>
      <w:r w:rsidRPr="008461B9">
        <w:rPr>
          <w:rFonts w:ascii="Arial" w:eastAsia="Times New Roman" w:hAnsi="Arial" w:cs="Arial"/>
          <w:color w:val="4B4B4B"/>
          <w:sz w:val="19"/>
          <w:szCs w:val="19"/>
          <w:lang w:eastAsia="ru-RU"/>
        </w:rPr>
        <w:t xml:space="preserve">– обряд обрезания, символизирующий приобщение к религии. Был известен в доисламской Аравии, возможно, был принят исламом под влиянием иудаизма. Обрезание практиковалось в Древнем Египте, у христиан Эфиопии. У древних евреев обрезание было знаком союза с Богом.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Служителями культа трактуется как отличительный признак мусульманина; нередко рассматривается как гигиеническая процедура. Согласно нормам шариата мальчик должен пройти суннат в возрасте от 7 дней до 15 лет. С суннатом связано множество обрядовых действий праздничного характера. У некоторых народов, исповедующих ислам, практикуется женское обрезание.</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Суннизм</w:t>
      </w:r>
      <w:r w:rsidRPr="008461B9">
        <w:rPr>
          <w:rFonts w:ascii="Arial" w:eastAsia="Times New Roman" w:hAnsi="Arial" w:cs="Arial"/>
          <w:color w:val="4B4B4B"/>
          <w:sz w:val="19"/>
          <w:szCs w:val="19"/>
          <w:lang w:eastAsia="ru-RU"/>
        </w:rPr>
        <w:t xml:space="preserve"> (от араб. сунна – «традиция») – одно из основных, наиболее многочисленное течение в исламе, считающееся ортодоксальным, «правоверным». Возник во второй половине VII столетия в Аравии; в VIII - XII вв. в ходе религиозно-политической борьбы в Халифате занял доминирующие позиции. В основании суннизма лежат традиция и умма, придающие ему устойчивость и внутреннее единство. Сунниты не признают возможности посредничества между Аллахом и людьми после смерти Мухаммада, отрицают идею об особой природе Али и особом праве его потомков на имамат. Разграничительной линией между ними и шиитами служат также значительные различия в принципах юридических решений, в характере праздников, в отношениях к иноверцам, в деталях молитвы и других сторон ритуала, в гражданском праве.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 xml:space="preserve">Суннизм не признаёт разделения уммы и утверждает принцип легитимности власти всех четырёх первых халифов, называемых «праведными» (Абу Бакр, Омар, Осман, Али). Наряду с Кораном сунниты («люди традиции», «люди Книги», «люди согласия») признают святость Сунны, возвеличивающей, помимо пророка Мухаммада – «печати пророков» и халифа Али, ряд халифов, отвергаемых шиитами. Суннизм предъявляет очень высокие требования к хадисам: любой хадис, не дополняющий Коран и не вносящий в него необходимой ясности, отвергается. При решении вопроса о главе мусульманской общины - имаме-халифе - суннизм исходит их того, что умма вправе сама делать выбор. При решении отдельных религиозных, правовых и бытовых вопросов, не предусмотренных Кораном и Сунной, сунниты руководствуются единством мнений компетентных и авторитетных теологов — законоведов.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 xml:space="preserve">В суннизме существуют четыре религиозно-юридических школы (мазхабы). На рубеже VIII - IX вв. в суннизме возникло мистическое течение суфизма, в XVIII - XIX вв. - ваххабизм, в XIX – XX вв. – реформационно-модернистские течения. Священными городами суннитов являются Мекка и Медина. К суннизму принадлежит почти 90% мусульман во всём мире; сунниты не являются большинством населения таких мусульманских стран, как Иран и Ирак.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 xml:space="preserve">Сура </w:t>
      </w:r>
      <w:r w:rsidRPr="008461B9">
        <w:rPr>
          <w:rFonts w:ascii="Arial" w:eastAsia="Times New Roman" w:hAnsi="Arial" w:cs="Arial"/>
          <w:color w:val="4B4B4B"/>
          <w:sz w:val="19"/>
          <w:szCs w:val="19"/>
          <w:lang w:eastAsia="ru-RU"/>
        </w:rPr>
        <w:t>– название главы в Коране. Суры различаются не по содержанию, а по ключевым словам различных фрагментов Корана. Часто названием суры становилось слово или выражение, встречающееся только в данной проповеди. Суры содержат от 3 до 286 аятов и, как правило, не составляют единого целого, включая в себя различные откровения, относящиеся иногда к разным периодам жизни Мухаммада. Отдельные суры играют важную роль в мусульманском культе. Подборки из разных сур (чаще всего семи) используются верующими в качестве талисмана.</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 xml:space="preserve">Суфизм </w:t>
      </w:r>
      <w:r w:rsidRPr="008461B9">
        <w:rPr>
          <w:rFonts w:ascii="Arial" w:eastAsia="Times New Roman" w:hAnsi="Arial" w:cs="Arial"/>
          <w:color w:val="4B4B4B"/>
          <w:sz w:val="19"/>
          <w:szCs w:val="19"/>
          <w:lang w:eastAsia="ru-RU"/>
        </w:rPr>
        <w:t>(от араб. суфи, буквально — носящий шерстяные одежды) - мистическое (мистико-аскетическое) течение в исламе (шиизме и суннизме), зародившееся в VIII в. на территории современного Ирака и Сирии как проповедь смирения. Различают умеренное и радикальное направление суфизма. Лидеры умеренных суфиев занимались философией и традиционными для ислама науками, в том числе фикхом и изучением хадисов. Лидеры радикальных суфиев стремились к постоянному нахождению в состоянии мистического экстаза и «опьянения верой».</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 xml:space="preserve">В целом для суфизма характерно: сочетание идеалистической метафизики с особой аскетической практикой; учение о постепенном приближении ученика (мюрид) через мистическую любовь к познанию Бога и конечному слиянию с ним; значительная роль наставника (муршид, пир), ведущего ученика по </w:t>
      </w:r>
      <w:r w:rsidRPr="008461B9">
        <w:rPr>
          <w:rFonts w:ascii="Arial" w:eastAsia="Times New Roman" w:hAnsi="Arial" w:cs="Arial"/>
          <w:color w:val="4B4B4B"/>
          <w:sz w:val="19"/>
          <w:szCs w:val="19"/>
          <w:lang w:eastAsia="ru-RU"/>
        </w:rPr>
        <w:lastRenderedPageBreak/>
        <w:t xml:space="preserve">мистическому пути до момента слияния с Богом (на этом пути выделяют несколько ступеней). С этим связано стремление суфиев к интуитивному познанию, «озарениям», экстазу, достигаемому путём особых танцев или бесконечного повторения молитвенных формул, «умерщвление плоти» мюрида по указаниям наставника. Суфизм знал время гонений. В «оправдании» суфийского морально-этического учения большую роль сыграли суннитские богословы Газали и Абд аль-Кадир аль-Джилани.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 xml:space="preserve">Основные положения «философского» суфизма были сформулированы Ибн аль-Араби. В литературе отмечается воздействие на суфизм христианства в лице отшельников и неортодоксальных сект, а также буддизма. Суфизм оказал влияние на все сферы духовной жизни мусульманского Востока – религиозную догматику, философию, этику, литературу, поэзию. В настоящее время он утратил былую популярность, сохраняя всё же определённые позиции в отдельных мусульманских странах.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Танзимат</w:t>
      </w:r>
      <w:r w:rsidRPr="008461B9">
        <w:rPr>
          <w:rFonts w:ascii="Arial" w:eastAsia="Times New Roman" w:hAnsi="Arial" w:cs="Arial"/>
          <w:color w:val="4B4B4B"/>
          <w:sz w:val="19"/>
          <w:szCs w:val="19"/>
          <w:lang w:eastAsia="ru-RU"/>
        </w:rPr>
        <w:t xml:space="preserve"> - (тур. tanzimat, множественное число от арабского танзим - приведение в порядок, упорядочение) - название реформ в Османской империи с 1839 г. до начала 70-х гг. ХIХ в. и самого периода их проведения. Танзимат способствовал некоторому ускорению экономического развития Турции, росту национальной буржуазии, развитию литературы, науки, формированию турецкой интеллигенции.</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Тенгрианство</w:t>
      </w:r>
      <w:r w:rsidRPr="008461B9">
        <w:rPr>
          <w:rFonts w:ascii="Arial" w:eastAsia="Times New Roman" w:hAnsi="Arial" w:cs="Arial"/>
          <w:color w:val="4B4B4B"/>
          <w:sz w:val="19"/>
          <w:szCs w:val="19"/>
          <w:lang w:eastAsia="ru-RU"/>
        </w:rPr>
        <w:t xml:space="preserve"> – вера в верховное небесное божество (Тенгре). У булгар Тенгре – божественное начало, распоряжающееся судьбами человека, народа и государства, имеющее атрибуты неба, солнца, коня и орла. Понятие «Тенгре» у татар сохранилось и в более поздний период как форма обращения к единому богу (Аллаху).</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Умма</w:t>
      </w:r>
      <w:r w:rsidRPr="008461B9">
        <w:rPr>
          <w:rFonts w:ascii="Arial" w:eastAsia="Times New Roman" w:hAnsi="Arial" w:cs="Arial"/>
          <w:color w:val="4B4B4B"/>
          <w:sz w:val="19"/>
          <w:szCs w:val="19"/>
          <w:lang w:eastAsia="ru-RU"/>
        </w:rPr>
        <w:t xml:space="preserve"> – мусульманская община, объединение мусульман, основу которого составляет совместная культовая практика, молитва в сторону Мекки, вера в Коран и его предписания. Умма позволяет мусульманам ощущать себя частью одного народа с общей историей и судьбой. Первоначально Мухаммад уммой называл всех жителей Мекки и Медины, включая мусульман, христиан и иудеев. После того, как община мусульман окрепла, термин «умма» стал применяться только к ней. К VII в. сложилось представление, что любой мусульманин, даже живущий вне пределов Арабского халифата, принадлежит к умме. В идеологиях панисламизма и панарабизма были разработаны концепции «Умма исламия» (собщество мусульман) и «Умма арабия» (арабская нация), а понятие «умма» стало тождественно понятию «нация (народ)».</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 xml:space="preserve">Хадж </w:t>
      </w:r>
      <w:r w:rsidRPr="008461B9">
        <w:rPr>
          <w:rFonts w:ascii="Arial" w:eastAsia="Times New Roman" w:hAnsi="Arial" w:cs="Arial"/>
          <w:color w:val="4B4B4B"/>
          <w:sz w:val="19"/>
          <w:szCs w:val="19"/>
          <w:lang w:eastAsia="ru-RU"/>
        </w:rPr>
        <w:t xml:space="preserve">(араб. – стремление, намерение или стремление к прославленному; возвращение, возобновление ) - посещение Мекки с ее храмом Кааба мусульманами. Один из «пяти столпов» ислама. Будучи символическим действием, увековечивающим память об Аврааме, хадж включает в себя несколько обязательных ритуалов и церемоний. Обряды хаджа, восходящие к доисламским языческим обрядам, согласно мусульманскому преданию, были определены Мухаммадом во время прощального хаджа 622 г. Допускается совершение паломничества одним человеком за другого. Хадж приурочивается к празднику жертвоприношения – куран-байрам. Совершивший паломничество в Мекку поручает почетный титул «хаджа».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Хадис</w:t>
      </w:r>
      <w:r w:rsidRPr="008461B9">
        <w:rPr>
          <w:rFonts w:ascii="Arial" w:eastAsia="Times New Roman" w:hAnsi="Arial" w:cs="Arial"/>
          <w:color w:val="4B4B4B"/>
          <w:sz w:val="19"/>
          <w:szCs w:val="19"/>
          <w:lang w:eastAsia="ru-RU"/>
        </w:rPr>
        <w:t xml:space="preserve"> (араб. – сообщение, рассказ) – короткий рассказ о высказываниях или поступках Мухаммада. Состоит из двух частей, в первой перечисляются имена людей, передавших хадис, во второй содержится сам рассказ. Хадисы – источники права, нравственности и религиозных предписаний. Хадисы, признанные подлинными, составляют Сунну.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Халиф</w:t>
      </w:r>
      <w:r w:rsidRPr="008461B9">
        <w:rPr>
          <w:rFonts w:ascii="Arial" w:eastAsia="Times New Roman" w:hAnsi="Arial" w:cs="Arial"/>
          <w:color w:val="4B4B4B"/>
          <w:sz w:val="19"/>
          <w:szCs w:val="19"/>
          <w:lang w:eastAsia="ru-RU"/>
        </w:rPr>
        <w:t xml:space="preserve"> (араб. халифа — заместитель, наместник, преемник) - духовный и светский глава мусульманской общины и теократического мусульманского государства (халифата). Халифы считались заместителями Мухаммада - посланника Аллаха, а начиная с Омейядов - заместителями самого Аллаха на земле. Шииты не признают титул «халиф», полагая, что в мусульманской общине власть должна принадлежать только потомкам Али, которые являются имамами. С первой половины Х в. титул халифа принимали, кроме Аббасидов, также Фатимиды и Омейяды в Испании. После падения в XIII в. халифата Аббасидов этот титул носили главы некоторых мусульманских государств — султаны, в том числе турецкие, претендовавшие на духовный суверенитет над всеми мусульманами мира. В суфизме халифом называли основателя братства. Со временем это название стало прилагаться только к духовному главе общины. В ХХ в. данный титул перестал существовать официально.</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Халифат</w:t>
      </w:r>
      <w:r w:rsidRPr="008461B9">
        <w:rPr>
          <w:rFonts w:ascii="Arial" w:eastAsia="Times New Roman" w:hAnsi="Arial" w:cs="Arial"/>
          <w:color w:val="4B4B4B"/>
          <w:sz w:val="19"/>
          <w:szCs w:val="19"/>
          <w:lang w:eastAsia="ru-RU"/>
        </w:rPr>
        <w:t xml:space="preserve"> - система мусульманской теократии, институт власти, характерный для ислама суннитского толка. Означает сосредоточение светской и духовной власти над общиной в руках халифа.</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 xml:space="preserve">Хиджра </w:t>
      </w:r>
      <w:r w:rsidRPr="008461B9">
        <w:rPr>
          <w:rFonts w:ascii="Arial" w:eastAsia="Times New Roman" w:hAnsi="Arial" w:cs="Arial"/>
          <w:color w:val="4B4B4B"/>
          <w:sz w:val="19"/>
          <w:szCs w:val="19"/>
          <w:lang w:eastAsia="ru-RU"/>
        </w:rPr>
        <w:t xml:space="preserve">(араб – переселение, уход) – переезд Мухаммада, не выдержавшего угроз мекканцев предать его смерти, отказывавшихся видеть в нём пророка и посланника Аллаха, из Мекки в Медину в 622 г. В честь этого события год хиджры был провозглашен началом мусульманского летоисчисления, которое </w:t>
      </w:r>
      <w:r w:rsidRPr="008461B9">
        <w:rPr>
          <w:rFonts w:ascii="Arial" w:eastAsia="Times New Roman" w:hAnsi="Arial" w:cs="Arial"/>
          <w:color w:val="4B4B4B"/>
          <w:sz w:val="19"/>
          <w:szCs w:val="19"/>
          <w:lang w:eastAsia="ru-RU"/>
        </w:rPr>
        <w:lastRenderedPageBreak/>
        <w:t xml:space="preserve">также получило название «хиджра». Переселение в Медину сыграло важнейшую роль в истории ислама.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 xml:space="preserve">Шариат </w:t>
      </w:r>
      <w:r w:rsidRPr="008461B9">
        <w:rPr>
          <w:rFonts w:ascii="Arial" w:eastAsia="Times New Roman" w:hAnsi="Arial" w:cs="Arial"/>
          <w:color w:val="4B4B4B"/>
          <w:sz w:val="19"/>
          <w:szCs w:val="19"/>
          <w:lang w:eastAsia="ru-RU"/>
        </w:rPr>
        <w:t>(араб. шариа, букв. – надлежащий путь; правильный путь к цели) – свод норм мусульманского права, морали, религиозных предписаний и ритуалов, распространяющихся на весь жизненный цикл верующего. Соблюдение этих норм должно привести мусульманина в рай. Шариат основывается на Коране и Сунне. Его разработка была завершена в XI-XII вв. Реально шариат воплощается в трудах по фикху и в практике шариатских судов. Одновременно с шариатом жизнь мусульманской общины регулируется адатом – обычным правом. Адат касается экономических вопросов и частично – семейного права.</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Шахада</w:t>
      </w:r>
      <w:r w:rsidRPr="008461B9">
        <w:rPr>
          <w:rFonts w:ascii="Arial" w:eastAsia="Times New Roman" w:hAnsi="Arial" w:cs="Arial"/>
          <w:color w:val="4B4B4B"/>
          <w:sz w:val="19"/>
          <w:szCs w:val="19"/>
          <w:lang w:eastAsia="ru-RU"/>
        </w:rPr>
        <w:t xml:space="preserve"> (араб. - свидетельство) – соблюдение строжайшего единобожия; предписание засвидетельствовать принятие единобожия; формула, входящая в большинство мусульманских молитв и отражающая два основных догмата ислама: признание единого Бога и признание Мухаммада его посланником («Нет Бога, кроме Аллаха, Мухаммад – посланник Божий»); символ веры ислама. Для мусульманина шахада представляет собой важнейший способ выражения собственной веры. Произнесение этой формулы является единственным требованием, предъявляемым к тем, кто обращается в ислам. Мусульманин стремится произносить эту формулу как можно чаще, к ней он обращается и в преддверии смерти.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 xml:space="preserve">Шейх </w:t>
      </w:r>
      <w:r w:rsidRPr="008461B9">
        <w:rPr>
          <w:rFonts w:ascii="Arial" w:eastAsia="Times New Roman" w:hAnsi="Arial" w:cs="Arial"/>
          <w:color w:val="4B4B4B"/>
          <w:sz w:val="19"/>
          <w:szCs w:val="19"/>
          <w:lang w:eastAsia="ru-RU"/>
        </w:rPr>
        <w:t xml:space="preserve">(араб., буквально— старик, старец) - у арабских кочевников глава или предводитель рода, племени или союза племён. В странах распространения ислама термин «шейх» приобрёл также значение почтенного человека вообще; чаще всего шейхом называли руководителей мусульманских сект, суфийских орденов, видных богословов, мусульманских законоведов. </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Шиизм</w:t>
      </w:r>
      <w:r w:rsidRPr="008461B9">
        <w:rPr>
          <w:rFonts w:ascii="Arial" w:eastAsia="Times New Roman" w:hAnsi="Arial" w:cs="Arial"/>
          <w:color w:val="4B4B4B"/>
          <w:sz w:val="19"/>
          <w:szCs w:val="19"/>
          <w:lang w:eastAsia="ru-RU"/>
        </w:rPr>
        <w:t xml:space="preserve"> (от араб. ши’а — секта, партия, группа приверженцев) - одно из двух, наряду с суннизмом, основных направлений в исламе. Зародился в Арабском халифате в VII в. как группировка, выступавшая в защиту прав Али и его потомков от дочери Мухаммеда - Фатимы на имамат-халифат. Потерпев поражение в борьбе за верховную политическую власть, шиизм середине VIII в. сложился в особое течение в исламе.</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Общими догматами шиизма, в отличие от суннизма, стали признание исключительного права Али и его потомков — Алидов на духовное и светское руководство в мусульманском мире (имамат) и отрицание в связи с этим законности первых халифов — Абу Бекра, Омара I, Османа, Омейядских и Аббасидских халифов; идея о том, что заместитель пророка — халиф не должен быть избираем людьми.</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Шиизм имеет и много общего с суннизмом. Шииты признают Сунну, но только те хадисы, которые восходят к Али, Коран как божественное откровение, полагая однако, что его официальная суннитская редакия не является безупречной. Вместе с тем шииты имеют и своё, отличное от суннитского, священное предание – ахбары, сборники которых вместе с Кораном образуют источник шариата. В шиизме большую, чем в суннизме, роль играет культ «святых мучеников». Шиизм воспринял учение об отсутствии божественного предопределения и свободе воли человека, предоставляет право интерпретировать, применять и даже развивать «божественный закон» только имаму и от его имени — муджтахидам (мусульманские богословы, достигшие высший ступени знания в юридически-богословских науках и обладающие прерогативой самостоятельного суждения по вопросам исламской догматики, права и морали).</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color w:val="4B4B4B"/>
          <w:sz w:val="19"/>
          <w:szCs w:val="19"/>
          <w:lang w:eastAsia="ru-RU"/>
        </w:rPr>
        <w:t>Руководителем шиитов считается «скрытый имам». Шииты (кроме зейдитов и кайсанитов) признают «наследственную непогрешимость» имамов; в отличие от суннитов, совершают паломничества, кроме Мекки и Медины, в Кербелу, Неджеф, Казимейн, Мешхед и Кум (места погребения имамов и их родичей). Последователди различных шиитских общин существуют практически во всех мусульманских странах. Шиизма придерживается подавляющее большинство населения Ирана, более половины населения Ирака, значительная часть населения Ливана, Йемена, Иордании, Пакистана, Бахрейна, Афганистана.</w:t>
      </w:r>
    </w:p>
    <w:p w:rsidR="008461B9" w:rsidRPr="008461B9" w:rsidRDefault="008461B9" w:rsidP="008461B9">
      <w:pPr>
        <w:shd w:val="clear" w:color="auto" w:fill="FFFFFF"/>
        <w:spacing w:before="100" w:beforeAutospacing="1" w:after="100" w:afterAutospacing="1" w:line="240" w:lineRule="auto"/>
        <w:rPr>
          <w:rFonts w:ascii="Arial" w:eastAsia="Times New Roman" w:hAnsi="Arial" w:cs="Arial"/>
          <w:color w:val="4B4B4B"/>
          <w:sz w:val="19"/>
          <w:szCs w:val="19"/>
          <w:lang w:eastAsia="ru-RU"/>
        </w:rPr>
      </w:pPr>
      <w:r w:rsidRPr="008461B9">
        <w:rPr>
          <w:rFonts w:ascii="Arial" w:eastAsia="Times New Roman" w:hAnsi="Arial" w:cs="Arial"/>
          <w:b/>
          <w:bCs/>
          <w:color w:val="4B4B4B"/>
          <w:sz w:val="19"/>
          <w:szCs w:val="19"/>
          <w:lang w:eastAsia="ru-RU"/>
        </w:rPr>
        <w:t xml:space="preserve">Янычары </w:t>
      </w:r>
      <w:r w:rsidRPr="008461B9">
        <w:rPr>
          <w:rFonts w:ascii="Arial" w:eastAsia="Times New Roman" w:hAnsi="Arial" w:cs="Arial"/>
          <w:color w:val="4B4B4B"/>
          <w:sz w:val="19"/>
          <w:szCs w:val="19"/>
          <w:lang w:eastAsia="ru-RU"/>
        </w:rPr>
        <w:t xml:space="preserve">(новое войско) - регулярная турецкая пехота, созданная во второй половине XIV в. и составлявшая одну из основ войска в Османской империи. Первоначально комплектовались из юношей, угнанных в рабство, позднее путём насильственного набора мальчиков из христианского населения. Обращенные в ислам, они считались рабами султана, жили в казармах, им запрещалось жениться и заниматься хозяйством. Помимо участия в завоевательных походах, янычары несли гарнизонную службу на Балканах и в арабских странах. Постепенно янычары превратились в орудие дворцовых переворотов. В 1826 корпус янычар был ликвидирован султаном Махмудом II, который воспользовался, как удобным предлогом, их восстанием в Константинополе, подавив его при помощи регулярных войск. </w:t>
      </w:r>
    </w:p>
    <w:p w:rsidR="008461B9" w:rsidRPr="008461B9" w:rsidRDefault="008461B9" w:rsidP="008461B9">
      <w:pPr>
        <w:shd w:val="clear" w:color="auto" w:fill="FFFFFF"/>
        <w:spacing w:after="0" w:line="240" w:lineRule="auto"/>
        <w:jc w:val="right"/>
        <w:rPr>
          <w:rFonts w:ascii="Arial" w:eastAsia="Times New Roman" w:hAnsi="Arial" w:cs="Arial"/>
          <w:b/>
          <w:bCs/>
          <w:i/>
          <w:iCs/>
          <w:color w:val="4B4B4B"/>
          <w:sz w:val="19"/>
          <w:szCs w:val="19"/>
          <w:u w:val="single"/>
          <w:lang w:eastAsia="ru-RU"/>
        </w:rPr>
      </w:pPr>
      <w:r w:rsidRPr="008461B9">
        <w:rPr>
          <w:rFonts w:ascii="Arial" w:eastAsia="Times New Roman" w:hAnsi="Arial" w:cs="Arial"/>
          <w:b/>
          <w:bCs/>
          <w:i/>
          <w:iCs/>
          <w:color w:val="4B4B4B"/>
          <w:sz w:val="19"/>
          <w:szCs w:val="19"/>
          <w:u w:val="single"/>
          <w:lang w:eastAsia="ru-RU"/>
        </w:rPr>
        <w:lastRenderedPageBreak/>
        <w:t>В.И.Пискарёв, кандидат исторических наук, доцент, директор Центра перспективных разработок в образовании ГАОУ ДПО «ИРО РТ»</w:t>
      </w:r>
    </w:p>
    <w:p w:rsidR="008461B9" w:rsidRPr="0043087D" w:rsidRDefault="008461B9" w:rsidP="008461B9">
      <w:pPr>
        <w:shd w:val="clear" w:color="auto" w:fill="FFFFFF"/>
        <w:spacing w:after="0" w:line="240" w:lineRule="auto"/>
        <w:rPr>
          <w:rFonts w:ascii="Arial" w:eastAsia="Times New Roman" w:hAnsi="Arial" w:cs="Arial"/>
          <w:b/>
          <w:bCs/>
          <w:i/>
          <w:iCs/>
          <w:color w:val="4B4B4B"/>
          <w:sz w:val="19"/>
          <w:szCs w:val="19"/>
          <w:u w:val="single"/>
          <w:lang w:eastAsia="ru-RU"/>
        </w:rPr>
      </w:pPr>
    </w:p>
    <w:p w:rsidR="00043B53" w:rsidRDefault="00043B53"/>
    <w:sectPr w:rsidR="00043B53" w:rsidSect="00043B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5096"/>
    <w:multiLevelType w:val="multilevel"/>
    <w:tmpl w:val="A26E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92BA4"/>
    <w:multiLevelType w:val="multilevel"/>
    <w:tmpl w:val="DEBA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A2235"/>
    <w:multiLevelType w:val="multilevel"/>
    <w:tmpl w:val="FCBC3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331413"/>
    <w:multiLevelType w:val="multilevel"/>
    <w:tmpl w:val="A798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43087D"/>
    <w:rsid w:val="00043B53"/>
    <w:rsid w:val="0043087D"/>
    <w:rsid w:val="00846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53"/>
  </w:style>
  <w:style w:type="paragraph" w:styleId="2">
    <w:name w:val="heading 2"/>
    <w:basedOn w:val="a"/>
    <w:link w:val="20"/>
    <w:uiPriority w:val="9"/>
    <w:qFormat/>
    <w:rsid w:val="0043087D"/>
    <w:pPr>
      <w:spacing w:before="100" w:beforeAutospacing="1" w:after="100" w:afterAutospacing="1" w:line="240" w:lineRule="auto"/>
      <w:outlineLvl w:val="1"/>
    </w:pPr>
    <w:rPr>
      <w:rFonts w:ascii="Times New Roman" w:eastAsia="Times New Roman" w:hAnsi="Times New Roman" w:cs="Times New Roman"/>
      <w:b/>
      <w:bCs/>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087D"/>
    <w:rPr>
      <w:rFonts w:ascii="Times New Roman" w:eastAsia="Times New Roman" w:hAnsi="Times New Roman" w:cs="Times New Roman"/>
      <w:b/>
      <w:bCs/>
      <w:sz w:val="34"/>
      <w:szCs w:val="34"/>
      <w:lang w:eastAsia="ru-RU"/>
    </w:rPr>
  </w:style>
  <w:style w:type="character" w:styleId="a3">
    <w:name w:val="Hyperlink"/>
    <w:basedOn w:val="a0"/>
    <w:uiPriority w:val="99"/>
    <w:semiHidden/>
    <w:unhideWhenUsed/>
    <w:rsid w:val="0043087D"/>
    <w:rPr>
      <w:strike w:val="0"/>
      <w:dstrike w:val="0"/>
      <w:color w:val="008DB0"/>
      <w:u w:val="none"/>
      <w:effect w:val="none"/>
    </w:rPr>
  </w:style>
  <w:style w:type="paragraph" w:styleId="a4">
    <w:name w:val="Normal (Web)"/>
    <w:basedOn w:val="a"/>
    <w:uiPriority w:val="99"/>
    <w:semiHidden/>
    <w:unhideWhenUsed/>
    <w:rsid w:val="00430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cesshide1">
    <w:name w:val="accesshide1"/>
    <w:basedOn w:val="a0"/>
    <w:rsid w:val="0043087D"/>
    <w:rPr>
      <w:b w:val="0"/>
      <w:bCs w:val="0"/>
      <w:sz w:val="24"/>
      <w:szCs w:val="24"/>
    </w:rPr>
  </w:style>
  <w:style w:type="character" w:customStyle="1" w:styleId="arrow1">
    <w:name w:val="arrow1"/>
    <w:basedOn w:val="a0"/>
    <w:rsid w:val="0043087D"/>
    <w:rPr>
      <w:rFonts w:ascii="Arial" w:hAnsi="Arial" w:cs="Arial" w:hint="default"/>
    </w:rPr>
  </w:style>
  <w:style w:type="paragraph" w:styleId="a5">
    <w:name w:val="Balloon Text"/>
    <w:basedOn w:val="a"/>
    <w:link w:val="a6"/>
    <w:uiPriority w:val="99"/>
    <w:semiHidden/>
    <w:unhideWhenUsed/>
    <w:rsid w:val="004308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087D"/>
    <w:rPr>
      <w:rFonts w:ascii="Tahoma" w:hAnsi="Tahoma" w:cs="Tahoma"/>
      <w:sz w:val="16"/>
      <w:szCs w:val="16"/>
    </w:rPr>
  </w:style>
  <w:style w:type="paragraph" w:styleId="z-">
    <w:name w:val="HTML Top of Form"/>
    <w:basedOn w:val="a"/>
    <w:next w:val="a"/>
    <w:link w:val="z-0"/>
    <w:hidden/>
    <w:uiPriority w:val="99"/>
    <w:semiHidden/>
    <w:unhideWhenUsed/>
    <w:rsid w:val="008461B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461B9"/>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461B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8461B9"/>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588587280">
      <w:bodyDiv w:val="1"/>
      <w:marLeft w:val="0"/>
      <w:marRight w:val="0"/>
      <w:marTop w:val="0"/>
      <w:marBottom w:val="0"/>
      <w:divBdr>
        <w:top w:val="none" w:sz="0" w:space="0" w:color="auto"/>
        <w:left w:val="none" w:sz="0" w:space="0" w:color="auto"/>
        <w:bottom w:val="none" w:sz="0" w:space="0" w:color="auto"/>
        <w:right w:val="none" w:sz="0" w:space="0" w:color="auto"/>
      </w:divBdr>
      <w:divsChild>
        <w:div w:id="1504206218">
          <w:marLeft w:val="0"/>
          <w:marRight w:val="0"/>
          <w:marTop w:val="0"/>
          <w:marBottom w:val="0"/>
          <w:divBdr>
            <w:top w:val="single" w:sz="2" w:space="0" w:color="FFFFFF"/>
            <w:left w:val="single" w:sz="2" w:space="0" w:color="FFFFFF"/>
            <w:bottom w:val="single" w:sz="2" w:space="0" w:color="FFFFFF"/>
            <w:right w:val="single" w:sz="2" w:space="0" w:color="FFFFFF"/>
          </w:divBdr>
          <w:divsChild>
            <w:div w:id="1702166765">
              <w:marLeft w:val="0"/>
              <w:marRight w:val="0"/>
              <w:marTop w:val="0"/>
              <w:marBottom w:val="0"/>
              <w:divBdr>
                <w:top w:val="none" w:sz="0" w:space="0" w:color="auto"/>
                <w:left w:val="none" w:sz="0" w:space="0" w:color="auto"/>
                <w:bottom w:val="none" w:sz="0" w:space="0" w:color="auto"/>
                <w:right w:val="none" w:sz="0" w:space="0" w:color="auto"/>
              </w:divBdr>
              <w:divsChild>
                <w:div w:id="1638878906">
                  <w:marLeft w:val="0"/>
                  <w:marRight w:val="0"/>
                  <w:marTop w:val="0"/>
                  <w:marBottom w:val="0"/>
                  <w:divBdr>
                    <w:top w:val="none" w:sz="0" w:space="0" w:color="auto"/>
                    <w:left w:val="none" w:sz="0" w:space="0" w:color="auto"/>
                    <w:bottom w:val="none" w:sz="0" w:space="0" w:color="auto"/>
                    <w:right w:val="none" w:sz="0" w:space="0" w:color="auto"/>
                  </w:divBdr>
                  <w:divsChild>
                    <w:div w:id="363409712">
                      <w:marLeft w:val="109"/>
                      <w:marRight w:val="109"/>
                      <w:marTop w:val="109"/>
                      <w:marBottom w:val="109"/>
                      <w:divBdr>
                        <w:top w:val="single" w:sz="6" w:space="0" w:color="FFFFFF"/>
                        <w:left w:val="single" w:sz="6" w:space="0" w:color="FFFFFF"/>
                        <w:bottom w:val="single" w:sz="6" w:space="0" w:color="FFFFFF"/>
                        <w:right w:val="single" w:sz="6" w:space="0" w:color="FFFFFF"/>
                      </w:divBdr>
                    </w:div>
                    <w:div w:id="349570529">
                      <w:marLeft w:val="0"/>
                      <w:marRight w:val="0"/>
                      <w:marTop w:val="543"/>
                      <w:marBottom w:val="0"/>
                      <w:divBdr>
                        <w:top w:val="none" w:sz="0" w:space="0" w:color="auto"/>
                        <w:left w:val="none" w:sz="0" w:space="0" w:color="auto"/>
                        <w:bottom w:val="none" w:sz="0" w:space="0" w:color="auto"/>
                        <w:right w:val="none" w:sz="0" w:space="0" w:color="auto"/>
                      </w:divBdr>
                    </w:div>
                  </w:divsChild>
                </w:div>
              </w:divsChild>
            </w:div>
            <w:div w:id="60909182">
              <w:marLeft w:val="0"/>
              <w:marRight w:val="0"/>
              <w:marTop w:val="0"/>
              <w:marBottom w:val="0"/>
              <w:divBdr>
                <w:top w:val="none" w:sz="0" w:space="0" w:color="auto"/>
                <w:left w:val="none" w:sz="0" w:space="0" w:color="auto"/>
                <w:bottom w:val="none" w:sz="0" w:space="0" w:color="auto"/>
                <w:right w:val="none" w:sz="0" w:space="0" w:color="auto"/>
              </w:divBdr>
            </w:div>
            <w:div w:id="2137676179">
              <w:marLeft w:val="0"/>
              <w:marRight w:val="0"/>
              <w:marTop w:val="0"/>
              <w:marBottom w:val="0"/>
              <w:divBdr>
                <w:top w:val="none" w:sz="0" w:space="0" w:color="auto"/>
                <w:left w:val="none" w:sz="0" w:space="0" w:color="auto"/>
                <w:bottom w:val="none" w:sz="0" w:space="0" w:color="auto"/>
                <w:right w:val="none" w:sz="0" w:space="0" w:color="auto"/>
              </w:divBdr>
              <w:divsChild>
                <w:div w:id="1336154918">
                  <w:marLeft w:val="0"/>
                  <w:marRight w:val="0"/>
                  <w:marTop w:val="0"/>
                  <w:marBottom w:val="0"/>
                  <w:divBdr>
                    <w:top w:val="none" w:sz="0" w:space="0" w:color="auto"/>
                    <w:left w:val="none" w:sz="0" w:space="0" w:color="auto"/>
                    <w:bottom w:val="none" w:sz="0" w:space="0" w:color="auto"/>
                    <w:right w:val="none" w:sz="0" w:space="0" w:color="auto"/>
                  </w:divBdr>
                </w:div>
              </w:divsChild>
            </w:div>
            <w:div w:id="1303927172">
              <w:marLeft w:val="0"/>
              <w:marRight w:val="0"/>
              <w:marTop w:val="0"/>
              <w:marBottom w:val="0"/>
              <w:divBdr>
                <w:top w:val="none" w:sz="0" w:space="0" w:color="auto"/>
                <w:left w:val="none" w:sz="0" w:space="0" w:color="auto"/>
                <w:bottom w:val="single" w:sz="6" w:space="2" w:color="808080"/>
                <w:right w:val="none" w:sz="0" w:space="0" w:color="auto"/>
              </w:divBdr>
              <w:divsChild>
                <w:div w:id="1340230630">
                  <w:marLeft w:val="0"/>
                  <w:marRight w:val="0"/>
                  <w:marTop w:val="0"/>
                  <w:marBottom w:val="0"/>
                  <w:divBdr>
                    <w:top w:val="none" w:sz="0" w:space="0" w:color="auto"/>
                    <w:left w:val="none" w:sz="0" w:space="0" w:color="auto"/>
                    <w:bottom w:val="none" w:sz="0" w:space="0" w:color="auto"/>
                    <w:right w:val="none" w:sz="0" w:space="0" w:color="auto"/>
                  </w:divBdr>
                </w:div>
                <w:div w:id="1318144968">
                  <w:marLeft w:val="0"/>
                  <w:marRight w:val="0"/>
                  <w:marTop w:val="0"/>
                  <w:marBottom w:val="0"/>
                  <w:divBdr>
                    <w:top w:val="none" w:sz="0" w:space="0" w:color="auto"/>
                    <w:left w:val="none" w:sz="0" w:space="0" w:color="auto"/>
                    <w:bottom w:val="none" w:sz="0" w:space="0" w:color="auto"/>
                    <w:right w:val="none" w:sz="0" w:space="0" w:color="auto"/>
                  </w:divBdr>
                </w:div>
              </w:divsChild>
            </w:div>
            <w:div w:id="238176483">
              <w:marLeft w:val="0"/>
              <w:marRight w:val="0"/>
              <w:marTop w:val="0"/>
              <w:marBottom w:val="0"/>
              <w:divBdr>
                <w:top w:val="none" w:sz="0" w:space="0" w:color="auto"/>
                <w:left w:val="none" w:sz="0" w:space="0" w:color="auto"/>
                <w:bottom w:val="none" w:sz="0" w:space="0" w:color="auto"/>
                <w:right w:val="none" w:sz="0" w:space="0" w:color="auto"/>
              </w:divBdr>
              <w:divsChild>
                <w:div w:id="6227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95270">
      <w:bodyDiv w:val="1"/>
      <w:marLeft w:val="0"/>
      <w:marRight w:val="0"/>
      <w:marTop w:val="0"/>
      <w:marBottom w:val="0"/>
      <w:divBdr>
        <w:top w:val="none" w:sz="0" w:space="0" w:color="auto"/>
        <w:left w:val="none" w:sz="0" w:space="0" w:color="auto"/>
        <w:bottom w:val="none" w:sz="0" w:space="0" w:color="auto"/>
        <w:right w:val="none" w:sz="0" w:space="0" w:color="auto"/>
      </w:divBdr>
      <w:divsChild>
        <w:div w:id="1525287329">
          <w:marLeft w:val="0"/>
          <w:marRight w:val="0"/>
          <w:marTop w:val="0"/>
          <w:marBottom w:val="0"/>
          <w:divBdr>
            <w:top w:val="single" w:sz="2" w:space="0" w:color="FFFFFF"/>
            <w:left w:val="single" w:sz="2" w:space="0" w:color="FFFFFF"/>
            <w:bottom w:val="single" w:sz="2" w:space="0" w:color="FFFFFF"/>
            <w:right w:val="single" w:sz="2" w:space="0" w:color="FFFFFF"/>
          </w:divBdr>
          <w:divsChild>
            <w:div w:id="1556550039">
              <w:marLeft w:val="0"/>
              <w:marRight w:val="0"/>
              <w:marTop w:val="0"/>
              <w:marBottom w:val="0"/>
              <w:divBdr>
                <w:top w:val="none" w:sz="0" w:space="0" w:color="auto"/>
                <w:left w:val="none" w:sz="0" w:space="0" w:color="auto"/>
                <w:bottom w:val="none" w:sz="0" w:space="0" w:color="auto"/>
                <w:right w:val="none" w:sz="0" w:space="0" w:color="auto"/>
              </w:divBdr>
              <w:divsChild>
                <w:div w:id="976837527">
                  <w:marLeft w:val="0"/>
                  <w:marRight w:val="0"/>
                  <w:marTop w:val="0"/>
                  <w:marBottom w:val="0"/>
                  <w:divBdr>
                    <w:top w:val="none" w:sz="0" w:space="0" w:color="auto"/>
                    <w:left w:val="none" w:sz="0" w:space="0" w:color="auto"/>
                    <w:bottom w:val="none" w:sz="0" w:space="0" w:color="auto"/>
                    <w:right w:val="none" w:sz="0" w:space="0" w:color="auto"/>
                  </w:divBdr>
                </w:div>
                <w:div w:id="1574967817">
                  <w:marLeft w:val="0"/>
                  <w:marRight w:val="0"/>
                  <w:marTop w:val="0"/>
                  <w:marBottom w:val="0"/>
                  <w:divBdr>
                    <w:top w:val="none" w:sz="0" w:space="0" w:color="auto"/>
                    <w:left w:val="none" w:sz="0" w:space="0" w:color="auto"/>
                    <w:bottom w:val="none" w:sz="0" w:space="0" w:color="auto"/>
                    <w:right w:val="none" w:sz="0" w:space="0" w:color="auto"/>
                  </w:divBdr>
                </w:div>
                <w:div w:id="1896771090">
                  <w:marLeft w:val="0"/>
                  <w:marRight w:val="0"/>
                  <w:marTop w:val="0"/>
                  <w:marBottom w:val="54"/>
                  <w:divBdr>
                    <w:top w:val="none" w:sz="0" w:space="0" w:color="auto"/>
                    <w:left w:val="none" w:sz="0" w:space="0" w:color="auto"/>
                    <w:bottom w:val="none" w:sz="0" w:space="0" w:color="auto"/>
                    <w:right w:val="none" w:sz="0" w:space="0" w:color="auto"/>
                  </w:divBdr>
                  <w:divsChild>
                    <w:div w:id="1657104986">
                      <w:marLeft w:val="0"/>
                      <w:marRight w:val="0"/>
                      <w:marTop w:val="0"/>
                      <w:marBottom w:val="0"/>
                      <w:divBdr>
                        <w:top w:val="none" w:sz="0" w:space="0" w:color="auto"/>
                        <w:left w:val="none" w:sz="0" w:space="0" w:color="auto"/>
                        <w:bottom w:val="none" w:sz="0" w:space="0" w:color="auto"/>
                        <w:right w:val="none" w:sz="0" w:space="0" w:color="auto"/>
                      </w:divBdr>
                    </w:div>
                  </w:divsChild>
                </w:div>
                <w:div w:id="14825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irort.ru/my" TargetMode="External"/><Relationship Id="rId13" Type="http://schemas.openxmlformats.org/officeDocument/2006/relationships/hyperlink" Target="http://www.iror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irort.ru/user/view.php?id=15186&amp;course=293"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irort.ru/mod/resource/index.php?id=293"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do.irort.ru/" TargetMode="External"/><Relationship Id="rId5" Type="http://schemas.openxmlformats.org/officeDocument/2006/relationships/hyperlink" Target="http://do.irort.ru/user/view.php?id=15186&amp;course=293" TargetMode="External"/><Relationship Id="rId15" Type="http://schemas.openxmlformats.org/officeDocument/2006/relationships/hyperlink" Target="http://do.irort.ru/course/view.php?id=293" TargetMode="External"/><Relationship Id="rId10" Type="http://schemas.openxmlformats.org/officeDocument/2006/relationships/hyperlink" Target="http://do.irort.ru/calendar/view.php" TargetMode="External"/><Relationship Id="rId4" Type="http://schemas.openxmlformats.org/officeDocument/2006/relationships/webSettings" Target="webSettings.xml"/><Relationship Id="rId9" Type="http://schemas.openxmlformats.org/officeDocument/2006/relationships/hyperlink" Target="http://do.irort.ru/login/logout.php?sesskey=ZmjDUxsDZD" TargetMode="External"/><Relationship Id="rId14" Type="http://schemas.openxmlformats.org/officeDocument/2006/relationships/hyperlink" Target="http://do.iro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15312</Words>
  <Characters>87281</Characters>
  <Application>Microsoft Office Word</Application>
  <DocSecurity>0</DocSecurity>
  <Lines>727</Lines>
  <Paragraphs>204</Paragraphs>
  <ScaleCrop>false</ScaleCrop>
  <Company>Microsoft</Company>
  <LinksUpToDate>false</LinksUpToDate>
  <CharactersWithSpaces>102389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2011-02-14T19:13:00Z</dcterms:created>
  <dcterms:modified xsi:type="dcterms:W3CDTF">2011-02-14T19:15:00Z</dcterms:modified>
</cp:coreProperties>
</file>