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8D" w:rsidRPr="003738BA" w:rsidRDefault="00195818" w:rsidP="0037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7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внеурочной деятельности</w:t>
      </w:r>
    </w:p>
    <w:p w:rsidR="00195818" w:rsidRPr="005436C9" w:rsidRDefault="00195818" w:rsidP="0054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ФГОС</w:t>
      </w:r>
      <w:r w:rsidR="0018118D"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gramStart"/>
      <w:r w:rsidR="0018118D"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начальной  школе</w:t>
      </w:r>
      <w:proofErr w:type="gramEnd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1442" w:rsidRPr="005436C9" w:rsidRDefault="00BD1442" w:rsidP="005436C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18118D" w:rsidRPr="005436C9" w:rsidRDefault="003738BA" w:rsidP="005436C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F76DD4" wp14:editId="473D676F">
            <wp:simplePos x="0" y="0"/>
            <wp:positionH relativeFrom="margin">
              <wp:posOffset>2387600</wp:posOffset>
            </wp:positionH>
            <wp:positionV relativeFrom="margin">
              <wp:posOffset>723900</wp:posOffset>
            </wp:positionV>
            <wp:extent cx="3362325" cy="2521585"/>
            <wp:effectExtent l="0" t="0" r="9525" b="0"/>
            <wp:wrapSquare wrapText="bothSides"/>
            <wp:docPr id="1" name="Picture 4" descr="http://ppt4web.ru/images/1469/47094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pt4web.ru/images/1469/47094/640/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18118D" w:rsidRPr="005436C9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</w:p>
    <w:p w:rsidR="0018118D" w:rsidRPr="005436C9" w:rsidRDefault="0018118D" w:rsidP="005436C9">
      <w:pPr>
        <w:pStyle w:val="a6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D1442" w:rsidRPr="005436C9" w:rsidRDefault="00BD1442" w:rsidP="005436C9">
      <w:pPr>
        <w:pStyle w:val="a6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8118D" w:rsidRPr="005436C9" w:rsidRDefault="0018118D" w:rsidP="005436C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BA7" w:rsidRPr="005436C9" w:rsidRDefault="00197BA7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7" w:rsidRPr="005436C9" w:rsidRDefault="00197BA7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7" w:rsidRPr="005436C9" w:rsidRDefault="00197BA7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7" w:rsidRPr="005436C9" w:rsidRDefault="00197BA7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7" w:rsidRPr="005436C9" w:rsidRDefault="00197BA7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7" w:rsidRPr="005436C9" w:rsidRDefault="00197BA7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7" w:rsidRPr="005436C9" w:rsidRDefault="00197BA7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7" w:rsidRPr="005436C9" w:rsidRDefault="00197BA7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7" w:rsidRPr="005436C9" w:rsidRDefault="00197BA7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7" w:rsidRPr="005436C9" w:rsidRDefault="00197BA7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7" w:rsidRPr="005436C9" w:rsidRDefault="00197BA7" w:rsidP="005436C9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Школа после уроков – это мир творчества, проявления и раскрытия каждым ребенком своих интересов, своих увлечений, своего «Я». Ведь главное, что здесь ребенок делает выбор, свободно проявляет свою волю, раскрывается как личность. </w:t>
      </w:r>
      <w:r w:rsidR="00285AF6" w:rsidRPr="005436C9">
        <w:rPr>
          <w:rFonts w:ascii="Times New Roman" w:hAnsi="Times New Roman" w:cs="Times New Roman"/>
          <w:sz w:val="28"/>
          <w:szCs w:val="28"/>
        </w:rPr>
        <w:t xml:space="preserve">[1.3] </w:t>
      </w:r>
      <w:r w:rsidRPr="005436C9">
        <w:rPr>
          <w:rFonts w:ascii="Times New Roman" w:hAnsi="Times New Roman" w:cs="Times New Roman"/>
          <w:sz w:val="28"/>
          <w:szCs w:val="28"/>
        </w:rPr>
        <w:t xml:space="preserve">Важно заинтересовать ребенка занятиями после уроков, чтобы школа стала для него вторым домом, что дает возможность превратить внеурочную деятельность в полноценное пространство воспитания и образования.  </w:t>
      </w:r>
    </w:p>
    <w:p w:rsidR="00197BA7" w:rsidRPr="005436C9" w:rsidRDefault="00197BA7" w:rsidP="005436C9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2011 года наша школа работает в соответствии с требованиями стандартов второго поколения. </w:t>
      </w:r>
      <w:r w:rsidR="00195818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это, новый коллектив учащихся и по-новому работающий коллектив учителей-единомышленников. Новые подходы к проведению урока и, что самое интересное внеурочная деятельность, сформированная исходя из интересов учащихся и по запросу родителей. </w:t>
      </w:r>
      <w:r w:rsidR="004432F9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новая интересная форма работы с учащимися в начальной школе.</w:t>
      </w:r>
    </w:p>
    <w:p w:rsidR="0018118D" w:rsidRPr="005436C9" w:rsidRDefault="00195818" w:rsidP="005436C9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начального общего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 основная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начального общего образования реализуется образовательным учреждением через </w:t>
      </w:r>
    </w:p>
    <w:p w:rsidR="0018118D" w:rsidRPr="005436C9" w:rsidRDefault="0018118D" w:rsidP="005436C9">
      <w:pPr>
        <w:pStyle w:val="a6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195818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18" w:rsidRPr="005436C9" w:rsidRDefault="00195818" w:rsidP="005436C9">
      <w:pPr>
        <w:pStyle w:val="a6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деятельность.</w:t>
      </w:r>
      <w:r w:rsidR="00285AF6" w:rsidRPr="005436C9">
        <w:rPr>
          <w:rFonts w:ascii="Times New Roman" w:hAnsi="Times New Roman" w:cs="Times New Roman"/>
          <w:sz w:val="28"/>
          <w:szCs w:val="28"/>
        </w:rPr>
        <w:t xml:space="preserve"> [2….]</w:t>
      </w:r>
    </w:p>
    <w:p w:rsidR="00197BA7" w:rsidRPr="005436C9" w:rsidRDefault="00197BA7" w:rsidP="005436C9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Во внеурочной деятельности создается своеобразная эмоционально наполненная среда увлеченных детей, в которой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осуществляется  «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штучная выделка» настроенных на успех романтиков, будущих специалистов в различных областях, интересующих ребят. </w:t>
      </w:r>
      <w:r w:rsidR="00285AF6" w:rsidRPr="005436C9">
        <w:rPr>
          <w:rFonts w:ascii="Times New Roman" w:hAnsi="Times New Roman" w:cs="Times New Roman"/>
          <w:sz w:val="28"/>
          <w:szCs w:val="28"/>
        </w:rPr>
        <w:t>[1.4]</w:t>
      </w:r>
    </w:p>
    <w:p w:rsidR="00197BA7" w:rsidRPr="005436C9" w:rsidRDefault="00197BA7" w:rsidP="005436C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В процессе такой свободной игры и выявляются индивидуальные особенности поведения человека в тех или иных ситуациях, раскрываются личностные качества, постигаются определенные морально-нравственные ценности и культурные.</w:t>
      </w:r>
    </w:p>
    <w:p w:rsidR="00197BA7" w:rsidRPr="005436C9" w:rsidRDefault="00197BA7" w:rsidP="005436C9">
      <w:pPr>
        <w:pStyle w:val="a6"/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5818" w:rsidRPr="005436C9" w:rsidRDefault="00195818" w:rsidP="005436C9">
      <w:pPr>
        <w:pStyle w:val="a6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внеурочной деятельности: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условий для проявления и развития ребенком своих интересов на основе свободного выбора, постижения духовно-нравственных </w:t>
      </w:r>
      <w:r w:rsidR="00BD1442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и культурных традиций (продолжение и развитие потребностей в самореализации).</w:t>
      </w:r>
    </w:p>
    <w:p w:rsidR="00BD1442" w:rsidRPr="005436C9" w:rsidRDefault="00195818" w:rsidP="005436C9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требованиях к структуре основной образовательной программы начального общего образования определено, что внеурочная деятельность организуется </w:t>
      </w:r>
      <w:r w:rsidR="004432F9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</w:t>
      </w:r>
    </w:p>
    <w:p w:rsidR="00CB0EAD" w:rsidRPr="005436C9" w:rsidRDefault="00195818" w:rsidP="005436C9">
      <w:pPr>
        <w:pStyle w:val="a6"/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5 </w:t>
      </w:r>
      <w:proofErr w:type="gramStart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направлениям  развития</w:t>
      </w:r>
      <w:proofErr w:type="gramEnd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личности</w:t>
      </w:r>
      <w:r w:rsidR="0018118D" w:rsidRPr="00543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(духовно-нравственное, социальное, </w:t>
      </w:r>
      <w:proofErr w:type="spellStart"/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общеинтеллектуальное</w:t>
      </w:r>
      <w:proofErr w:type="spellEnd"/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общекультурное, спортивно-оздоровительное).</w:t>
      </w:r>
    </w:p>
    <w:p w:rsidR="00195818" w:rsidRPr="005436C9" w:rsidRDefault="00195818" w:rsidP="005436C9">
      <w:pPr>
        <w:pStyle w:val="a6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реализации этих направлений в </w:t>
      </w:r>
      <w:r w:rsidR="0018118D"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нашей </w:t>
      </w: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школе </w:t>
      </w:r>
      <w:proofErr w:type="gramStart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доступны  следующие</w:t>
      </w:r>
      <w:proofErr w:type="gramEnd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виды внеурочной деятельности:</w:t>
      </w:r>
    </w:p>
    <w:p w:rsidR="00195818" w:rsidRPr="005436C9" w:rsidRDefault="00195818" w:rsidP="005436C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18D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н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перемене, динамические паузы в 1-ых классах, игры на свежем воздухе и в спортивном зале)</w:t>
      </w:r>
    </w:p>
    <w:p w:rsidR="00195818" w:rsidRPr="005436C9" w:rsidRDefault="00195818" w:rsidP="005436C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4653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деятельность, 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образование, проектная и исследовательская деятельность)</w:t>
      </w:r>
    </w:p>
    <w:p w:rsidR="00195818" w:rsidRPr="005436C9" w:rsidRDefault="00195818" w:rsidP="005436C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Проблемно-ценностное общение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(реализация программы духовно-нравственного развития и обучающихся начальной школы «Родники добра»).</w:t>
      </w:r>
    </w:p>
    <w:p w:rsidR="00195818" w:rsidRPr="005436C9" w:rsidRDefault="00195818" w:rsidP="005436C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Досугово-развлекательная деятельность (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поездки на базу отдыха «Парус», в музей, посещение кинотеатра, дома культуры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7BA7" w:rsidRPr="005436C9" w:rsidRDefault="00195818" w:rsidP="005436C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(кружок ИЗО, участие в конкурс</w:t>
      </w:r>
      <w:r w:rsidR="00834653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рисунков, поделок школьного,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34653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97BA7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уровня)</w:t>
      </w:r>
    </w:p>
    <w:p w:rsidR="00195818" w:rsidRPr="005436C9" w:rsidRDefault="00195818" w:rsidP="005436C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творчество (социально значимое дело, акция «Дети – детям»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5818" w:rsidRPr="005436C9" w:rsidRDefault="00195818" w:rsidP="005436C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(субботники, генеральные уборки, организация дежурства в классе и на этаже)</w:t>
      </w:r>
    </w:p>
    <w:p w:rsidR="00195818" w:rsidRPr="005436C9" w:rsidRDefault="00195818" w:rsidP="005436C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деятельность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231D04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портивные с</w:t>
      </w:r>
      <w:r w:rsidR="005C421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екции </w:t>
      </w:r>
      <w:r w:rsidR="008F138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Футбол, волейбол, клуб «Медведь»)</w:t>
      </w:r>
    </w:p>
    <w:p w:rsidR="008D1BA4" w:rsidRPr="005436C9" w:rsidRDefault="00195818" w:rsidP="005436C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Туристско-краеведческая деятельность</w:t>
      </w:r>
      <w:r w:rsidR="008F138B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(экскурсии).</w:t>
      </w:r>
    </w:p>
    <w:p w:rsidR="008D1BA4" w:rsidRPr="005436C9" w:rsidRDefault="008D1BA4" w:rsidP="005436C9">
      <w:pPr>
        <w:pStyle w:val="a6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D1BA4" w:rsidRPr="005436C9" w:rsidRDefault="008D1BA4" w:rsidP="005436C9">
      <w:pPr>
        <w:pStyle w:val="a6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Наши ученики, активные участники различных игр и конкурсов школьного, муниципального, окружного и </w:t>
      </w:r>
      <w:proofErr w:type="gramStart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>российского  уровней</w:t>
      </w:r>
      <w:proofErr w:type="gramEnd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. Ребята рисуют рисунки, придумывают эмблемы, оформляют газеты, стенды, сочиняют стишки и сказки на различные темы, проявляя свои индивидуальные способности. Вместе с ребятами </w:t>
      </w:r>
      <w:proofErr w:type="gramStart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>старшеклассниками,  являются</w:t>
      </w:r>
      <w:proofErr w:type="gramEnd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 членами школьного научного общества. Создают различные мини-проекты, идеи и темы для которых придумывают сами. Так, уже в 1 классе были созданы проекты: «Сказочная азбука» и «Растен</w:t>
      </w:r>
      <w:r w:rsidR="000A1368" w:rsidRPr="005436C9">
        <w:rPr>
          <w:rFonts w:ascii="Times New Roman" w:eastAsia="Times New Roman" w:hAnsi="Times New Roman" w:cs="Times New Roman"/>
          <w:iCs/>
          <w:sz w:val="28"/>
          <w:szCs w:val="28"/>
        </w:rPr>
        <w:t>ия школьного двора». В</w:t>
      </w:r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о 2 классе </w:t>
      </w:r>
      <w:r w:rsidR="000A1368" w:rsidRPr="005436C9">
        <w:rPr>
          <w:rFonts w:ascii="Times New Roman" w:eastAsia="Times New Roman" w:hAnsi="Times New Roman" w:cs="Times New Roman"/>
          <w:iCs/>
          <w:sz w:val="28"/>
          <w:szCs w:val="28"/>
        </w:rPr>
        <w:t>проект «Четыре желания»</w:t>
      </w:r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объединял ряд мини-проектов, посвященных разным временам </w:t>
      </w:r>
      <w:proofErr w:type="gramStart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>года</w:t>
      </w:r>
      <w:r w:rsidR="000A1368"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D1442"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A1368" w:rsidRPr="005436C9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="00BD1442" w:rsidRPr="005436C9">
        <w:rPr>
          <w:rFonts w:ascii="Times New Roman" w:eastAsia="Times New Roman" w:hAnsi="Times New Roman" w:cs="Times New Roman"/>
          <w:iCs/>
          <w:sz w:val="28"/>
          <w:szCs w:val="28"/>
        </w:rPr>
        <w:t>традициям, особенностям, праздникам</w:t>
      </w:r>
      <w:r w:rsidR="000A1368" w:rsidRPr="005436C9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>. Ребята выдвигали множество различных идей</w:t>
      </w:r>
      <w:r w:rsidR="00BD1442"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уроках</w:t>
      </w:r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изучения новой темы</w:t>
      </w:r>
      <w:r w:rsidR="000A1368"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разных предметах</w:t>
      </w:r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. А именно: </w:t>
      </w:r>
      <w:r w:rsidR="000A1368"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задачки тематики разных времен года, составление рассказов, </w:t>
      </w:r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кормушки зимой </w:t>
      </w:r>
      <w:proofErr w:type="gramStart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>и  скворечники</w:t>
      </w:r>
      <w:proofErr w:type="gramEnd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детского сада весной, снежные крепости и наблюдение за деревом, работа в группах и подсчет количества разнообразных растений во дворе нашей школы. Профилактика простудных заболеваний: лук, чеснок, кресс-</w:t>
      </w:r>
      <w:proofErr w:type="gramStart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>салат  и</w:t>
      </w:r>
      <w:proofErr w:type="gramEnd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>фиточай</w:t>
      </w:r>
      <w:proofErr w:type="spellEnd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, что такое ледоход и самодельные куклы - домашние помощники, оформление класса в соответствии с </w:t>
      </w:r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разными временами года. Рисовали окна в мир разных времен года. Класс занимается второй год исследовательской деятельностью. Работа «Особенности жизнедеятельности белки в окрестностях поселка </w:t>
      </w:r>
      <w:proofErr w:type="spellStart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>Сингапай</w:t>
      </w:r>
      <w:proofErr w:type="spellEnd"/>
      <w:r w:rsidRPr="005436C9">
        <w:rPr>
          <w:rFonts w:ascii="Times New Roman" w:eastAsia="Times New Roman" w:hAnsi="Times New Roman" w:cs="Times New Roman"/>
          <w:iCs/>
          <w:sz w:val="28"/>
          <w:szCs w:val="28"/>
        </w:rPr>
        <w:t xml:space="preserve">» заняла 3 место в школьной научно-практической конференции и 2 место в районной конференции; прошла заочный отборочный тур 10-го регионального конкурса «Экология жизненного пространства». Прошла заочный отборочный тур в конкурсе «Первые шаги в науке» и включена в сборник работ. Работа «Выявление рационального способа выращивания зеленого лука в условиях квартиры» заняла 3 место в школьной научно-практической конференции и 1 место в муниципальном этапе. </w:t>
      </w:r>
    </w:p>
    <w:p w:rsidR="008D1BA4" w:rsidRPr="005436C9" w:rsidRDefault="008D1BA4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2D63" w:rsidRPr="005436C9" w:rsidRDefault="00CB2D63" w:rsidP="005436C9">
      <w:pPr>
        <w:spacing w:after="0" w:line="240" w:lineRule="auto"/>
        <w:ind w:left="-567" w:firstLine="12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Организационная модель внеурочной деятельности может быть </w:t>
      </w:r>
      <w:proofErr w:type="gramStart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 типов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(модель дополнительного образования,  модель «школы полного дня», </w:t>
      </w:r>
      <w:proofErr w:type="spell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и</w:t>
      </w: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оптимизационная модель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B2D63" w:rsidRPr="005436C9" w:rsidRDefault="002A65C7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Наша школа в своей </w:t>
      </w:r>
      <w:proofErr w:type="gramStart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  использует</w:t>
      </w:r>
      <w:proofErr w:type="gramEnd"/>
      <w:r w:rsidR="00CB2D63"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оптимизационную модель. </w:t>
      </w:r>
      <w:r w:rsidR="00CB2D63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внеурочной деятельности на основе оптимизации всех внутренних ресурсов образовательного учреждения. Она предполагает, что в ее реализации принимают участие все педагогические работники школы (учителя, педагог-организатор, социальный педагог, педагог-</w:t>
      </w:r>
      <w:proofErr w:type="gramStart"/>
      <w:r w:rsidR="00CB2D63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 учитель</w:t>
      </w:r>
      <w:proofErr w:type="gramEnd"/>
      <w:r w:rsidR="00CB2D63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-логопед, воспитатель и другие).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координирующую роль выполняет, как правило, классный руководитель.</w:t>
      </w:r>
    </w:p>
    <w:p w:rsidR="00CB2D63" w:rsidRPr="005436C9" w:rsidRDefault="00CB2D63" w:rsidP="005436C9">
      <w:pPr>
        <w:spacing w:after="0" w:line="240" w:lineRule="auto"/>
        <w:ind w:left="-567" w:firstLine="12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proofErr w:type="spell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началом учебного года была проведена большая подготовительная работа. Был проведён мониторинг </w:t>
      </w:r>
      <w:r w:rsid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с целью выявления, в каких учреждения дополнительного образования занима</w:t>
      </w:r>
      <w:r w:rsidRPr="00543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ются 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дети и по каким направлениям они хотели бы посещать внеурочные занятия в школе.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этого опроса были сформированы группы детей, которые будут посещать те или иные занятия, а учителями были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 рабочие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своему направлению. Внимание было уделено тому, чтобы каждый ребёнок или в школе или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учреждениях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мог развиваться по разным направлениям.  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Такие направления существуют в нашей школе для учащихся начальной школы: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направление 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 кружок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«Волшебная сила слов».</w:t>
      </w:r>
    </w:p>
    <w:p w:rsidR="00CB2D63" w:rsidRPr="005436C9" w:rsidRDefault="00CB2D63" w:rsidP="005436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основе кружка «</w:t>
      </w:r>
      <w:r w:rsidRPr="00543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Волшебная сила слов</w:t>
      </w: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лежит </w:t>
      </w:r>
      <w:r w:rsidRPr="005436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Т.А. </w:t>
      </w:r>
      <w:proofErr w:type="spellStart"/>
      <w:r w:rsidRPr="005436C9">
        <w:rPr>
          <w:rFonts w:ascii="Times New Roman" w:eastAsia="Times New Roman" w:hAnsi="Times New Roman"/>
          <w:sz w:val="28"/>
          <w:szCs w:val="28"/>
          <w:lang w:eastAsia="ru-RU"/>
        </w:rPr>
        <w:t>Ладыженской</w:t>
      </w:r>
      <w:proofErr w:type="spellEnd"/>
      <w:r w:rsidRPr="005436C9">
        <w:rPr>
          <w:rFonts w:ascii="Times New Roman" w:eastAsia="Times New Roman" w:hAnsi="Times New Roman"/>
          <w:sz w:val="28"/>
          <w:szCs w:val="28"/>
          <w:lang w:eastAsia="ru-RU"/>
        </w:rPr>
        <w:t xml:space="preserve">, «Риторика». </w:t>
      </w: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gramStart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 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цель занятий - помочь младшему школьнику научиться понимать себя, взаимодействовать с ребятами, учителями и родителями, найти свое место в школьной жизни. Базовыми формами проведения занятий являются ролевые игры, рефлексивные технологии, беседы с элементами тренингов</w:t>
      </w:r>
      <w:r w:rsidRPr="00543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Общеинтеллектуальное</w:t>
      </w:r>
      <w:proofErr w:type="spellEnd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направление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реализуется через кружки: «Юным умникам и умницам».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 основе кружка «Юным умникам и умницам»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лежит программа О.А Холодовой «Юным умникам и умницам</w:t>
      </w:r>
      <w:r w:rsidR="00F02BE5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2BE5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которой 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способностей», которая позволяет успешно решать проблемы комплексного развития психических процессов, помогает формированию нестандартного мышления.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тревожность.</w:t>
      </w:r>
      <w:r w:rsidR="00285AF6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285AF6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деятельности]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Общекультурное направление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реализуется через кружок «Изобразительное искусство».</w:t>
      </w:r>
    </w:p>
    <w:p w:rsidR="00285AF6" w:rsidRPr="005436C9" w:rsidRDefault="004432F9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436C9">
        <w:rPr>
          <w:rFonts w:ascii="Times New Roman" w:hAnsi="Times New Roman"/>
          <w:spacing w:val="-3"/>
          <w:sz w:val="28"/>
          <w:szCs w:val="28"/>
        </w:rPr>
        <w:t xml:space="preserve">Курс «Формируем универсальные учебные действия» </w:t>
      </w:r>
      <w:r w:rsidRPr="005436C9">
        <w:rPr>
          <w:rFonts w:ascii="Times New Roman" w:hAnsi="Times New Roman"/>
          <w:sz w:val="28"/>
          <w:szCs w:val="28"/>
        </w:rPr>
        <w:t xml:space="preserve">входит во внеурочную деятельность по направлению </w:t>
      </w:r>
      <w:proofErr w:type="spellStart"/>
      <w:r w:rsidRPr="005436C9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5436C9">
        <w:rPr>
          <w:rFonts w:ascii="Times New Roman" w:hAnsi="Times New Roman"/>
          <w:sz w:val="28"/>
          <w:szCs w:val="28"/>
        </w:rPr>
        <w:t>, научно-познавательное развитие личности</w:t>
      </w:r>
      <w:r w:rsidRPr="005436C9"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5436C9">
        <w:rPr>
          <w:rFonts w:ascii="Times New Roman" w:hAnsi="Times New Roman" w:cs="Times New Roman"/>
          <w:spacing w:val="-3"/>
          <w:sz w:val="28"/>
          <w:szCs w:val="28"/>
        </w:rPr>
        <w:t>Принципиально</w:t>
      </w:r>
      <w:r w:rsidRPr="005436C9">
        <w:rPr>
          <w:rFonts w:ascii="Times New Roman" w:hAnsi="Times New Roman" w:cs="Times New Roman"/>
          <w:spacing w:val="-2"/>
          <w:sz w:val="28"/>
          <w:szCs w:val="28"/>
        </w:rPr>
        <w:t xml:space="preserve">й </w:t>
      </w:r>
      <w:proofErr w:type="gramStart"/>
      <w:r w:rsidRPr="005436C9">
        <w:rPr>
          <w:rFonts w:ascii="Times New Roman" w:hAnsi="Times New Roman" w:cs="Times New Roman"/>
          <w:spacing w:val="-2"/>
          <w:sz w:val="28"/>
          <w:szCs w:val="28"/>
        </w:rPr>
        <w:t>задачей  курса</w:t>
      </w:r>
      <w:proofErr w:type="gramEnd"/>
      <w:r w:rsidRPr="005436C9">
        <w:rPr>
          <w:rFonts w:ascii="Times New Roman" w:hAnsi="Times New Roman" w:cs="Times New Roman"/>
          <w:spacing w:val="-2"/>
          <w:sz w:val="28"/>
          <w:szCs w:val="28"/>
        </w:rPr>
        <w:t xml:space="preserve"> является именно развитие познав</w:t>
      </w:r>
      <w:r w:rsidRPr="005436C9">
        <w:rPr>
          <w:rFonts w:ascii="Times New Roman" w:hAnsi="Times New Roman" w:cs="Times New Roman"/>
          <w:spacing w:val="-1"/>
          <w:sz w:val="28"/>
          <w:szCs w:val="28"/>
        </w:rPr>
        <w:t xml:space="preserve">ательных способностей и </w:t>
      </w:r>
      <w:proofErr w:type="spellStart"/>
      <w:r w:rsidRPr="005436C9">
        <w:rPr>
          <w:rFonts w:ascii="Times New Roman" w:hAnsi="Times New Roman" w:cs="Times New Roman"/>
          <w:spacing w:val="-1"/>
          <w:sz w:val="28"/>
          <w:szCs w:val="28"/>
        </w:rPr>
        <w:t>общеучебных</w:t>
      </w:r>
      <w:proofErr w:type="spellEnd"/>
      <w:r w:rsidRPr="005436C9">
        <w:rPr>
          <w:rFonts w:ascii="Times New Roman" w:hAnsi="Times New Roman" w:cs="Times New Roman"/>
          <w:spacing w:val="-1"/>
          <w:sz w:val="28"/>
          <w:szCs w:val="28"/>
        </w:rPr>
        <w:t xml:space="preserve"> умений и навыков, а не </w:t>
      </w:r>
      <w:r w:rsidRPr="005436C9">
        <w:rPr>
          <w:rFonts w:ascii="Times New Roman" w:hAnsi="Times New Roman" w:cs="Times New Roman"/>
          <w:spacing w:val="1"/>
          <w:sz w:val="28"/>
          <w:szCs w:val="28"/>
        </w:rPr>
        <w:t>усвоение каких-то конкретных знаний и умений по конкретному предмету.</w:t>
      </w:r>
      <w:r w:rsidR="00DB5063" w:rsidRPr="005436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B5063" w:rsidRPr="005436C9">
        <w:rPr>
          <w:rFonts w:ascii="Times New Roman" w:hAnsi="Times New Roman" w:cs="Times New Roman"/>
          <w:bCs/>
          <w:color w:val="231F20"/>
          <w:sz w:val="28"/>
          <w:szCs w:val="28"/>
          <w:lang w:eastAsia="ru-RU"/>
        </w:rPr>
        <w:t xml:space="preserve">Основной отличительной особенностью данного курса являются: </w:t>
      </w:r>
      <w:r w:rsidR="00DB5063" w:rsidRPr="005436C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определение видов    организации деятельности учащихся, </w:t>
      </w:r>
      <w:proofErr w:type="gramStart"/>
      <w:r w:rsidR="00DB5063" w:rsidRPr="005436C9">
        <w:rPr>
          <w:rFonts w:ascii="Times New Roman" w:hAnsi="Times New Roman" w:cs="Times New Roman"/>
          <w:bCs/>
          <w:color w:val="231F20"/>
          <w:sz w:val="28"/>
          <w:szCs w:val="28"/>
        </w:rPr>
        <w:t>направленных  на</w:t>
      </w:r>
      <w:proofErr w:type="gramEnd"/>
      <w:r w:rsidR="00DB5063" w:rsidRPr="005436C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достижение  </w:t>
      </w:r>
      <w:r w:rsidR="00DB5063" w:rsidRPr="005436C9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="00DB5063" w:rsidRPr="005436C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B5063" w:rsidRPr="005436C9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курса. </w:t>
      </w:r>
      <w:r w:rsidR="00DB5063" w:rsidRPr="005436C9">
        <w:rPr>
          <w:rFonts w:ascii="Times New Roman" w:hAnsi="Times New Roman" w:cs="Times New Roman"/>
          <w:b/>
          <w:sz w:val="28"/>
          <w:szCs w:val="28"/>
        </w:rPr>
        <w:t xml:space="preserve">В основу реализации программы </w:t>
      </w:r>
      <w:proofErr w:type="gramStart"/>
      <w:r w:rsidR="00DB5063" w:rsidRPr="005436C9">
        <w:rPr>
          <w:rFonts w:ascii="Times New Roman" w:hAnsi="Times New Roman" w:cs="Times New Roman"/>
          <w:b/>
          <w:sz w:val="28"/>
          <w:szCs w:val="28"/>
        </w:rPr>
        <w:t xml:space="preserve">положены  </w:t>
      </w:r>
      <w:r w:rsidR="00DB5063" w:rsidRPr="005436C9">
        <w:rPr>
          <w:rFonts w:ascii="Times New Roman" w:hAnsi="Times New Roman" w:cs="Times New Roman"/>
          <w:sz w:val="28"/>
          <w:szCs w:val="28"/>
        </w:rPr>
        <w:t>ценностные</w:t>
      </w:r>
      <w:proofErr w:type="gramEnd"/>
      <w:r w:rsidR="00DB5063" w:rsidRPr="005436C9">
        <w:rPr>
          <w:rFonts w:ascii="Times New Roman" w:hAnsi="Times New Roman" w:cs="Times New Roman"/>
          <w:sz w:val="28"/>
          <w:szCs w:val="28"/>
        </w:rPr>
        <w:t xml:space="preserve"> ориентиры и  воспитательные результаты.</w:t>
      </w:r>
      <w:r w:rsidR="00285AF6" w:rsidRPr="00543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[Рабочая программа внеурочной деятельности]</w:t>
      </w:r>
    </w:p>
    <w:p w:rsidR="004432F9" w:rsidRPr="005436C9" w:rsidRDefault="004432F9" w:rsidP="00543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     </w:t>
      </w: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Основной целью студии изобразительного искусства 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543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 ребенке природных задатков, творческого потенциала, специальных способностей,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 </w:t>
      </w:r>
      <w:proofErr w:type="spell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видах и формах художественно-творческой деятельност</w:t>
      </w:r>
      <w:r w:rsidRPr="00543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43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ребенком духовного содержания искусства, его образного языка и возможностей различных, художественных материалов.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 курса театральной студии «И в шутку и всерьез» 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духовно-нравственных основ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 ребёнка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раскрытию таланта каждого ребенка и преодоления психологических барьеров, мешающих полноценному самовыражению; приобщение к широкому пласту духовно-нравственных и культурных традиций народов России.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 время занятий в вокальной студии 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 формируется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устойчивый интерес к пению и исполнительские вокально-хоровые навыки, они приобщаются  к сокровищнице отечественного и зарубежного вокально-хорового искусства.</w:t>
      </w:r>
    </w:p>
    <w:p w:rsidR="00CB2D63" w:rsidRPr="005436C9" w:rsidRDefault="00CB2D63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5232A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color w:val="25232A"/>
          <w:sz w:val="28"/>
          <w:szCs w:val="28"/>
          <w:lang w:eastAsia="ru-RU"/>
        </w:rPr>
        <w:t>Спортивно – оздоровительное</w:t>
      </w:r>
      <w:r w:rsidRPr="005436C9">
        <w:rPr>
          <w:rFonts w:ascii="Times New Roman" w:eastAsia="Times New Roman" w:hAnsi="Times New Roman" w:cs="Times New Roman"/>
          <w:color w:val="25232A"/>
          <w:sz w:val="28"/>
          <w:szCs w:val="28"/>
          <w:lang w:eastAsia="ru-RU"/>
        </w:rPr>
        <w:t> направление реализуется через такие формы как физкультурные праздники и соревнования, а также секцию «Мини-футбол» Цель которых сохранить и укрепить здоровье учащихся, привить интерес к здоровому образу жизни.</w:t>
      </w:r>
    </w:p>
    <w:p w:rsidR="00E51931" w:rsidRPr="005436C9" w:rsidRDefault="00CB2D63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6C9">
        <w:rPr>
          <w:rFonts w:ascii="Times New Roman" w:eastAsia="Times New Roman" w:hAnsi="Times New Roman" w:cs="Times New Roman"/>
          <w:b/>
          <w:color w:val="25232A"/>
          <w:sz w:val="28"/>
          <w:szCs w:val="28"/>
          <w:lang w:eastAsia="ru-RU"/>
        </w:rPr>
        <w:t>Военно</w:t>
      </w:r>
      <w:proofErr w:type="spellEnd"/>
      <w:r w:rsidRPr="005436C9">
        <w:rPr>
          <w:rFonts w:ascii="Times New Roman" w:eastAsia="Times New Roman" w:hAnsi="Times New Roman" w:cs="Times New Roman"/>
          <w:b/>
          <w:color w:val="25232A"/>
          <w:sz w:val="28"/>
          <w:szCs w:val="28"/>
          <w:lang w:eastAsia="ru-RU"/>
        </w:rPr>
        <w:t xml:space="preserve"> – патриотическое направление</w:t>
      </w:r>
      <w:r w:rsidRPr="005436C9">
        <w:rPr>
          <w:rFonts w:ascii="Times New Roman" w:eastAsia="Times New Roman" w:hAnsi="Times New Roman" w:cs="Times New Roman"/>
          <w:color w:val="25232A"/>
          <w:sz w:val="28"/>
          <w:szCs w:val="28"/>
          <w:lang w:eastAsia="ru-RU"/>
        </w:rPr>
        <w:t xml:space="preserve"> реализуется в нашей школе через работу 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ВПК «Медведь».</w:t>
      </w:r>
    </w:p>
    <w:p w:rsidR="00E51931" w:rsidRPr="005436C9" w:rsidRDefault="00E51931" w:rsidP="005436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5232A"/>
          <w:sz w:val="28"/>
          <w:szCs w:val="28"/>
          <w:lang w:eastAsia="ru-RU"/>
        </w:rPr>
      </w:pPr>
    </w:p>
    <w:p w:rsidR="00CB2D63" w:rsidRPr="005436C9" w:rsidRDefault="00195818" w:rsidP="005436C9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436C9">
        <w:rPr>
          <w:rFonts w:ascii="Times New Roman" w:eastAsia="Times New Roman" w:hAnsi="Times New Roman" w:cs="Times New Roman"/>
          <w:b/>
          <w:bCs/>
          <w:color w:val="25232A"/>
          <w:sz w:val="28"/>
          <w:szCs w:val="28"/>
          <w:lang w:eastAsia="ru-RU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</w:t>
      </w: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образовательной </w:t>
      </w:r>
      <w:proofErr w:type="gramStart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программы.</w:t>
      </w:r>
      <w:r w:rsidR="00285AF6"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gramEnd"/>
      <w:r w:rsidR="00285AF6"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2…]</w:t>
      </w: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первую очередь – это достижение </w:t>
      </w: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личностных и </w:t>
      </w:r>
      <w:proofErr w:type="spellStart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результатов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2D63" w:rsidRPr="005436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CB2D63" w:rsidRPr="005436C9" w:rsidRDefault="00CB2D63" w:rsidP="005436C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436C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отношения детей и родителей к своему здоровью как к основному фактору успеха на следующих этапах жизни.</w:t>
      </w:r>
    </w:p>
    <w:p w:rsidR="00CB2D63" w:rsidRPr="005436C9" w:rsidRDefault="00CB2D63" w:rsidP="005436C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436C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Повышение уровня физического, умственного, психического, социального здоровья всех участников учебно-воспитательного процесса.</w:t>
      </w:r>
    </w:p>
    <w:p w:rsidR="00DB5063" w:rsidRPr="005436C9" w:rsidRDefault="00DB5063" w:rsidP="00543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18" w:rsidRPr="005436C9" w:rsidRDefault="00195818" w:rsidP="005436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195818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виды внеурочной деятельности строго ориентированы на воспитательные результаты.</w:t>
      </w:r>
    </w:p>
    <w:p w:rsidR="00195818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то, что стало непосредственным итогом участия школьника в деятельности (например, школьник приобрел некое знание, пережил и прочувствовал нечто как ценность, приобрел опыт действия).</w:t>
      </w:r>
    </w:p>
    <w:p w:rsidR="00195818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последствие результата; то, к чему привело достижение результата. Например, приобретенное знание, пережитые чувства и отношения, совершённые действия развили человека как личность, способствовали формированию его компетентности, идентичности.</w:t>
      </w:r>
    </w:p>
    <w:p w:rsidR="00195818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развитие личности ребенка – это эффект, который стал возможен благодаря тому, что ряд субъектов воспитания (семья, друзья, ближайшее окружение) в том числе, сам ребенок достигли своих результатов.</w:t>
      </w:r>
    </w:p>
    <w:p w:rsidR="00195818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результаты внеурочной деятельности школьников могут быть трех уровней.</w:t>
      </w:r>
    </w:p>
    <w:p w:rsidR="00195818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уровень результатов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приобретение школьником социальных знаний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 общественных нормах, об устройстве общества, о социально одобряемых и неодобряемых формах поведения в обществе и т.п.), </w:t>
      </w:r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понимания социальной реальности и повседневной жизни.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достижения данного уровня результатов особое значение имеет взаимодействие ученика со своими учителями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основном и дополнительном образовании) как значимыми для него носителями социального знания и повседневного опыта.</w:t>
      </w:r>
    </w:p>
    <w:p w:rsidR="00195818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уровень – </w:t>
      </w:r>
      <w:proofErr w:type="gramStart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  знает</w:t>
      </w:r>
      <w:proofErr w:type="gramEnd"/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понимает общественную жизнь.</w:t>
      </w:r>
    </w:p>
    <w:p w:rsidR="00195818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 результатов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получение школьником опыта переживания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 позитивного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отношения к базовым   ценностям общества 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(человек, семья, Отечество, природа, мир, знания, труд, культура), ценностного отношения к социальной реальности в целом. </w:t>
      </w:r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среде.</w:t>
      </w:r>
    </w:p>
    <w:p w:rsidR="00195818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уровень – школьник ценит общественную жизнь.</w:t>
      </w:r>
    </w:p>
    <w:p w:rsidR="00195818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уровень результатов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субъектами  за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пределами школы, в открытой общественной среде.</w:t>
      </w:r>
    </w:p>
    <w:p w:rsidR="00F97E09" w:rsidRPr="005436C9" w:rsidRDefault="00195818" w:rsidP="005436C9">
      <w:pPr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уровень – школьник самостоятельно действует в общественной жизни.</w:t>
      </w:r>
    </w:p>
    <w:p w:rsidR="00DB5063" w:rsidRPr="005436C9" w:rsidRDefault="00DB5063" w:rsidP="005436C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FDD" w:rsidRPr="005436C9" w:rsidRDefault="00DB5063" w:rsidP="005436C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Мною были</w:t>
      </w:r>
      <w:r w:rsidR="00A244EE" w:rsidRPr="005436C9">
        <w:rPr>
          <w:rFonts w:ascii="Times New Roman" w:hAnsi="Times New Roman" w:cs="Times New Roman"/>
          <w:sz w:val="28"/>
          <w:szCs w:val="28"/>
        </w:rPr>
        <w:t xml:space="preserve"> проведены тесты с целью: выявить, как формируются </w:t>
      </w:r>
      <w:proofErr w:type="spellStart"/>
      <w:r w:rsidR="00A244EE" w:rsidRPr="005436C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244EE" w:rsidRPr="005436C9">
        <w:rPr>
          <w:rFonts w:ascii="Times New Roman" w:hAnsi="Times New Roman" w:cs="Times New Roman"/>
          <w:sz w:val="28"/>
          <w:szCs w:val="28"/>
        </w:rPr>
        <w:t xml:space="preserve"> результаты у учащихся. Задания требуют проявить инициативу и творчество, практичность и самостоятельность.</w:t>
      </w:r>
    </w:p>
    <w:p w:rsidR="00EB1E05" w:rsidRPr="005436C9" w:rsidRDefault="00EB1E05" w:rsidP="00543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6C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436C9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EB1E05" w:rsidRPr="005436C9" w:rsidRDefault="00EB1E05" w:rsidP="005436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Освоение основных умений в области чтения и работы с информацией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436C9" w:rsidRPr="005436C9" w:rsidTr="005436C9">
        <w:tc>
          <w:tcPr>
            <w:tcW w:w="957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57"/>
              <w:gridCol w:w="2062"/>
              <w:gridCol w:w="2574"/>
              <w:gridCol w:w="2062"/>
            </w:tblGrid>
            <w:tr w:rsidR="005436C9" w:rsidRPr="005436C9" w:rsidTr="005436C9">
              <w:tc>
                <w:tcPr>
                  <w:tcW w:w="3696" w:type="dxa"/>
                  <w:vMerge w:val="restart"/>
                  <w:tcBorders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Умения</w:t>
                  </w:r>
                </w:p>
              </w:tc>
              <w:tc>
                <w:tcPr>
                  <w:tcW w:w="1109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Замеры</w:t>
                  </w:r>
                </w:p>
              </w:tc>
            </w:tr>
            <w:tr w:rsidR="005436C9" w:rsidRPr="005436C9" w:rsidTr="005436C9">
              <w:tc>
                <w:tcPr>
                  <w:tcW w:w="369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стартовый    </w:t>
                  </w:r>
                  <w:proofErr w:type="gramStart"/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08.10.2013  /</w:t>
                  </w:r>
                  <w:proofErr w:type="gramEnd"/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proofErr w:type="gramStart"/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промежуточный  27.11.2013</w:t>
                  </w:r>
                  <w:proofErr w:type="gramEnd"/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/ %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итоговый  </w:t>
                  </w:r>
                </w:p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15.05.2014  /%</w:t>
                  </w:r>
                </w:p>
              </w:tc>
            </w:tr>
            <w:tr w:rsidR="005436C9" w:rsidRPr="005436C9" w:rsidTr="005436C9">
              <w:tc>
                <w:tcPr>
                  <w:tcW w:w="36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Извлечение явной информации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436C9" w:rsidRPr="005436C9" w:rsidTr="005436C9">
              <w:tc>
                <w:tcPr>
                  <w:tcW w:w="36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Формулирование выводов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</w:p>
              </w:tc>
            </w:tr>
            <w:tr w:rsidR="005436C9" w:rsidRPr="005436C9" w:rsidTr="005436C9">
              <w:tc>
                <w:tcPr>
                  <w:tcW w:w="36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Интерпретация и обобщение информации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</w:p>
              </w:tc>
            </w:tr>
            <w:tr w:rsidR="005436C9" w:rsidRPr="005436C9" w:rsidTr="005436C9">
              <w:tc>
                <w:tcPr>
                  <w:tcW w:w="36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и оценка содержания языковых особенностей и структуры текста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</w:tr>
            <w:tr w:rsidR="005436C9" w:rsidRPr="005436C9" w:rsidTr="005436C9">
              <w:tc>
                <w:tcPr>
                  <w:tcW w:w="369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Преобразование информации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436C9" w:rsidRPr="005436C9" w:rsidRDefault="005436C9" w:rsidP="001306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3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</w:tr>
          </w:tbl>
          <w:p w:rsidR="005436C9" w:rsidRPr="005436C9" w:rsidRDefault="005436C9" w:rsidP="00543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05" w:rsidRPr="005436C9" w:rsidRDefault="00EB1E05" w:rsidP="00543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b/>
          <w:sz w:val="28"/>
          <w:szCs w:val="28"/>
        </w:rPr>
        <w:t>Вывод:</w:t>
      </w:r>
      <w:r w:rsidRPr="005436C9">
        <w:rPr>
          <w:rFonts w:ascii="Times New Roman" w:hAnsi="Times New Roman" w:cs="Times New Roman"/>
          <w:sz w:val="28"/>
          <w:szCs w:val="28"/>
        </w:rPr>
        <w:t xml:space="preserve"> Выполнение текстовых работ на разнообразном учебном материале интересно учащимся лишь в том случае, если они понимают смысл читаемого материала. Поэтому учащиеся, имеющие проблемы с качеством чтения при проведении стартового теста сначала испытывали дискомфорт. Предложено было внимательно и не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спеша  перечитывать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 текст вместе с учителем, без учета времени. После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чего,  они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 спокойно приступили к выполнению заданий. После анализа стартового теста учащиеся сделали определенные выводы в плане внимательности чтения и возможности использовать знакомые способы действий. Регулярная работа по формированию умений </w:t>
      </w:r>
    </w:p>
    <w:p w:rsidR="00EB1E05" w:rsidRPr="005436C9" w:rsidRDefault="00EB1E05" w:rsidP="005436C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извлекать информацию в тексте в явном виде,</w:t>
      </w:r>
    </w:p>
    <w:p w:rsidR="00EB1E05" w:rsidRPr="005436C9" w:rsidRDefault="00EB1E05" w:rsidP="005436C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извлекать информацию, данную в тексте в неявном виде, </w:t>
      </w:r>
    </w:p>
    <w:p w:rsidR="00EB1E05" w:rsidRPr="005436C9" w:rsidRDefault="00EB1E05" w:rsidP="005436C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формулировать выводы,</w:t>
      </w:r>
    </w:p>
    <w:p w:rsidR="00EB1E05" w:rsidRPr="005436C9" w:rsidRDefault="00EB1E05" w:rsidP="005436C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lastRenderedPageBreak/>
        <w:t>интерпретировать и обобщать информацию, полученную из текста,</w:t>
      </w:r>
    </w:p>
    <w:p w:rsidR="00EB1E05" w:rsidRPr="005436C9" w:rsidRDefault="00EB1E05" w:rsidP="005436C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анализировать и оценивать содержание, язык, особенности и структуру текста,</w:t>
      </w:r>
    </w:p>
    <w:p w:rsidR="00EB1E05" w:rsidRPr="005436C9" w:rsidRDefault="00EB1E05" w:rsidP="005436C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преобразовывать информацию (из текстовой формы в табличную или схематическую)</w:t>
      </w:r>
    </w:p>
    <w:p w:rsidR="00EB1E05" w:rsidRPr="005436C9" w:rsidRDefault="00EB1E05" w:rsidP="00543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позволила увидеть следующие результаты:</w:t>
      </w:r>
    </w:p>
    <w:p w:rsidR="00EB1E05" w:rsidRPr="005436C9" w:rsidRDefault="00EB1E05" w:rsidP="00543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C9">
        <w:rPr>
          <w:rFonts w:ascii="Times New Roman" w:hAnsi="Times New Roman" w:cs="Times New Roman"/>
          <w:b/>
          <w:sz w:val="28"/>
          <w:szCs w:val="28"/>
        </w:rPr>
        <w:t>Уровни понимания текста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276"/>
        <w:gridCol w:w="1134"/>
        <w:gridCol w:w="1099"/>
      </w:tblGrid>
      <w:tr w:rsidR="00EB1E05" w:rsidRPr="005436C9" w:rsidTr="00EB1E05">
        <w:tc>
          <w:tcPr>
            <w:tcW w:w="23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</w:t>
            </w:r>
          </w:p>
        </w:tc>
        <w:tc>
          <w:tcPr>
            <w:tcW w:w="2552" w:type="dxa"/>
            <w:gridSpan w:val="2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2233" w:type="dxa"/>
            <w:gridSpan w:val="2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</w:tr>
      <w:tr w:rsidR="00EB1E05" w:rsidRPr="005436C9" w:rsidTr="00EB1E05">
        <w:tc>
          <w:tcPr>
            <w:tcW w:w="23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99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B1E05" w:rsidRPr="005436C9" w:rsidTr="00EB1E05">
        <w:tc>
          <w:tcPr>
            <w:tcW w:w="23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1E05" w:rsidRPr="005436C9" w:rsidTr="00EB1E05">
        <w:tc>
          <w:tcPr>
            <w:tcW w:w="23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B1E05" w:rsidRPr="005436C9" w:rsidTr="00EB1E05">
        <w:tc>
          <w:tcPr>
            <w:tcW w:w="23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B1E05" w:rsidRPr="005436C9" w:rsidTr="00EB1E05">
        <w:tc>
          <w:tcPr>
            <w:tcW w:w="23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EB1E05" w:rsidRPr="005436C9" w:rsidRDefault="00EB1E05" w:rsidP="0054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B1E05" w:rsidRPr="005436C9" w:rsidRDefault="00EB1E05" w:rsidP="00543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05" w:rsidRPr="005436C9" w:rsidRDefault="00EB1E05" w:rsidP="00543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1E05" w:rsidRPr="00543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36C9">
        <w:rPr>
          <w:rFonts w:ascii="Times New Roman" w:hAnsi="Times New Roman" w:cs="Times New Roman"/>
          <w:sz w:val="28"/>
          <w:szCs w:val="28"/>
        </w:rPr>
        <w:t xml:space="preserve">Оценка общей успешности выполнения работы проводилась на основе суммарных баллов, полученных учащимися. Показателем успешности выполнения является получение ребенком 10 и более баллов. Менее 10-и баллов – это низкий уровень, от 10 до 14 – средний, от 15 – до 18 баллов – повышенный уровень, от 19 – до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22  –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 высокий уровень. 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E05" w:rsidRPr="005436C9" w:rsidRDefault="00EB1E05" w:rsidP="00543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C9">
        <w:rPr>
          <w:rFonts w:ascii="Times New Roman" w:hAnsi="Times New Roman" w:cs="Times New Roman"/>
          <w:b/>
          <w:sz w:val="28"/>
          <w:szCs w:val="28"/>
        </w:rPr>
        <w:t>Результаты итоговой комплексной работы</w:t>
      </w:r>
    </w:p>
    <w:p w:rsidR="00EB1E05" w:rsidRPr="005436C9" w:rsidRDefault="00EB1E05" w:rsidP="005436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Итоговая комплексная работа для 3 класса – составная необходимая часть общего пакета диагностик. Охватывает в целом все наиболее существенные и значимые для дальнейшего обучения аспекты. Она строится на общих принципах: </w:t>
      </w:r>
    </w:p>
    <w:p w:rsidR="00EB1E05" w:rsidRPr="005436C9" w:rsidRDefault="00EB1E05" w:rsidP="00543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Формирующей накопительной оценке, открытости и реалистичности норм и критериев, признании права учащегося на ошибку, реализуемого в итоговом оценивании через систему норм оценивания, признании права учащегося на </w:t>
      </w:r>
      <w:proofErr w:type="spellStart"/>
      <w:r w:rsidRPr="005436C9">
        <w:rPr>
          <w:rFonts w:ascii="Times New Roman" w:hAnsi="Times New Roman" w:cs="Times New Roman"/>
          <w:sz w:val="28"/>
          <w:szCs w:val="28"/>
        </w:rPr>
        <w:t>досдачу</w:t>
      </w:r>
      <w:proofErr w:type="spellEnd"/>
      <w:r w:rsidRPr="005436C9">
        <w:rPr>
          <w:rFonts w:ascii="Times New Roman" w:hAnsi="Times New Roman" w:cs="Times New Roman"/>
          <w:sz w:val="28"/>
          <w:szCs w:val="28"/>
        </w:rPr>
        <w:t xml:space="preserve"> имеющихся пробелов, и при желании – на пересдачу итоговой работы с целью подтверждения выпускником начальной школы более высоких уровней учебных достижений.</w:t>
      </w:r>
    </w:p>
    <w:p w:rsidR="00EB1E05" w:rsidRPr="005436C9" w:rsidRDefault="00EB1E05" w:rsidP="005436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Строится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на  основе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6C9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Pr="005436C9">
        <w:rPr>
          <w:rFonts w:ascii="Times New Roman" w:hAnsi="Times New Roman" w:cs="Times New Roman"/>
          <w:sz w:val="28"/>
          <w:szCs w:val="28"/>
        </w:rPr>
        <w:t xml:space="preserve"> текста (с иллюстрациями) текста, к которому дается ряд заданий по русскому языку, чтению, математике, окружающему миру. Задания комплексной работы позволяют установить уровень владения третьеклассниками основными </w:t>
      </w:r>
      <w:proofErr w:type="spellStart"/>
      <w:r w:rsidRPr="005436C9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5436C9">
        <w:rPr>
          <w:rFonts w:ascii="Times New Roman" w:hAnsi="Times New Roman" w:cs="Times New Roman"/>
          <w:sz w:val="28"/>
          <w:szCs w:val="28"/>
        </w:rPr>
        <w:t xml:space="preserve"> умениями, позволяющими успешно продвигаться в освоении учебного материала: навыками осознанного чтения, умением работать с текстом, понимать и выполнять инструкции. </w:t>
      </w:r>
    </w:p>
    <w:p w:rsidR="00EB1E05" w:rsidRPr="005436C9" w:rsidRDefault="00EB1E05" w:rsidP="005436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Результатом обучения в начальной </w:t>
      </w:r>
      <w:proofErr w:type="gram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в</w:t>
      </w:r>
      <w:proofErr w:type="gram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ФГОС второго поколения являются предметные и </w:t>
      </w:r>
      <w:proofErr w:type="spellStart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а именно навыки работы с текстом</w:t>
      </w:r>
      <w:r w:rsidR="005436C9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полученные ребенком как на уроке, так и во внеурочной деятельности. </w:t>
      </w:r>
      <w:r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36C9">
        <w:rPr>
          <w:rFonts w:ascii="Times New Roman" w:hAnsi="Times New Roman" w:cs="Times New Roman"/>
          <w:sz w:val="28"/>
          <w:szCs w:val="28"/>
        </w:rPr>
        <w:t>Учащиеся класса способны воспринимать информацию, обрабатывать и интерпретировать ее, но вся проблема в том, что они не совсем умеют хорошо ориентироваться в тексте. Главная проблема класса – понимание текста. Моя цель была -  найти и применить на практике способы, которые будут способствовать положительным результатам.</w:t>
      </w:r>
    </w:p>
    <w:p w:rsidR="00EB1E05" w:rsidRPr="005436C9" w:rsidRDefault="00EB1E05" w:rsidP="00543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Итоговый тест показал положительную динамику. </w:t>
      </w:r>
    </w:p>
    <w:p w:rsidR="00EB1E05" w:rsidRPr="005436C9" w:rsidRDefault="00EB1E05" w:rsidP="005436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6C9">
        <w:rPr>
          <w:rFonts w:ascii="Times New Roman" w:hAnsi="Times New Roman" w:cs="Times New Roman"/>
          <w:b/>
          <w:sz w:val="28"/>
          <w:szCs w:val="28"/>
        </w:rPr>
        <w:t xml:space="preserve">Предметные умения: 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по русскому языку показали положительную динамику с 0 % до 57%, 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по математике в работе с нумерацией и именованными величинами с 5 % до 61 %, 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работа над составной задачей оказалась наиболее затруднительной в общей массе разнообразных заданий, но положительная динамика наблюдается, произошло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увеличение  с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 28 до 44 %, 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по окружающему миру с 5 % до 56 %.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3157"/>
        <w:gridCol w:w="3157"/>
      </w:tblGrid>
      <w:tr w:rsidR="00EB1E05" w:rsidRPr="005436C9" w:rsidTr="00EB1E05">
        <w:tc>
          <w:tcPr>
            <w:tcW w:w="4928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4929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</w:tr>
      <w:tr w:rsidR="00EB1E05" w:rsidRPr="005436C9" w:rsidTr="00EB1E05">
        <w:tc>
          <w:tcPr>
            <w:tcW w:w="4928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9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4929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EB1E05" w:rsidRPr="005436C9" w:rsidTr="00EB1E05">
        <w:tc>
          <w:tcPr>
            <w:tcW w:w="4928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Математика: нумерация, именованные величины</w:t>
            </w:r>
          </w:p>
        </w:tc>
        <w:tc>
          <w:tcPr>
            <w:tcW w:w="4929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4929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61 %</w:t>
            </w:r>
          </w:p>
        </w:tc>
      </w:tr>
      <w:tr w:rsidR="00EB1E05" w:rsidRPr="005436C9" w:rsidTr="00EB1E05">
        <w:tc>
          <w:tcPr>
            <w:tcW w:w="4928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Математика: составная задача</w:t>
            </w:r>
          </w:p>
        </w:tc>
        <w:tc>
          <w:tcPr>
            <w:tcW w:w="4929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28 %</w:t>
            </w:r>
          </w:p>
        </w:tc>
        <w:tc>
          <w:tcPr>
            <w:tcW w:w="4929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44 %</w:t>
            </w:r>
          </w:p>
        </w:tc>
      </w:tr>
      <w:tr w:rsidR="00EB1E05" w:rsidRPr="005436C9" w:rsidTr="00EB1E05">
        <w:tc>
          <w:tcPr>
            <w:tcW w:w="4928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29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4929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56 %</w:t>
            </w:r>
          </w:p>
        </w:tc>
      </w:tr>
    </w:tbl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0"/>
        <w:gridCol w:w="1892"/>
        <w:gridCol w:w="644"/>
        <w:gridCol w:w="822"/>
        <w:gridCol w:w="1959"/>
        <w:gridCol w:w="810"/>
        <w:gridCol w:w="813"/>
      </w:tblGrid>
      <w:tr w:rsidR="00EB1E05" w:rsidRPr="005436C9" w:rsidTr="00EB1E05">
        <w:tc>
          <w:tcPr>
            <w:tcW w:w="4928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Набр.б</w:t>
            </w:r>
            <w:proofErr w:type="spellEnd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возм.б</w:t>
            </w:r>
            <w:proofErr w:type="spellEnd"/>
          </w:p>
        </w:tc>
        <w:tc>
          <w:tcPr>
            <w:tcW w:w="1624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2430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Набр.б</w:t>
            </w:r>
            <w:proofErr w:type="spellEnd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возм.б</w:t>
            </w:r>
            <w:proofErr w:type="spellEnd"/>
          </w:p>
        </w:tc>
        <w:tc>
          <w:tcPr>
            <w:tcW w:w="1964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28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EB1E05" w:rsidRPr="005436C9" w:rsidTr="00EB1E05">
        <w:tc>
          <w:tcPr>
            <w:tcW w:w="4928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Извлечение явной информации</w:t>
            </w:r>
          </w:p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10 / 18</w:t>
            </w:r>
          </w:p>
        </w:tc>
        <w:tc>
          <w:tcPr>
            <w:tcW w:w="1624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55 %</w:t>
            </w:r>
          </w:p>
        </w:tc>
        <w:tc>
          <w:tcPr>
            <w:tcW w:w="992" w:type="dxa"/>
            <w:vMerge w:val="restart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12 %</w:t>
            </w:r>
          </w:p>
        </w:tc>
        <w:tc>
          <w:tcPr>
            <w:tcW w:w="2430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49 / 72</w:t>
            </w:r>
          </w:p>
        </w:tc>
        <w:tc>
          <w:tcPr>
            <w:tcW w:w="1964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100 % / 68 %</w:t>
            </w:r>
          </w:p>
        </w:tc>
        <w:tc>
          <w:tcPr>
            <w:tcW w:w="928" w:type="dxa"/>
            <w:vMerge w:val="restart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</w:tr>
      <w:tr w:rsidR="00EB1E05" w:rsidRPr="005436C9" w:rsidTr="00EB1E05">
        <w:tc>
          <w:tcPr>
            <w:tcW w:w="4928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Интерпретация и обобщение информации</w:t>
            </w:r>
          </w:p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2 / 18</w:t>
            </w:r>
          </w:p>
        </w:tc>
        <w:tc>
          <w:tcPr>
            <w:tcW w:w="1624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  <w:tc>
          <w:tcPr>
            <w:tcW w:w="992" w:type="dxa"/>
            <w:vMerge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13 / 18</w:t>
            </w:r>
          </w:p>
        </w:tc>
        <w:tc>
          <w:tcPr>
            <w:tcW w:w="1964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72 %</w:t>
            </w:r>
          </w:p>
        </w:tc>
        <w:tc>
          <w:tcPr>
            <w:tcW w:w="928" w:type="dxa"/>
            <w:vMerge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05" w:rsidRPr="005436C9" w:rsidTr="00EB1E05">
        <w:tc>
          <w:tcPr>
            <w:tcW w:w="4928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</w:t>
            </w:r>
          </w:p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7 / 18</w:t>
            </w:r>
          </w:p>
        </w:tc>
        <w:tc>
          <w:tcPr>
            <w:tcW w:w="1624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39 %</w:t>
            </w:r>
          </w:p>
        </w:tc>
        <w:tc>
          <w:tcPr>
            <w:tcW w:w="992" w:type="dxa"/>
            <w:vMerge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13 / 18</w:t>
            </w:r>
          </w:p>
        </w:tc>
        <w:tc>
          <w:tcPr>
            <w:tcW w:w="1964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72 %</w:t>
            </w:r>
          </w:p>
        </w:tc>
        <w:tc>
          <w:tcPr>
            <w:tcW w:w="928" w:type="dxa"/>
            <w:vMerge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36C9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5436C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5436C9">
        <w:rPr>
          <w:rFonts w:ascii="Times New Roman" w:hAnsi="Times New Roman" w:cs="Times New Roman"/>
          <w:sz w:val="28"/>
          <w:szCs w:val="28"/>
        </w:rPr>
        <w:t xml:space="preserve"> так же имеют положительную динамику. 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извлекать  явную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 информацию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С 55 % увеличилось до 100 %, но в итоговом тесте появилось 68 % учащихся, которые выполняют задание полностью. Умеют удерживать в одном задании несколько проверяемых умений, т.е. выполняют задания, сопутствующие данному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( спиши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, выдели главные члены, подпиши части речи и </w:t>
      </w:r>
      <w:proofErr w:type="spellStart"/>
      <w:r w:rsidRPr="005436C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436C9">
        <w:rPr>
          <w:rFonts w:ascii="Times New Roman" w:hAnsi="Times New Roman" w:cs="Times New Roman"/>
          <w:sz w:val="28"/>
          <w:szCs w:val="28"/>
        </w:rPr>
        <w:t>),.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Умение интерпретировать и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обобщать  информацию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 увеличилось с 11 % до 72 %.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формулировать  выводы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 выросло  с 39 % до 72 %.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 w:rsidRPr="005436C9">
        <w:rPr>
          <w:rFonts w:ascii="Times New Roman" w:hAnsi="Times New Roman" w:cs="Times New Roman"/>
          <w:sz w:val="28"/>
          <w:szCs w:val="28"/>
        </w:rPr>
        <w:t>анализировать  и</w:t>
      </w:r>
      <w:proofErr w:type="gramEnd"/>
      <w:r w:rsidRPr="005436C9">
        <w:rPr>
          <w:rFonts w:ascii="Times New Roman" w:hAnsi="Times New Roman" w:cs="Times New Roman"/>
          <w:sz w:val="28"/>
          <w:szCs w:val="28"/>
        </w:rPr>
        <w:t xml:space="preserve"> оценивать  содержание, языковые особенности  и структуру текста с  33 % до 83 %.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Умение преобразовать информацию улучшилось с 28 % до 48 %.</w:t>
      </w:r>
    </w:p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7"/>
        <w:gridCol w:w="2337"/>
        <w:gridCol w:w="2337"/>
        <w:gridCol w:w="2149"/>
      </w:tblGrid>
      <w:tr w:rsidR="00EB1E05" w:rsidRPr="005436C9" w:rsidTr="00EB1E05">
        <w:trPr>
          <w:trHeight w:val="336"/>
        </w:trPr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B1E05" w:rsidRPr="005436C9" w:rsidTr="00EB1E05">
        <w:trPr>
          <w:trHeight w:val="977"/>
        </w:trPr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proofErr w:type="gramStart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извлекать  явную</w:t>
            </w:r>
            <w:proofErr w:type="gramEnd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</w:t>
            </w:r>
          </w:p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55 %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+ 45 %</w:t>
            </w:r>
          </w:p>
        </w:tc>
      </w:tr>
      <w:tr w:rsidR="00EB1E05" w:rsidRPr="005436C9" w:rsidTr="00EB1E05">
        <w:trPr>
          <w:trHeight w:val="1298"/>
        </w:trPr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Умение интерпретировать и </w:t>
            </w:r>
            <w:proofErr w:type="gramStart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обобщать  информацию</w:t>
            </w:r>
            <w:proofErr w:type="gramEnd"/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72 %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+ 61 %</w:t>
            </w:r>
          </w:p>
        </w:tc>
      </w:tr>
      <w:tr w:rsidR="00EB1E05" w:rsidRPr="005436C9" w:rsidTr="00EB1E05">
        <w:trPr>
          <w:trHeight w:val="977"/>
        </w:trPr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proofErr w:type="gramStart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формулировать  выводы</w:t>
            </w:r>
            <w:proofErr w:type="gramEnd"/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39 %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72 %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+ 33 %</w:t>
            </w:r>
          </w:p>
        </w:tc>
      </w:tr>
      <w:tr w:rsidR="00EB1E05" w:rsidRPr="005436C9" w:rsidTr="00EB1E05">
        <w:trPr>
          <w:trHeight w:val="1634"/>
        </w:trPr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proofErr w:type="gramStart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анализировать  и</w:t>
            </w:r>
            <w:proofErr w:type="gramEnd"/>
            <w:r w:rsidRPr="005436C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 содержание, языковые особенности  и структуру текста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33 %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83 %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+ 50 %</w:t>
            </w:r>
          </w:p>
        </w:tc>
      </w:tr>
      <w:tr w:rsidR="00EB1E05" w:rsidRPr="005436C9" w:rsidTr="00EB1E05">
        <w:trPr>
          <w:trHeight w:val="672"/>
        </w:trPr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Умение преобразовать информацию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28 %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48 %</w:t>
            </w:r>
          </w:p>
        </w:tc>
        <w:tc>
          <w:tcPr>
            <w:tcW w:w="3315" w:type="dxa"/>
          </w:tcPr>
          <w:p w:rsidR="00EB1E05" w:rsidRPr="005436C9" w:rsidRDefault="00EB1E05" w:rsidP="0054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6C9">
              <w:rPr>
                <w:rFonts w:ascii="Times New Roman" w:hAnsi="Times New Roman" w:cs="Times New Roman"/>
                <w:sz w:val="28"/>
                <w:szCs w:val="28"/>
              </w:rPr>
              <w:t>+ 20 %</w:t>
            </w:r>
          </w:p>
        </w:tc>
      </w:tr>
    </w:tbl>
    <w:p w:rsidR="00EB1E05" w:rsidRPr="005436C9" w:rsidRDefault="00EB1E05" w:rsidP="005436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EB1E05" w:rsidRPr="005436C9" w:rsidSect="005436C9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B5063" w:rsidRPr="005436C9" w:rsidRDefault="00F97E09" w:rsidP="005436C9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6C9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DB5063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иметь в виду, что </w:t>
      </w:r>
      <w:r w:rsidR="00DB5063" w:rsidRPr="0054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внеурочная деятельность</w:t>
      </w:r>
      <w:r w:rsidR="00DB5063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не механическая добавка к основному общему образованию, призванная компенсировать недостатки работы с отстающими или одарёнными детьми.</w:t>
      </w:r>
      <w:r w:rsidR="00DB5063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063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Школа после уроков –   мир творчества, проявления и раскрытия каждым ребёнком своих интересов, своих увлечений, своего «я». Ведь главное, что здесь ребёнок делает выбор, свободно проявляет свою волю, раскрывается как личность. Это даст возможность превратить внеурочную деятельность в полноценное простр</w:t>
      </w:r>
      <w:r w:rsidR="00285AF6" w:rsidRPr="00543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анство воспитания и образования [1.3]</w:t>
      </w:r>
    </w:p>
    <w:p w:rsidR="0014379E" w:rsidRPr="005436C9" w:rsidRDefault="0014379E" w:rsidP="005436C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29EB" w:rsidRPr="005436C9" w:rsidRDefault="00285AF6" w:rsidP="005436C9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C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85AF6" w:rsidRPr="005436C9" w:rsidRDefault="00285AF6" w:rsidP="005436C9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 xml:space="preserve">Примерные программы внеурочной деятельности. Начальное и основное образование / [Тимофеев А.А., Смирнов Д.В. и др.] под ред. Горского В.А. – 2-е изд. – М. </w:t>
      </w:r>
      <w:proofErr w:type="spellStart"/>
      <w:r w:rsidRPr="005436C9">
        <w:rPr>
          <w:rFonts w:ascii="Times New Roman" w:hAnsi="Times New Roman" w:cs="Times New Roman"/>
          <w:sz w:val="28"/>
          <w:szCs w:val="28"/>
        </w:rPr>
        <w:t>Просвщение</w:t>
      </w:r>
      <w:proofErr w:type="spellEnd"/>
      <w:r w:rsidRPr="005436C9">
        <w:rPr>
          <w:rFonts w:ascii="Times New Roman" w:hAnsi="Times New Roman" w:cs="Times New Roman"/>
          <w:sz w:val="28"/>
          <w:szCs w:val="28"/>
        </w:rPr>
        <w:t>, 2011. – 111с.</w:t>
      </w:r>
    </w:p>
    <w:p w:rsidR="00285AF6" w:rsidRDefault="00285AF6" w:rsidP="005436C9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C9">
        <w:rPr>
          <w:rFonts w:ascii="Times New Roman" w:hAnsi="Times New Roman" w:cs="Times New Roman"/>
          <w:sz w:val="28"/>
          <w:szCs w:val="28"/>
        </w:rPr>
        <w:t>Примерные программы….</w:t>
      </w:r>
    </w:p>
    <w:p w:rsidR="005436C9" w:rsidRDefault="005436C9" w:rsidP="005436C9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начального общего образования / </w:t>
      </w:r>
      <w:r w:rsidR="00AE45A5">
        <w:rPr>
          <w:rFonts w:ascii="Times New Roman" w:hAnsi="Times New Roman" w:cs="Times New Roman"/>
          <w:sz w:val="28"/>
          <w:szCs w:val="28"/>
        </w:rPr>
        <w:t xml:space="preserve">[Алексеева Л.Л., </w:t>
      </w:r>
      <w:proofErr w:type="spellStart"/>
      <w:r w:rsidR="00AE45A5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="00AE45A5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AE45A5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="00AE45A5">
        <w:rPr>
          <w:rFonts w:ascii="Times New Roman" w:hAnsi="Times New Roman" w:cs="Times New Roman"/>
          <w:sz w:val="28"/>
          <w:szCs w:val="28"/>
        </w:rPr>
        <w:t xml:space="preserve"> М.З.] под ред. Ковалевой Г.С., Логиновой О.Б. – 2-е изд. – М.: Просвещение, 2010. – 120с.</w:t>
      </w:r>
    </w:p>
    <w:p w:rsidR="005436C9" w:rsidRDefault="005436C9" w:rsidP="005436C9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образования: текст с изм. И доп. на 2011г.М-во образования и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Рос.Федерации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2011. – 33с</w:t>
      </w:r>
    </w:p>
    <w:p w:rsidR="005436C9" w:rsidRPr="005436C9" w:rsidRDefault="005436C9" w:rsidP="005436C9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6C9" w:rsidRPr="005436C9" w:rsidSect="005436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AB5"/>
    <w:multiLevelType w:val="hybridMultilevel"/>
    <w:tmpl w:val="BF0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1EC"/>
    <w:multiLevelType w:val="hybridMultilevel"/>
    <w:tmpl w:val="767E2F60"/>
    <w:lvl w:ilvl="0" w:tplc="1E74CC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D082153"/>
    <w:multiLevelType w:val="hybridMultilevel"/>
    <w:tmpl w:val="6B10D946"/>
    <w:lvl w:ilvl="0" w:tplc="EB862B6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4A8A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A2CA2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5A2C4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9436F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6821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F0527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D8B6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5A8F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462B03"/>
    <w:multiLevelType w:val="hybridMultilevel"/>
    <w:tmpl w:val="841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C5AEB"/>
    <w:multiLevelType w:val="hybridMultilevel"/>
    <w:tmpl w:val="7340BFFA"/>
    <w:lvl w:ilvl="0" w:tplc="58D2CD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6240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54ED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56F6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835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3AAE6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681FC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B6911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60960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04B4FBF"/>
    <w:multiLevelType w:val="hybridMultilevel"/>
    <w:tmpl w:val="0C740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21BDA"/>
    <w:multiLevelType w:val="hybridMultilevel"/>
    <w:tmpl w:val="79DC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300BD"/>
    <w:multiLevelType w:val="hybridMultilevel"/>
    <w:tmpl w:val="ADEC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819C4"/>
    <w:multiLevelType w:val="hybridMultilevel"/>
    <w:tmpl w:val="916EAA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F309F4"/>
    <w:multiLevelType w:val="hybridMultilevel"/>
    <w:tmpl w:val="0ADAB70E"/>
    <w:lvl w:ilvl="0" w:tplc="02FCE2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4AE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488F7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0CD8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E02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DC9D7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A8EC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7C5E7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8C33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5591AF4"/>
    <w:multiLevelType w:val="hybridMultilevel"/>
    <w:tmpl w:val="5DBA018E"/>
    <w:lvl w:ilvl="0" w:tplc="08ECBF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F815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F817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BEC5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2CB7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8C19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3C8D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42CF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AA90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0336D64"/>
    <w:multiLevelType w:val="hybridMultilevel"/>
    <w:tmpl w:val="A988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50CA7"/>
    <w:multiLevelType w:val="hybridMultilevel"/>
    <w:tmpl w:val="3E2A5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54EA3"/>
    <w:multiLevelType w:val="multilevel"/>
    <w:tmpl w:val="0A04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B64295"/>
    <w:multiLevelType w:val="hybridMultilevel"/>
    <w:tmpl w:val="FA9032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82E3789"/>
    <w:multiLevelType w:val="hybridMultilevel"/>
    <w:tmpl w:val="A050C620"/>
    <w:lvl w:ilvl="0" w:tplc="4DC872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4AC9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0225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B0F1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E01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922C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8018D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849D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64A08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30F004E"/>
    <w:multiLevelType w:val="hybridMultilevel"/>
    <w:tmpl w:val="9D6CA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E7E05"/>
    <w:multiLevelType w:val="hybridMultilevel"/>
    <w:tmpl w:val="C8643F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4415B5"/>
    <w:multiLevelType w:val="hybridMultilevel"/>
    <w:tmpl w:val="9E20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222E6"/>
    <w:multiLevelType w:val="hybridMultilevel"/>
    <w:tmpl w:val="1396E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D43FA7"/>
    <w:multiLevelType w:val="hybridMultilevel"/>
    <w:tmpl w:val="55260B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E2CDC"/>
    <w:multiLevelType w:val="hybridMultilevel"/>
    <w:tmpl w:val="6CB25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94469"/>
    <w:multiLevelType w:val="hybridMultilevel"/>
    <w:tmpl w:val="D302B0E2"/>
    <w:lvl w:ilvl="0" w:tplc="63BEC74E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CBE4961"/>
    <w:multiLevelType w:val="hybridMultilevel"/>
    <w:tmpl w:val="90D0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64391"/>
    <w:multiLevelType w:val="hybridMultilevel"/>
    <w:tmpl w:val="B6707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815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F817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BEC5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2CB7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8C19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3C8D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42CF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AA90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F634719"/>
    <w:multiLevelType w:val="hybridMultilevel"/>
    <w:tmpl w:val="AB2E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1"/>
  </w:num>
  <w:num w:numId="4">
    <w:abstractNumId w:val="8"/>
  </w:num>
  <w:num w:numId="5">
    <w:abstractNumId w:val="13"/>
  </w:num>
  <w:num w:numId="6">
    <w:abstractNumId w:val="23"/>
  </w:num>
  <w:num w:numId="7">
    <w:abstractNumId w:val="12"/>
  </w:num>
  <w:num w:numId="8">
    <w:abstractNumId w:val="7"/>
  </w:num>
  <w:num w:numId="9">
    <w:abstractNumId w:val="19"/>
  </w:num>
  <w:num w:numId="10">
    <w:abstractNumId w:val="1"/>
  </w:num>
  <w:num w:numId="11">
    <w:abstractNumId w:val="3"/>
  </w:num>
  <w:num w:numId="12">
    <w:abstractNumId w:val="25"/>
  </w:num>
  <w:num w:numId="13">
    <w:abstractNumId w:val="0"/>
  </w:num>
  <w:num w:numId="14">
    <w:abstractNumId w:val="18"/>
  </w:num>
  <w:num w:numId="15">
    <w:abstractNumId w:val="6"/>
  </w:num>
  <w:num w:numId="16">
    <w:abstractNumId w:val="4"/>
  </w:num>
  <w:num w:numId="17">
    <w:abstractNumId w:val="2"/>
  </w:num>
  <w:num w:numId="18">
    <w:abstractNumId w:val="9"/>
  </w:num>
  <w:num w:numId="19">
    <w:abstractNumId w:val="10"/>
  </w:num>
  <w:num w:numId="20">
    <w:abstractNumId w:val="15"/>
  </w:num>
  <w:num w:numId="21">
    <w:abstractNumId w:val="21"/>
  </w:num>
  <w:num w:numId="22">
    <w:abstractNumId w:val="5"/>
  </w:num>
  <w:num w:numId="23">
    <w:abstractNumId w:val="16"/>
  </w:num>
  <w:num w:numId="24">
    <w:abstractNumId w:val="20"/>
  </w:num>
  <w:num w:numId="25">
    <w:abstractNumId w:val="17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5"/>
    <w:rsid w:val="00030570"/>
    <w:rsid w:val="00035B15"/>
    <w:rsid w:val="0009046E"/>
    <w:rsid w:val="000A1368"/>
    <w:rsid w:val="000A642C"/>
    <w:rsid w:val="000B7F34"/>
    <w:rsid w:val="000D2326"/>
    <w:rsid w:val="000E438E"/>
    <w:rsid w:val="000E50F2"/>
    <w:rsid w:val="000F4F19"/>
    <w:rsid w:val="001329EB"/>
    <w:rsid w:val="0014379E"/>
    <w:rsid w:val="001440A5"/>
    <w:rsid w:val="0016694C"/>
    <w:rsid w:val="001672CF"/>
    <w:rsid w:val="001734EE"/>
    <w:rsid w:val="00176D0C"/>
    <w:rsid w:val="0018118D"/>
    <w:rsid w:val="00190B21"/>
    <w:rsid w:val="00195818"/>
    <w:rsid w:val="00197BA7"/>
    <w:rsid w:val="001E2FB6"/>
    <w:rsid w:val="001E48E1"/>
    <w:rsid w:val="00231D04"/>
    <w:rsid w:val="00234CB8"/>
    <w:rsid w:val="00283E02"/>
    <w:rsid w:val="00285AF6"/>
    <w:rsid w:val="0028678E"/>
    <w:rsid w:val="002946E6"/>
    <w:rsid w:val="00294C6C"/>
    <w:rsid w:val="00296935"/>
    <w:rsid w:val="002A65C7"/>
    <w:rsid w:val="002A6976"/>
    <w:rsid w:val="002B1855"/>
    <w:rsid w:val="002C01E2"/>
    <w:rsid w:val="002F6E25"/>
    <w:rsid w:val="00312CC4"/>
    <w:rsid w:val="00315351"/>
    <w:rsid w:val="0034366F"/>
    <w:rsid w:val="00365753"/>
    <w:rsid w:val="003738BA"/>
    <w:rsid w:val="003A442E"/>
    <w:rsid w:val="003A4B81"/>
    <w:rsid w:val="003B4663"/>
    <w:rsid w:val="003C52EA"/>
    <w:rsid w:val="004122F1"/>
    <w:rsid w:val="00437E42"/>
    <w:rsid w:val="00440603"/>
    <w:rsid w:val="004432F9"/>
    <w:rsid w:val="00444E0A"/>
    <w:rsid w:val="004538DC"/>
    <w:rsid w:val="0045410F"/>
    <w:rsid w:val="0045521C"/>
    <w:rsid w:val="00472A57"/>
    <w:rsid w:val="00483DBC"/>
    <w:rsid w:val="00492770"/>
    <w:rsid w:val="004A375D"/>
    <w:rsid w:val="004B475A"/>
    <w:rsid w:val="004D21CF"/>
    <w:rsid w:val="004D60F5"/>
    <w:rsid w:val="004E0DC2"/>
    <w:rsid w:val="00525B40"/>
    <w:rsid w:val="0053352D"/>
    <w:rsid w:val="0053676A"/>
    <w:rsid w:val="005436C9"/>
    <w:rsid w:val="0055196E"/>
    <w:rsid w:val="0059373D"/>
    <w:rsid w:val="005C1AB2"/>
    <w:rsid w:val="005C208B"/>
    <w:rsid w:val="005C3144"/>
    <w:rsid w:val="005C421B"/>
    <w:rsid w:val="005D6235"/>
    <w:rsid w:val="005E08C0"/>
    <w:rsid w:val="005E46A9"/>
    <w:rsid w:val="00625B0C"/>
    <w:rsid w:val="006464F2"/>
    <w:rsid w:val="00663453"/>
    <w:rsid w:val="006732CA"/>
    <w:rsid w:val="006840DC"/>
    <w:rsid w:val="006A6B45"/>
    <w:rsid w:val="006B6012"/>
    <w:rsid w:val="006E6F1E"/>
    <w:rsid w:val="006E6F3E"/>
    <w:rsid w:val="006F70FC"/>
    <w:rsid w:val="00745FDD"/>
    <w:rsid w:val="00750BBB"/>
    <w:rsid w:val="007720B1"/>
    <w:rsid w:val="007812BD"/>
    <w:rsid w:val="007A7208"/>
    <w:rsid w:val="007B05C0"/>
    <w:rsid w:val="007C3CD5"/>
    <w:rsid w:val="007C7812"/>
    <w:rsid w:val="007D27B2"/>
    <w:rsid w:val="00810783"/>
    <w:rsid w:val="0082753A"/>
    <w:rsid w:val="0083174B"/>
    <w:rsid w:val="00834653"/>
    <w:rsid w:val="00837058"/>
    <w:rsid w:val="00841389"/>
    <w:rsid w:val="00851599"/>
    <w:rsid w:val="00870EC6"/>
    <w:rsid w:val="008A4925"/>
    <w:rsid w:val="008B0F82"/>
    <w:rsid w:val="008B4381"/>
    <w:rsid w:val="008D1BA4"/>
    <w:rsid w:val="008F138B"/>
    <w:rsid w:val="008F5B1D"/>
    <w:rsid w:val="009042AE"/>
    <w:rsid w:val="00907F57"/>
    <w:rsid w:val="009220FA"/>
    <w:rsid w:val="0094449E"/>
    <w:rsid w:val="009512F7"/>
    <w:rsid w:val="00956879"/>
    <w:rsid w:val="00972D98"/>
    <w:rsid w:val="00992915"/>
    <w:rsid w:val="00992CDB"/>
    <w:rsid w:val="009A05DD"/>
    <w:rsid w:val="009A3C1E"/>
    <w:rsid w:val="009B4CF7"/>
    <w:rsid w:val="009B5180"/>
    <w:rsid w:val="009C136D"/>
    <w:rsid w:val="009C5977"/>
    <w:rsid w:val="009E436C"/>
    <w:rsid w:val="009F1398"/>
    <w:rsid w:val="00A244EE"/>
    <w:rsid w:val="00A53420"/>
    <w:rsid w:val="00A62388"/>
    <w:rsid w:val="00A62987"/>
    <w:rsid w:val="00A71423"/>
    <w:rsid w:val="00A96EDB"/>
    <w:rsid w:val="00AA7BE5"/>
    <w:rsid w:val="00AB0D3C"/>
    <w:rsid w:val="00AB651C"/>
    <w:rsid w:val="00AC3313"/>
    <w:rsid w:val="00AD6F95"/>
    <w:rsid w:val="00AE45A5"/>
    <w:rsid w:val="00B01CEF"/>
    <w:rsid w:val="00B07DD6"/>
    <w:rsid w:val="00B30977"/>
    <w:rsid w:val="00B32570"/>
    <w:rsid w:val="00B45A98"/>
    <w:rsid w:val="00B47A99"/>
    <w:rsid w:val="00B549FB"/>
    <w:rsid w:val="00B654B7"/>
    <w:rsid w:val="00B736E6"/>
    <w:rsid w:val="00B81741"/>
    <w:rsid w:val="00B90681"/>
    <w:rsid w:val="00BA411D"/>
    <w:rsid w:val="00BA6F3F"/>
    <w:rsid w:val="00BC00C9"/>
    <w:rsid w:val="00BC2BA9"/>
    <w:rsid w:val="00BD1442"/>
    <w:rsid w:val="00BD2210"/>
    <w:rsid w:val="00BE5DAE"/>
    <w:rsid w:val="00BE6319"/>
    <w:rsid w:val="00C03A87"/>
    <w:rsid w:val="00C064F5"/>
    <w:rsid w:val="00C614E7"/>
    <w:rsid w:val="00C96058"/>
    <w:rsid w:val="00C969E1"/>
    <w:rsid w:val="00CB0EAD"/>
    <w:rsid w:val="00CB2D63"/>
    <w:rsid w:val="00CB3678"/>
    <w:rsid w:val="00CD1035"/>
    <w:rsid w:val="00CD1E58"/>
    <w:rsid w:val="00CE0A04"/>
    <w:rsid w:val="00CE37EE"/>
    <w:rsid w:val="00CF3810"/>
    <w:rsid w:val="00D032C1"/>
    <w:rsid w:val="00D121BD"/>
    <w:rsid w:val="00D14527"/>
    <w:rsid w:val="00D744F4"/>
    <w:rsid w:val="00D918F0"/>
    <w:rsid w:val="00DB5063"/>
    <w:rsid w:val="00DC796B"/>
    <w:rsid w:val="00DE58AC"/>
    <w:rsid w:val="00DE59BF"/>
    <w:rsid w:val="00E170CD"/>
    <w:rsid w:val="00E426A1"/>
    <w:rsid w:val="00E452D4"/>
    <w:rsid w:val="00E47CA1"/>
    <w:rsid w:val="00E50D59"/>
    <w:rsid w:val="00E51931"/>
    <w:rsid w:val="00E530E3"/>
    <w:rsid w:val="00E5486E"/>
    <w:rsid w:val="00E95389"/>
    <w:rsid w:val="00EB1E05"/>
    <w:rsid w:val="00F02BE5"/>
    <w:rsid w:val="00F03C79"/>
    <w:rsid w:val="00F10E5E"/>
    <w:rsid w:val="00F2486C"/>
    <w:rsid w:val="00F31D95"/>
    <w:rsid w:val="00F51A83"/>
    <w:rsid w:val="00F97E09"/>
    <w:rsid w:val="00FB30BC"/>
    <w:rsid w:val="00FB5F6C"/>
    <w:rsid w:val="00FB773C"/>
    <w:rsid w:val="00FE420E"/>
    <w:rsid w:val="00FF6445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AEA1-636B-43A8-B899-A57212E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6445"/>
    <w:pPr>
      <w:ind w:left="720"/>
      <w:contextualSpacing/>
    </w:pPr>
  </w:style>
  <w:style w:type="paragraph" w:customStyle="1" w:styleId="3">
    <w:name w:val="Заголовок 3+"/>
    <w:basedOn w:val="a"/>
    <w:rsid w:val="00DB506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EB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E777-E333-4068-B1A0-AD38B048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10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Kindyakova</dc:creator>
  <cp:lastModifiedBy>Elena Kindyakova</cp:lastModifiedBy>
  <cp:revision>18</cp:revision>
  <dcterms:created xsi:type="dcterms:W3CDTF">2014-04-23T12:02:00Z</dcterms:created>
  <dcterms:modified xsi:type="dcterms:W3CDTF">2015-02-04T17:11:00Z</dcterms:modified>
</cp:coreProperties>
</file>