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E93" w:rsidRDefault="00352E93" w:rsidP="00352E93">
      <w:pPr>
        <w:pStyle w:val="a3"/>
        <w:spacing w:before="0" w:beforeAutospacing="0" w:after="0" w:afterAutospacing="0" w:line="360" w:lineRule="auto"/>
        <w:ind w:firstLine="360"/>
        <w:jc w:val="center"/>
        <w:rPr>
          <w:b/>
          <w:color w:val="333333"/>
          <w:u w:val="single"/>
        </w:rPr>
      </w:pPr>
      <w:r w:rsidRPr="00352E93">
        <w:rPr>
          <w:b/>
          <w:color w:val="333333"/>
          <w:u w:val="single"/>
        </w:rPr>
        <w:t>«Проектные технологии в биологии»</w:t>
      </w:r>
    </w:p>
    <w:p w:rsidR="00352E93" w:rsidRDefault="00352E93" w:rsidP="00352E93">
      <w:pPr>
        <w:autoSpaceDE w:val="0"/>
        <w:autoSpaceDN w:val="0"/>
        <w:adjustRightInd w:val="0"/>
        <w:spacing w:before="105" w:after="105"/>
        <w:ind w:left="360"/>
        <w:jc w:val="right"/>
        <w:rPr>
          <w:rFonts w:ascii="Times New Roman" w:hAnsi="Times New Roman" w:cs="Times New Roman"/>
          <w:b/>
          <w:sz w:val="24"/>
          <w:szCs w:val="24"/>
        </w:rPr>
      </w:pPr>
      <w:proofErr w:type="spellStart"/>
      <w:r>
        <w:rPr>
          <w:rFonts w:ascii="Times New Roman" w:hAnsi="Times New Roman" w:cs="Times New Roman"/>
          <w:b/>
          <w:sz w:val="24"/>
          <w:szCs w:val="24"/>
        </w:rPr>
        <w:t>Науменко</w:t>
      </w:r>
      <w:proofErr w:type="spellEnd"/>
      <w:r>
        <w:rPr>
          <w:rFonts w:ascii="Times New Roman" w:hAnsi="Times New Roman" w:cs="Times New Roman"/>
          <w:b/>
          <w:sz w:val="24"/>
          <w:szCs w:val="24"/>
        </w:rPr>
        <w:t xml:space="preserve"> Алла Владимировна</w:t>
      </w:r>
    </w:p>
    <w:p w:rsidR="00352E93" w:rsidRPr="00352E93" w:rsidRDefault="00352E93" w:rsidP="00352E93">
      <w:pPr>
        <w:pStyle w:val="a3"/>
        <w:spacing w:before="0" w:beforeAutospacing="0" w:after="0" w:afterAutospacing="0" w:line="360" w:lineRule="auto"/>
        <w:ind w:firstLine="360"/>
        <w:jc w:val="right"/>
        <w:rPr>
          <w:color w:val="333333"/>
        </w:rPr>
      </w:pPr>
      <w:r>
        <w:rPr>
          <w:color w:val="333333"/>
        </w:rPr>
        <w:t>МКОУ Лисянская СОШ</w:t>
      </w:r>
    </w:p>
    <w:p w:rsidR="00352E93" w:rsidRPr="006C09C1" w:rsidRDefault="00352E93" w:rsidP="00352E93">
      <w:pPr>
        <w:pStyle w:val="a3"/>
        <w:spacing w:before="0" w:beforeAutospacing="0" w:after="0" w:afterAutospacing="0" w:line="360" w:lineRule="auto"/>
        <w:ind w:firstLine="360"/>
        <w:rPr>
          <w:color w:val="333333"/>
        </w:rPr>
      </w:pPr>
      <w:r w:rsidRPr="006C09C1">
        <w:rPr>
          <w:color w:val="333333"/>
        </w:rPr>
        <w:t>С чего начинается исследование? С удивления…</w:t>
      </w:r>
    </w:p>
    <w:p w:rsidR="00352E93" w:rsidRPr="006C09C1" w:rsidRDefault="00352E93" w:rsidP="00352E93">
      <w:pPr>
        <w:pStyle w:val="a3"/>
        <w:spacing w:before="0" w:beforeAutospacing="0" w:after="0" w:afterAutospacing="0" w:line="360" w:lineRule="auto"/>
        <w:ind w:firstLine="360"/>
        <w:rPr>
          <w:color w:val="333333"/>
        </w:rPr>
      </w:pPr>
      <w:r w:rsidRPr="006C09C1">
        <w:rPr>
          <w:color w:val="333333"/>
        </w:rPr>
        <w:t>Живет человек, воспринимает мир вокруг себя как само собой разумеющееся и не подлежащее сомнению. Но однажды задается вопросом: “А почему это именно так, а не иначе?”. С этого момента человек, не довольствуясь уже готовыми схемами, пытается найти свой ответ. Вот оно – начало поиска, начало исследования…</w:t>
      </w:r>
    </w:p>
    <w:p w:rsidR="00352E93" w:rsidRPr="006C09C1" w:rsidRDefault="00352E93" w:rsidP="00352E93">
      <w:pPr>
        <w:pStyle w:val="a3"/>
        <w:spacing w:before="0" w:beforeAutospacing="0" w:after="0" w:afterAutospacing="0" w:line="360" w:lineRule="auto"/>
        <w:ind w:firstLine="360"/>
        <w:rPr>
          <w:color w:val="333333"/>
        </w:rPr>
      </w:pPr>
      <w:r w:rsidRPr="006C09C1">
        <w:rPr>
          <w:color w:val="333333"/>
        </w:rPr>
        <w:t>Потребность ребёнка в исследовательском поиске обусловлена биологически. Неутолимая жажда новых впечатлений, любознательность, постоянное стремление наблюдать и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состояние ребенка, он настроен на познание мира, он хочет его познавать. Именно это внутреннее стремление к исследованию порождает соответствующее поведение и создает условия для того, чтобы психическое развитие ребенка изначально разворачивалось как процесс саморазвития.</w:t>
      </w:r>
    </w:p>
    <w:p w:rsidR="00352E93" w:rsidRDefault="00352E93" w:rsidP="00352E93">
      <w:pPr>
        <w:pStyle w:val="a3"/>
        <w:spacing w:before="0" w:beforeAutospacing="0" w:after="0" w:afterAutospacing="0" w:line="360" w:lineRule="auto"/>
        <w:ind w:firstLine="708"/>
        <w:rPr>
          <w:color w:val="333333"/>
        </w:rPr>
      </w:pPr>
      <w:r w:rsidRPr="006C09C1">
        <w:rPr>
          <w:bCs/>
          <w:color w:val="333333"/>
        </w:rPr>
        <w:t xml:space="preserve">Актуальность выбранной темы, на мой взгляд, заключается в </w:t>
      </w:r>
      <w:proofErr w:type="gramStart"/>
      <w:r w:rsidRPr="006C09C1">
        <w:rPr>
          <w:bCs/>
          <w:color w:val="333333"/>
        </w:rPr>
        <w:t>том</w:t>
      </w:r>
      <w:proofErr w:type="gramEnd"/>
      <w:r w:rsidRPr="006C09C1">
        <w:rPr>
          <w:bCs/>
          <w:color w:val="333333"/>
        </w:rPr>
        <w:t xml:space="preserve">  что современное общество </w:t>
      </w:r>
      <w:r w:rsidRPr="006C09C1">
        <w:rPr>
          <w:color w:val="333333"/>
        </w:rPr>
        <w:t>предъявляет высокие требования не только к уровню знаний выпускников школ, но и к умению работать самостоятельно, к способности рассматривать проблему или</w:t>
      </w:r>
      <w:r>
        <w:rPr>
          <w:color w:val="333333"/>
        </w:rPr>
        <w:t xml:space="preserve"> явление с точки зрения различных наук.</w:t>
      </w:r>
      <w:r>
        <w:t xml:space="preserve"> Высшее образование испытывает потребность в абитуриентах, способных к самостоятельной проектной деятельности, которые будут развивать отечественную науку. Вузы страны организуют университетские классы, где ведется отбор талантливой молодежи. Как правило, это те учащиеся, которые много времени посвящают самообразованию, чей уровень  знания  предметов  выходит  за  пределы  школьной программы.</w:t>
      </w:r>
    </w:p>
    <w:p w:rsidR="00352E93" w:rsidRDefault="00352E93" w:rsidP="00352E93">
      <w:pPr>
        <w:pStyle w:val="a3"/>
        <w:tabs>
          <w:tab w:val="left" w:pos="9355"/>
        </w:tabs>
        <w:spacing w:before="0" w:beforeAutospacing="0" w:after="0" w:afterAutospacing="0" w:line="360" w:lineRule="auto"/>
        <w:ind w:firstLine="708"/>
        <w:rPr>
          <w:color w:val="333333"/>
        </w:rPr>
      </w:pPr>
      <w:r>
        <w:rPr>
          <w:color w:val="333333"/>
        </w:rPr>
        <w:t>Один из возможных способов достижения указанных целей - проектно-исследовательская деятельность учащихся.</w:t>
      </w:r>
    </w:p>
    <w:p w:rsidR="00352E93" w:rsidRPr="00105F60" w:rsidRDefault="00352E93" w:rsidP="00352E93">
      <w:pPr>
        <w:pStyle w:val="a3"/>
        <w:tabs>
          <w:tab w:val="left" w:pos="9355"/>
        </w:tabs>
        <w:spacing w:before="0" w:beforeAutospacing="0" w:after="0" w:afterAutospacing="0" w:line="360" w:lineRule="auto"/>
        <w:ind w:firstLine="708"/>
        <w:rPr>
          <w:color w:val="333333"/>
        </w:rPr>
      </w:pPr>
      <w:r>
        <w:rPr>
          <w:color w:val="333333"/>
        </w:rPr>
        <w:t xml:space="preserve"> </w:t>
      </w:r>
      <w:r>
        <w:rPr>
          <w:b/>
          <w:bCs/>
        </w:rPr>
        <w:t>Проектно-исследовательская деятельность</w:t>
      </w:r>
      <w:r>
        <w:t> — деятельность по проектированию собственного исследования, предполагающая выделение целей и задач, выделение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 Является организационной рамкой исследования.</w:t>
      </w:r>
    </w:p>
    <w:p w:rsidR="00352E93" w:rsidRDefault="00352E93" w:rsidP="00352E93">
      <w:pPr>
        <w:pStyle w:val="a3"/>
        <w:tabs>
          <w:tab w:val="left" w:pos="9355"/>
        </w:tabs>
        <w:spacing w:before="0" w:beforeAutospacing="0" w:after="0" w:afterAutospacing="0" w:line="360" w:lineRule="auto"/>
        <w:ind w:firstLine="708"/>
        <w:rPr>
          <w:color w:val="333333"/>
        </w:rPr>
      </w:pPr>
    </w:p>
    <w:p w:rsidR="00352E93" w:rsidRDefault="00352E93" w:rsidP="00352E93">
      <w:pPr>
        <w:pStyle w:val="a3"/>
        <w:tabs>
          <w:tab w:val="left" w:pos="9355"/>
        </w:tabs>
        <w:spacing w:before="0" w:beforeAutospacing="0" w:after="0" w:afterAutospacing="0" w:line="360" w:lineRule="auto"/>
        <w:ind w:firstLine="708"/>
        <w:rPr>
          <w:color w:val="333333"/>
        </w:rPr>
      </w:pPr>
      <w:r w:rsidRPr="00105F60">
        <w:rPr>
          <w:noProof/>
          <w:color w:val="333333"/>
        </w:rPr>
        <w:lastRenderedPageBreak/>
        <w:drawing>
          <wp:inline distT="0" distB="0" distL="0" distR="0">
            <wp:extent cx="4857750" cy="3457575"/>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4857750" cy="3457575"/>
                    </a:xfrm>
                    <a:prstGeom prst="rect">
                      <a:avLst/>
                    </a:prstGeom>
                    <a:noFill/>
                    <a:ln w="9525">
                      <a:noFill/>
                      <a:miter lim="800000"/>
                      <a:headEnd/>
                      <a:tailEnd/>
                    </a:ln>
                  </pic:spPr>
                </pic:pic>
              </a:graphicData>
            </a:graphic>
          </wp:inline>
        </w:drawing>
      </w:r>
    </w:p>
    <w:p w:rsidR="00352E93" w:rsidRPr="006C09C1" w:rsidRDefault="00352E93" w:rsidP="00352E93">
      <w:pPr>
        <w:spacing w:after="0" w:line="360" w:lineRule="auto"/>
        <w:ind w:firstLine="708"/>
        <w:rPr>
          <w:rFonts w:ascii="Times New Roman" w:eastAsia="Times New Roman" w:hAnsi="Times New Roman" w:cs="Times New Roman"/>
          <w:color w:val="333333"/>
          <w:sz w:val="24"/>
          <w:szCs w:val="24"/>
        </w:rPr>
      </w:pPr>
      <w:r w:rsidRPr="006C09C1">
        <w:rPr>
          <w:rFonts w:ascii="Times New Roman" w:eastAsia="Times New Roman" w:hAnsi="Times New Roman" w:cs="Times New Roman"/>
          <w:color w:val="333333"/>
          <w:sz w:val="24"/>
          <w:szCs w:val="24"/>
        </w:rPr>
        <w:t>Под исследовательской деятельностью понимают деятельность учащихся под руководством педагога, связанная с решением учащимися творческой, исследовательской задачи с заранее неизвестным решением и предполагающая наличие основных этапов, характерных для научного исследования.</w:t>
      </w:r>
    </w:p>
    <w:p w:rsidR="00352E93" w:rsidRPr="006C09C1" w:rsidRDefault="00352E93" w:rsidP="00352E93">
      <w:pPr>
        <w:spacing w:after="0" w:line="360" w:lineRule="auto"/>
        <w:rPr>
          <w:rFonts w:ascii="Times New Roman" w:eastAsia="Times New Roman" w:hAnsi="Times New Roman" w:cs="Times New Roman"/>
          <w:color w:val="333333"/>
          <w:sz w:val="24"/>
          <w:szCs w:val="24"/>
        </w:rPr>
      </w:pPr>
      <w:r w:rsidRPr="006C09C1">
        <w:rPr>
          <w:rFonts w:ascii="Times New Roman" w:eastAsia="Times New Roman" w:hAnsi="Times New Roman" w:cs="Times New Roman"/>
          <w:color w:val="333333"/>
          <w:sz w:val="24"/>
          <w:szCs w:val="24"/>
        </w:rPr>
        <w:t>Перечислим их:</w:t>
      </w:r>
    </w:p>
    <w:p w:rsidR="00352E93" w:rsidRPr="006C09C1" w:rsidRDefault="00352E93" w:rsidP="00352E93">
      <w:pPr>
        <w:numPr>
          <w:ilvl w:val="0"/>
          <w:numId w:val="2"/>
        </w:numPr>
        <w:spacing w:after="0" w:line="360" w:lineRule="auto"/>
        <w:rPr>
          <w:rFonts w:ascii="Times New Roman" w:eastAsia="Times New Roman" w:hAnsi="Times New Roman" w:cs="Times New Roman"/>
          <w:color w:val="333333"/>
          <w:sz w:val="24"/>
          <w:szCs w:val="24"/>
        </w:rPr>
      </w:pPr>
      <w:r w:rsidRPr="006C09C1">
        <w:rPr>
          <w:rFonts w:ascii="Times New Roman" w:eastAsia="Times New Roman" w:hAnsi="Times New Roman" w:cs="Times New Roman"/>
          <w:color w:val="333333"/>
          <w:sz w:val="24"/>
          <w:szCs w:val="24"/>
        </w:rPr>
        <w:t>постановка проблемы;</w:t>
      </w:r>
    </w:p>
    <w:p w:rsidR="00352E93" w:rsidRPr="006C09C1" w:rsidRDefault="00352E93" w:rsidP="00352E93">
      <w:pPr>
        <w:numPr>
          <w:ilvl w:val="0"/>
          <w:numId w:val="2"/>
        </w:numPr>
        <w:spacing w:after="0" w:line="360" w:lineRule="auto"/>
        <w:rPr>
          <w:rFonts w:ascii="Times New Roman" w:eastAsia="Times New Roman" w:hAnsi="Times New Roman" w:cs="Times New Roman"/>
          <w:color w:val="333333"/>
          <w:sz w:val="24"/>
          <w:szCs w:val="24"/>
        </w:rPr>
      </w:pPr>
      <w:r w:rsidRPr="006C09C1">
        <w:rPr>
          <w:rFonts w:ascii="Times New Roman" w:eastAsia="Times New Roman" w:hAnsi="Times New Roman" w:cs="Times New Roman"/>
          <w:color w:val="333333"/>
          <w:sz w:val="24"/>
          <w:szCs w:val="24"/>
        </w:rPr>
        <w:t>изучение теории, посвященной данной проблематике;</w:t>
      </w:r>
    </w:p>
    <w:p w:rsidR="00352E93" w:rsidRPr="006C09C1" w:rsidRDefault="00352E93" w:rsidP="00352E93">
      <w:pPr>
        <w:numPr>
          <w:ilvl w:val="0"/>
          <w:numId w:val="2"/>
        </w:numPr>
        <w:spacing w:after="0" w:line="360" w:lineRule="auto"/>
        <w:rPr>
          <w:rFonts w:ascii="Times New Roman" w:eastAsia="Times New Roman" w:hAnsi="Times New Roman" w:cs="Times New Roman"/>
          <w:color w:val="333333"/>
          <w:sz w:val="24"/>
          <w:szCs w:val="24"/>
        </w:rPr>
      </w:pPr>
      <w:r w:rsidRPr="006C09C1">
        <w:rPr>
          <w:rFonts w:ascii="Times New Roman" w:eastAsia="Times New Roman" w:hAnsi="Times New Roman" w:cs="Times New Roman"/>
          <w:color w:val="333333"/>
          <w:sz w:val="24"/>
          <w:szCs w:val="24"/>
        </w:rPr>
        <w:t>овладение методикой исследования;</w:t>
      </w:r>
    </w:p>
    <w:p w:rsidR="00352E93" w:rsidRPr="006C09C1" w:rsidRDefault="00352E93" w:rsidP="00352E93">
      <w:pPr>
        <w:numPr>
          <w:ilvl w:val="0"/>
          <w:numId w:val="2"/>
        </w:numPr>
        <w:spacing w:after="0" w:line="360" w:lineRule="auto"/>
        <w:rPr>
          <w:rFonts w:ascii="Times New Roman" w:eastAsia="Times New Roman" w:hAnsi="Times New Roman" w:cs="Times New Roman"/>
          <w:color w:val="333333"/>
          <w:sz w:val="24"/>
          <w:szCs w:val="24"/>
        </w:rPr>
      </w:pPr>
      <w:r w:rsidRPr="006C09C1">
        <w:rPr>
          <w:rFonts w:ascii="Times New Roman" w:eastAsia="Times New Roman" w:hAnsi="Times New Roman" w:cs="Times New Roman"/>
          <w:color w:val="333333"/>
          <w:sz w:val="24"/>
          <w:szCs w:val="24"/>
        </w:rPr>
        <w:t>сбор собственного материала, его анализ и обобщение;</w:t>
      </w:r>
    </w:p>
    <w:p w:rsidR="00352E93" w:rsidRPr="006C09C1" w:rsidRDefault="00352E93" w:rsidP="00352E93">
      <w:pPr>
        <w:numPr>
          <w:ilvl w:val="0"/>
          <w:numId w:val="2"/>
        </w:numPr>
        <w:spacing w:after="0" w:line="360" w:lineRule="auto"/>
        <w:rPr>
          <w:rFonts w:ascii="Times New Roman" w:eastAsia="Times New Roman" w:hAnsi="Times New Roman" w:cs="Times New Roman"/>
          <w:color w:val="333333"/>
          <w:sz w:val="24"/>
          <w:szCs w:val="24"/>
        </w:rPr>
      </w:pPr>
      <w:r w:rsidRPr="006C09C1">
        <w:rPr>
          <w:rFonts w:ascii="Times New Roman" w:eastAsia="Times New Roman" w:hAnsi="Times New Roman" w:cs="Times New Roman"/>
          <w:color w:val="333333"/>
          <w:sz w:val="24"/>
          <w:szCs w:val="24"/>
        </w:rPr>
        <w:t>собственные выводы и их сравнение с литературными данными;</w:t>
      </w:r>
    </w:p>
    <w:p w:rsidR="00352E93" w:rsidRPr="006C09C1" w:rsidRDefault="00352E93" w:rsidP="00352E93">
      <w:pPr>
        <w:numPr>
          <w:ilvl w:val="0"/>
          <w:numId w:val="2"/>
        </w:numPr>
        <w:spacing w:after="0" w:line="360" w:lineRule="auto"/>
        <w:rPr>
          <w:rFonts w:ascii="Times New Roman" w:eastAsia="Times New Roman" w:hAnsi="Times New Roman" w:cs="Times New Roman"/>
          <w:color w:val="333333"/>
          <w:sz w:val="24"/>
          <w:szCs w:val="24"/>
        </w:rPr>
      </w:pPr>
      <w:r w:rsidRPr="006C09C1">
        <w:rPr>
          <w:rFonts w:ascii="Times New Roman" w:eastAsia="Times New Roman" w:hAnsi="Times New Roman" w:cs="Times New Roman"/>
          <w:color w:val="333333"/>
          <w:sz w:val="24"/>
          <w:szCs w:val="24"/>
        </w:rPr>
        <w:t>создание конечного продукта исследования.</w:t>
      </w:r>
    </w:p>
    <w:p w:rsidR="00352E93" w:rsidRPr="006C09C1" w:rsidRDefault="00352E93" w:rsidP="00352E93">
      <w:pPr>
        <w:spacing w:after="0" w:line="360" w:lineRule="auto"/>
        <w:rPr>
          <w:rFonts w:ascii="Times New Roman" w:eastAsia="Times New Roman" w:hAnsi="Times New Roman" w:cs="Times New Roman"/>
          <w:color w:val="333333"/>
          <w:sz w:val="24"/>
          <w:szCs w:val="24"/>
        </w:rPr>
      </w:pPr>
      <w:r w:rsidRPr="006C09C1">
        <w:rPr>
          <w:rFonts w:ascii="Times New Roman" w:eastAsia="Times New Roman" w:hAnsi="Times New Roman" w:cs="Times New Roman"/>
          <w:color w:val="333333"/>
          <w:sz w:val="24"/>
          <w:szCs w:val="24"/>
        </w:rPr>
        <w:t>Исследовательская деятельность учащихся направлена на выявление сущности изучаемых явлений и процессов, открытие и систематизацию субъективно и объективно новых знаний, поиск закономерностей, описание, объяснению, описанию, проектированию.</w:t>
      </w:r>
    </w:p>
    <w:p w:rsidR="00352E93" w:rsidRDefault="00352E93" w:rsidP="00352E93">
      <w:pPr>
        <w:spacing w:after="0" w:line="360" w:lineRule="auto"/>
        <w:rPr>
          <w:rFonts w:ascii="Times New Roman" w:eastAsia="Times New Roman" w:hAnsi="Times New Roman" w:cs="Times New Roman"/>
          <w:color w:val="333333"/>
          <w:sz w:val="24"/>
          <w:szCs w:val="24"/>
        </w:rPr>
      </w:pPr>
      <w:r w:rsidRPr="006C09C1">
        <w:rPr>
          <w:rFonts w:ascii="Times New Roman" w:eastAsia="Times New Roman" w:hAnsi="Times New Roman" w:cs="Times New Roman"/>
          <w:color w:val="333333"/>
          <w:sz w:val="24"/>
          <w:szCs w:val="24"/>
        </w:rPr>
        <w:t>Понятно, что правильно структурировать исследовательскую деятельность учащегося может только грамотный и заинтересованный в этом отношении учитель.</w:t>
      </w:r>
    </w:p>
    <w:p w:rsidR="00352E93" w:rsidRPr="006C09C1" w:rsidRDefault="00352E93" w:rsidP="00352E93">
      <w:pPr>
        <w:spacing w:after="0" w:line="360" w:lineRule="auto"/>
        <w:rPr>
          <w:rFonts w:ascii="Times New Roman" w:eastAsia="Times New Roman" w:hAnsi="Times New Roman" w:cs="Times New Roman"/>
          <w:color w:val="333333"/>
          <w:sz w:val="24"/>
          <w:szCs w:val="24"/>
        </w:rPr>
      </w:pPr>
      <w:r w:rsidRPr="00105F60">
        <w:rPr>
          <w:rFonts w:ascii="Times New Roman" w:eastAsia="Times New Roman" w:hAnsi="Times New Roman" w:cs="Times New Roman"/>
          <w:noProof/>
          <w:color w:val="333333"/>
          <w:sz w:val="24"/>
          <w:szCs w:val="24"/>
        </w:rPr>
        <w:lastRenderedPageBreak/>
        <w:drawing>
          <wp:inline distT="0" distB="0" distL="0" distR="0">
            <wp:extent cx="5940425" cy="4455319"/>
            <wp:effectExtent l="19050" t="0" r="3175"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352E93" w:rsidRPr="006C09C1" w:rsidRDefault="00352E93" w:rsidP="00352E93">
      <w:pPr>
        <w:spacing w:after="0" w:line="360" w:lineRule="auto"/>
        <w:ind w:firstLine="708"/>
        <w:rPr>
          <w:rFonts w:ascii="Times New Roman" w:eastAsia="Times New Roman" w:hAnsi="Times New Roman" w:cs="Times New Roman"/>
          <w:color w:val="333333"/>
          <w:sz w:val="24"/>
          <w:szCs w:val="24"/>
        </w:rPr>
      </w:pPr>
      <w:r w:rsidRPr="006C09C1">
        <w:rPr>
          <w:rFonts w:ascii="Times New Roman" w:eastAsia="Times New Roman" w:hAnsi="Times New Roman" w:cs="Times New Roman"/>
          <w:color w:val="333333"/>
          <w:sz w:val="24"/>
          <w:szCs w:val="24"/>
        </w:rPr>
        <w:t>Главной целью учителя в реализации исследовательской деятельности учащихся является создание условий для развития творческой личности, её самоопределения и самореализации.</w:t>
      </w:r>
    </w:p>
    <w:p w:rsidR="00352E93" w:rsidRPr="006C09C1" w:rsidRDefault="00352E93" w:rsidP="00352E93">
      <w:pPr>
        <w:spacing w:after="0" w:line="360" w:lineRule="auto"/>
        <w:ind w:firstLine="360"/>
        <w:rPr>
          <w:rFonts w:ascii="Times New Roman" w:eastAsia="Times New Roman" w:hAnsi="Times New Roman" w:cs="Times New Roman"/>
          <w:color w:val="333333"/>
          <w:sz w:val="24"/>
          <w:szCs w:val="24"/>
        </w:rPr>
      </w:pPr>
      <w:r w:rsidRPr="006C09C1">
        <w:rPr>
          <w:rFonts w:ascii="Times New Roman" w:eastAsia="Times New Roman" w:hAnsi="Times New Roman" w:cs="Times New Roman"/>
          <w:color w:val="333333"/>
          <w:sz w:val="24"/>
          <w:szCs w:val="24"/>
        </w:rPr>
        <w:t>Для реализации поставленной цели решаются следующие задачи:</w:t>
      </w:r>
    </w:p>
    <w:p w:rsidR="00352E93" w:rsidRPr="006C09C1" w:rsidRDefault="00352E93" w:rsidP="00352E93">
      <w:pPr>
        <w:numPr>
          <w:ilvl w:val="0"/>
          <w:numId w:val="3"/>
        </w:numPr>
        <w:spacing w:after="0" w:line="360" w:lineRule="auto"/>
        <w:rPr>
          <w:rFonts w:ascii="Times New Roman" w:eastAsia="Times New Roman" w:hAnsi="Times New Roman" w:cs="Times New Roman"/>
          <w:color w:val="333333"/>
          <w:sz w:val="24"/>
          <w:szCs w:val="24"/>
        </w:rPr>
      </w:pPr>
      <w:r w:rsidRPr="006C09C1">
        <w:rPr>
          <w:rFonts w:ascii="Times New Roman" w:eastAsia="Times New Roman" w:hAnsi="Times New Roman" w:cs="Times New Roman"/>
          <w:color w:val="333333"/>
          <w:sz w:val="24"/>
          <w:szCs w:val="24"/>
        </w:rPr>
        <w:t>формирование интереса и склонности учащихся к исследовательской деятельности, умений и навыков проведения исследований;</w:t>
      </w:r>
    </w:p>
    <w:p w:rsidR="00352E93" w:rsidRPr="006C09C1" w:rsidRDefault="00352E93" w:rsidP="00352E93">
      <w:pPr>
        <w:numPr>
          <w:ilvl w:val="0"/>
          <w:numId w:val="3"/>
        </w:numPr>
        <w:spacing w:after="0" w:line="360" w:lineRule="auto"/>
        <w:rPr>
          <w:rFonts w:ascii="Times New Roman" w:eastAsia="Times New Roman" w:hAnsi="Times New Roman" w:cs="Times New Roman"/>
          <w:color w:val="333333"/>
          <w:sz w:val="24"/>
          <w:szCs w:val="24"/>
        </w:rPr>
      </w:pPr>
      <w:r w:rsidRPr="006C09C1">
        <w:rPr>
          <w:rFonts w:ascii="Times New Roman" w:eastAsia="Times New Roman" w:hAnsi="Times New Roman" w:cs="Times New Roman"/>
          <w:color w:val="333333"/>
          <w:sz w:val="24"/>
          <w:szCs w:val="24"/>
        </w:rPr>
        <w:t>развитие интереса к познанию мира, сущности процессов и явлений;</w:t>
      </w:r>
    </w:p>
    <w:p w:rsidR="00352E93" w:rsidRPr="006C09C1" w:rsidRDefault="00352E93" w:rsidP="00352E93">
      <w:pPr>
        <w:numPr>
          <w:ilvl w:val="0"/>
          <w:numId w:val="3"/>
        </w:numPr>
        <w:spacing w:after="0" w:line="360" w:lineRule="auto"/>
        <w:rPr>
          <w:rFonts w:ascii="Times New Roman" w:eastAsia="Times New Roman" w:hAnsi="Times New Roman" w:cs="Times New Roman"/>
          <w:color w:val="333333"/>
          <w:sz w:val="24"/>
          <w:szCs w:val="24"/>
        </w:rPr>
      </w:pPr>
      <w:r w:rsidRPr="006C09C1">
        <w:rPr>
          <w:rFonts w:ascii="Times New Roman" w:eastAsia="Times New Roman" w:hAnsi="Times New Roman" w:cs="Times New Roman"/>
          <w:color w:val="333333"/>
          <w:sz w:val="24"/>
          <w:szCs w:val="24"/>
        </w:rPr>
        <w:t>развитие умений самостоятельно, творчески мыслить и использовать их на практике;</w:t>
      </w:r>
    </w:p>
    <w:p w:rsidR="00352E93" w:rsidRPr="006C09C1" w:rsidRDefault="00352E93" w:rsidP="00352E93">
      <w:pPr>
        <w:numPr>
          <w:ilvl w:val="0"/>
          <w:numId w:val="3"/>
        </w:numPr>
        <w:spacing w:after="0" w:line="360" w:lineRule="auto"/>
        <w:rPr>
          <w:rFonts w:ascii="Times New Roman" w:eastAsia="Times New Roman" w:hAnsi="Times New Roman" w:cs="Times New Roman"/>
          <w:color w:val="333333"/>
          <w:sz w:val="24"/>
          <w:szCs w:val="24"/>
        </w:rPr>
      </w:pPr>
      <w:r w:rsidRPr="006C09C1">
        <w:rPr>
          <w:rFonts w:ascii="Times New Roman" w:eastAsia="Times New Roman" w:hAnsi="Times New Roman" w:cs="Times New Roman"/>
          <w:color w:val="333333"/>
          <w:sz w:val="24"/>
          <w:szCs w:val="24"/>
        </w:rPr>
        <w:t>формирование у учащихся потребности к самопознанию, саморазвитию, самореализации;</w:t>
      </w:r>
    </w:p>
    <w:p w:rsidR="00352E93" w:rsidRPr="006C09C1" w:rsidRDefault="00352E93" w:rsidP="00352E93">
      <w:pPr>
        <w:numPr>
          <w:ilvl w:val="0"/>
          <w:numId w:val="3"/>
        </w:numPr>
        <w:spacing w:after="0" w:line="360" w:lineRule="auto"/>
        <w:rPr>
          <w:rFonts w:ascii="Times New Roman" w:eastAsia="Times New Roman" w:hAnsi="Times New Roman" w:cs="Times New Roman"/>
          <w:color w:val="333333"/>
          <w:sz w:val="24"/>
          <w:szCs w:val="24"/>
        </w:rPr>
      </w:pPr>
      <w:r w:rsidRPr="006C09C1">
        <w:rPr>
          <w:rFonts w:ascii="Times New Roman" w:eastAsia="Times New Roman" w:hAnsi="Times New Roman" w:cs="Times New Roman"/>
          <w:color w:val="333333"/>
          <w:sz w:val="24"/>
          <w:szCs w:val="24"/>
        </w:rPr>
        <w:t>способствовать мотивационному выбору профессии.</w:t>
      </w:r>
    </w:p>
    <w:p w:rsidR="00352E93" w:rsidRDefault="00352E93" w:rsidP="00352E93">
      <w:pPr>
        <w:pStyle w:val="a3"/>
        <w:tabs>
          <w:tab w:val="left" w:pos="9355"/>
        </w:tabs>
        <w:spacing w:before="0" w:beforeAutospacing="0" w:after="0" w:afterAutospacing="0" w:line="360" w:lineRule="auto"/>
        <w:ind w:firstLine="708"/>
        <w:rPr>
          <w:color w:val="333333"/>
        </w:rPr>
      </w:pPr>
      <w:r w:rsidRPr="00105F60">
        <w:rPr>
          <w:noProof/>
          <w:color w:val="333333"/>
        </w:rPr>
        <w:lastRenderedPageBreak/>
        <w:drawing>
          <wp:inline distT="0" distB="0" distL="0" distR="0">
            <wp:extent cx="4572000" cy="3057896"/>
            <wp:effectExtent l="19050" t="0" r="0" b="0"/>
            <wp:docPr id="5" name="Рисунок 1" descr="http://www.liceum1550.ru/images/content/zada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ceum1550.ru/images/content/zadachi.JPG"/>
                    <pic:cNvPicPr>
                      <a:picLocks noChangeAspect="1" noChangeArrowheads="1"/>
                    </pic:cNvPicPr>
                  </pic:nvPicPr>
                  <pic:blipFill>
                    <a:blip r:embed="rId7"/>
                    <a:srcRect/>
                    <a:stretch>
                      <a:fillRect/>
                    </a:stretch>
                  </pic:blipFill>
                  <pic:spPr bwMode="auto">
                    <a:xfrm>
                      <a:off x="0" y="0"/>
                      <a:ext cx="4572000" cy="3057896"/>
                    </a:xfrm>
                    <a:prstGeom prst="rect">
                      <a:avLst/>
                    </a:prstGeom>
                    <a:noFill/>
                    <a:ln w="9525">
                      <a:noFill/>
                      <a:miter lim="800000"/>
                      <a:headEnd/>
                      <a:tailEnd/>
                    </a:ln>
                  </pic:spPr>
                </pic:pic>
              </a:graphicData>
            </a:graphic>
          </wp:inline>
        </w:drawing>
      </w:r>
    </w:p>
    <w:p w:rsidR="00352E93" w:rsidRDefault="00352E93" w:rsidP="00352E93">
      <w:pPr>
        <w:pStyle w:val="a3"/>
        <w:spacing w:before="0" w:beforeAutospacing="0" w:after="0" w:afterAutospacing="0" w:line="360" w:lineRule="auto"/>
        <w:ind w:firstLine="709"/>
        <w:rPr>
          <w:color w:val="333333"/>
        </w:rPr>
      </w:pPr>
      <w:r>
        <w:rPr>
          <w:color w:val="333333"/>
        </w:rPr>
        <w:t>Исследовательская деятельность включает в себя материал, не содержащийся в базовой программе, поэтому расширяет кругозор и творчество детей в школе. Это способствует умению учащихся самостоятельно мыслить, ставить и решать проблемы, привлекать знания из различных областей, уметь прогнозировать результат своей деятельности, вести экологические и краеведческие исследования.</w:t>
      </w:r>
    </w:p>
    <w:p w:rsidR="00352E93" w:rsidRDefault="00352E93" w:rsidP="00352E93">
      <w:pPr>
        <w:pStyle w:val="a3"/>
        <w:spacing w:before="0" w:beforeAutospacing="0" w:after="0" w:afterAutospacing="0" w:line="360" w:lineRule="auto"/>
        <w:ind w:firstLine="709"/>
        <w:rPr>
          <w:bCs/>
        </w:rPr>
      </w:pPr>
      <w:r>
        <w:rPr>
          <w:bCs/>
        </w:rPr>
        <w:t xml:space="preserve">  Проекты дают возможность уч-ся связать </w:t>
      </w:r>
      <w:r>
        <w:rPr>
          <w:b/>
          <w:bCs/>
          <w:i/>
        </w:rPr>
        <w:t>теоретические</w:t>
      </w:r>
      <w:r>
        <w:rPr>
          <w:bCs/>
        </w:rPr>
        <w:t xml:space="preserve"> знания и практические умения через вовлечение в реальную общественную жизнь, которую можно сделать лучше собственными усилиями. Проект имеет минимальные ресурсные затраты, и вместе с тем позволяет детям проявить самостоятельность, организаторские способности, умения работать в команде.</w:t>
      </w:r>
    </w:p>
    <w:p w:rsidR="00352E93" w:rsidRDefault="00352E93" w:rsidP="00352E93">
      <w:pPr>
        <w:pStyle w:val="a3"/>
        <w:spacing w:before="0" w:beforeAutospacing="0" w:after="0" w:afterAutospacing="0" w:line="360" w:lineRule="auto"/>
        <w:ind w:firstLine="709"/>
        <w:rPr>
          <w:bCs/>
        </w:rPr>
      </w:pPr>
      <w:r>
        <w:rPr>
          <w:bCs/>
        </w:rPr>
        <w:t xml:space="preserve">Начиная с начального звена в нашей школе в рамках ФГОС, введены новые формы работы, в том числе проектирование. Например, в 1-ом и 2-ом классе в 2012-2013 учебном году на кружках (воспитательная работа 10 часов в рамках ФГОС) вели курс краеведение. Там разрабатывались самые простые проекты: «Моя родословная», «Самая чистая река рядом». </w:t>
      </w:r>
    </w:p>
    <w:p w:rsidR="00352E93" w:rsidRDefault="00352E93" w:rsidP="00352E93">
      <w:pPr>
        <w:pStyle w:val="a3"/>
        <w:spacing w:before="0" w:beforeAutospacing="0" w:after="0" w:afterAutospacing="0" w:line="360" w:lineRule="auto"/>
        <w:ind w:firstLine="709"/>
        <w:rPr>
          <w:color w:val="333333"/>
        </w:rPr>
      </w:pPr>
      <w:r>
        <w:rPr>
          <w:bCs/>
        </w:rPr>
        <w:t xml:space="preserve">У нас в  школе более 7 лет существует научное общество «Поиск», которое возглавляет завуч и научный совет из старшеклассников. Ежегодно разрабатывается план работы этого общества, которое идёт в разных направлениях: литературно-краеведческое; историко-краеведческое; социального проектирования, а также </w:t>
      </w:r>
      <w:r>
        <w:rPr>
          <w:bCs/>
          <w:i/>
        </w:rPr>
        <w:t>эколого-краеведческое</w:t>
      </w:r>
      <w:r>
        <w:rPr>
          <w:bCs/>
        </w:rPr>
        <w:t>. В конце каждого учебного года проводится заключительное заседание научного общества, где обсуждаются самые удачные проекты школьников и педагогов.</w:t>
      </w:r>
    </w:p>
    <w:p w:rsidR="00352E93" w:rsidRDefault="00352E93" w:rsidP="00352E93">
      <w:pPr>
        <w:autoSpaceDE w:val="0"/>
        <w:autoSpaceDN w:val="0"/>
        <w:adjustRightInd w:val="0"/>
        <w:spacing w:after="0"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      Моя работа идёт в рамках эколого-краеведческого  направления, где мы с учениками  разрабатываем и воплощаем в жизнь наши проекты. С </w:t>
      </w:r>
      <w:proofErr w:type="gramStart"/>
      <w:r>
        <w:rPr>
          <w:rFonts w:ascii="Times New Roman" w:hAnsi="Times New Roman" w:cs="Times New Roman"/>
          <w:bCs/>
          <w:sz w:val="24"/>
          <w:szCs w:val="24"/>
        </w:rPr>
        <w:t>которыми</w:t>
      </w:r>
      <w:proofErr w:type="gramEnd"/>
      <w:r>
        <w:rPr>
          <w:rFonts w:ascii="Times New Roman" w:hAnsi="Times New Roman" w:cs="Times New Roman"/>
          <w:bCs/>
          <w:sz w:val="24"/>
          <w:szCs w:val="24"/>
        </w:rPr>
        <w:t xml:space="preserve"> принимаем </w:t>
      </w:r>
      <w:r>
        <w:rPr>
          <w:rFonts w:ascii="Times New Roman" w:hAnsi="Times New Roman" w:cs="Times New Roman"/>
          <w:bCs/>
          <w:sz w:val="24"/>
          <w:szCs w:val="24"/>
        </w:rPr>
        <w:lastRenderedPageBreak/>
        <w:t xml:space="preserve">участие в конкурсах и конференциях различного уровня. Некоторые проекты заработали грамоты и благодарственные письма и были полностью реализованы, такие как: «Школьный дворик», «Источник жизни», «Малая Родина». </w:t>
      </w:r>
    </w:p>
    <w:p w:rsidR="00352E93" w:rsidRDefault="00352E93" w:rsidP="00352E93">
      <w:pPr>
        <w:autoSpaceDE w:val="0"/>
        <w:autoSpaceDN w:val="0"/>
        <w:adjustRightInd w:val="0"/>
        <w:spacing w:after="0" w:line="360" w:lineRule="auto"/>
        <w:ind w:firstLine="360"/>
        <w:jc w:val="both"/>
        <w:rPr>
          <w:rFonts w:ascii="Times New Roman" w:hAnsi="Times New Roman" w:cs="Times New Roman"/>
          <w:bCs/>
          <w:sz w:val="24"/>
          <w:szCs w:val="24"/>
        </w:rPr>
      </w:pPr>
      <w:proofErr w:type="spellStart"/>
      <w:r>
        <w:rPr>
          <w:rFonts w:ascii="Times New Roman" w:hAnsi="Times New Roman" w:cs="Times New Roman"/>
          <w:bCs/>
          <w:sz w:val="24"/>
          <w:szCs w:val="24"/>
        </w:rPr>
        <w:t>Подробннее</w:t>
      </w:r>
      <w:proofErr w:type="spellEnd"/>
      <w:r>
        <w:rPr>
          <w:rFonts w:ascii="Times New Roman" w:hAnsi="Times New Roman" w:cs="Times New Roman"/>
          <w:bCs/>
          <w:sz w:val="24"/>
          <w:szCs w:val="24"/>
        </w:rPr>
        <w:t xml:space="preserve"> хочу остановиться на </w:t>
      </w:r>
      <w:proofErr w:type="gramStart"/>
      <w:r>
        <w:rPr>
          <w:rFonts w:ascii="Times New Roman" w:hAnsi="Times New Roman" w:cs="Times New Roman"/>
          <w:bCs/>
          <w:sz w:val="24"/>
          <w:szCs w:val="24"/>
        </w:rPr>
        <w:t>проекте</w:t>
      </w:r>
      <w:proofErr w:type="gramEnd"/>
      <w:r>
        <w:rPr>
          <w:rFonts w:ascii="Times New Roman" w:hAnsi="Times New Roman" w:cs="Times New Roman"/>
          <w:bCs/>
          <w:sz w:val="24"/>
          <w:szCs w:val="24"/>
        </w:rPr>
        <w:t xml:space="preserve"> который мы представляли в сентябре в рамках Всероссийского конкурса «Юннат-2013»  г..Воронеж, где заняли призовое 3 место с работой на новую для нас тему: «Пчеловодство - просто клад!»</w:t>
      </w:r>
      <w:r w:rsidRPr="00E829DB">
        <w:rPr>
          <w:rFonts w:ascii="Times New Roman" w:hAnsi="Times New Roman" w:cs="Times New Roman"/>
          <w:bCs/>
          <w:sz w:val="24"/>
          <w:szCs w:val="24"/>
        </w:rPr>
        <w:t xml:space="preserve"> </w:t>
      </w:r>
      <w:r>
        <w:rPr>
          <w:rFonts w:ascii="Times New Roman" w:hAnsi="Times New Roman" w:cs="Times New Roman"/>
          <w:bCs/>
          <w:sz w:val="24"/>
          <w:szCs w:val="24"/>
        </w:rPr>
        <w:t xml:space="preserve">Непосредственно перед началом работы мы провели опрос среди учащихся младших классов. В опросе приняло участие 64 человека (1-4 классы) было задан один вопрос: «Любите ли вы мёд?»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37-любят, 19-не любят, 8-всё равно.) </w:t>
      </w:r>
      <w:proofErr w:type="gramStart"/>
      <w:r>
        <w:rPr>
          <w:rFonts w:ascii="Times New Roman" w:hAnsi="Times New Roman" w:cs="Times New Roman"/>
          <w:bCs/>
          <w:sz w:val="24"/>
          <w:szCs w:val="24"/>
        </w:rPr>
        <w:t>Исходя из этого была</w:t>
      </w:r>
      <w:proofErr w:type="gramEnd"/>
      <w:r>
        <w:rPr>
          <w:rFonts w:ascii="Times New Roman" w:hAnsi="Times New Roman" w:cs="Times New Roman"/>
          <w:bCs/>
          <w:sz w:val="24"/>
          <w:szCs w:val="24"/>
        </w:rPr>
        <w:t xml:space="preserve"> определена цель.</w:t>
      </w:r>
    </w:p>
    <w:p w:rsidR="00352E93" w:rsidRDefault="00352E93" w:rsidP="00352E93">
      <w:pPr>
        <w:pStyle w:val="a4"/>
        <w:autoSpaceDE w:val="0"/>
        <w:autoSpaceDN w:val="0"/>
        <w:adjustRightInd w:val="0"/>
        <w:spacing w:line="360" w:lineRule="auto"/>
        <w:jc w:val="both"/>
        <w:rPr>
          <w:b/>
          <w:bCs/>
        </w:rPr>
      </w:pPr>
      <w:r>
        <w:rPr>
          <w:b/>
          <w:bCs/>
        </w:rPr>
        <w:t>Целью данной работы являлось:</w:t>
      </w:r>
    </w:p>
    <w:p w:rsidR="00352E93" w:rsidRDefault="00352E93" w:rsidP="00352E93">
      <w:pPr>
        <w:numPr>
          <w:ilvl w:val="0"/>
          <w:numId w:val="1"/>
        </w:numPr>
        <w:tabs>
          <w:tab w:val="left" w:pos="0"/>
        </w:tabs>
        <w:spacing w:after="0" w:line="360" w:lineRule="auto"/>
        <w:ind w:right="-1"/>
        <w:rPr>
          <w:rFonts w:ascii="Times New Roman" w:hAnsi="Times New Roman" w:cs="Times New Roman"/>
          <w:sz w:val="24"/>
          <w:szCs w:val="24"/>
        </w:rPr>
      </w:pPr>
      <w:r>
        <w:rPr>
          <w:rFonts w:ascii="Times New Roman" w:eastAsia="+mn-ea" w:hAnsi="Times New Roman" w:cs="Times New Roman"/>
          <w:color w:val="4E3B30"/>
          <w:kern w:val="24"/>
          <w:sz w:val="24"/>
          <w:szCs w:val="24"/>
        </w:rPr>
        <w:t xml:space="preserve"> </w:t>
      </w:r>
      <w:r>
        <w:rPr>
          <w:rFonts w:ascii="Times New Roman" w:hAnsi="Times New Roman" w:cs="Times New Roman"/>
          <w:sz w:val="24"/>
          <w:szCs w:val="24"/>
        </w:rPr>
        <w:t xml:space="preserve">Изучить  пользу мёда и познакомиться с использованием мёда человеком. </w:t>
      </w:r>
    </w:p>
    <w:p w:rsidR="00352E93" w:rsidRDefault="00352E93" w:rsidP="00352E93">
      <w:pPr>
        <w:tabs>
          <w:tab w:val="left" w:pos="0"/>
        </w:tabs>
        <w:spacing w:after="0" w:line="360" w:lineRule="auto"/>
        <w:ind w:left="720" w:right="-1"/>
        <w:rPr>
          <w:rFonts w:ascii="Times New Roman" w:hAnsi="Times New Roman" w:cs="Times New Roman"/>
          <w:sz w:val="24"/>
          <w:szCs w:val="24"/>
        </w:rPr>
      </w:pPr>
      <w:r>
        <w:rPr>
          <w:rFonts w:ascii="Times New Roman" w:hAnsi="Times New Roman" w:cs="Times New Roman"/>
          <w:b/>
          <w:bCs/>
          <w:sz w:val="24"/>
          <w:szCs w:val="24"/>
        </w:rPr>
        <w:t>В соответствии с поставленной целью были определены задачи</w:t>
      </w:r>
      <w:r>
        <w:rPr>
          <w:rFonts w:ascii="Times New Roman" w:hAnsi="Times New Roman" w:cs="Times New Roman"/>
          <w:sz w:val="24"/>
          <w:szCs w:val="24"/>
        </w:rPr>
        <w:t>:</w:t>
      </w:r>
    </w:p>
    <w:p w:rsidR="00352E93" w:rsidRDefault="00352E93" w:rsidP="00352E93">
      <w:pPr>
        <w:numPr>
          <w:ilvl w:val="0"/>
          <w:numId w:val="1"/>
        </w:numPr>
        <w:tabs>
          <w:tab w:val="left" w:pos="0"/>
        </w:tabs>
        <w:spacing w:after="0" w:line="360" w:lineRule="auto"/>
        <w:ind w:right="-1"/>
        <w:rPr>
          <w:rFonts w:ascii="Times New Roman" w:hAnsi="Times New Roman" w:cs="Times New Roman"/>
          <w:sz w:val="24"/>
          <w:szCs w:val="24"/>
        </w:rPr>
      </w:pPr>
      <w:r>
        <w:rPr>
          <w:rFonts w:ascii="Times New Roman" w:hAnsi="Times New Roman" w:cs="Times New Roman"/>
          <w:sz w:val="24"/>
          <w:szCs w:val="24"/>
        </w:rPr>
        <w:t>    - ознакомиться с историей появления мёда;</w:t>
      </w:r>
    </w:p>
    <w:p w:rsidR="00352E93" w:rsidRDefault="00352E93" w:rsidP="00352E93">
      <w:pPr>
        <w:numPr>
          <w:ilvl w:val="0"/>
          <w:numId w:val="1"/>
        </w:numPr>
        <w:spacing w:after="0" w:line="360" w:lineRule="auto"/>
        <w:ind w:right="-1"/>
        <w:rPr>
          <w:rFonts w:ascii="Times New Roman" w:hAnsi="Times New Roman" w:cs="Times New Roman"/>
          <w:sz w:val="24"/>
          <w:szCs w:val="24"/>
        </w:rPr>
      </w:pPr>
      <w:r>
        <w:rPr>
          <w:rFonts w:ascii="Times New Roman" w:hAnsi="Times New Roman" w:cs="Times New Roman"/>
          <w:sz w:val="24"/>
          <w:szCs w:val="24"/>
        </w:rPr>
        <w:t>    - познакомиться с технологией получения мёда;</w:t>
      </w:r>
    </w:p>
    <w:p w:rsidR="00352E93" w:rsidRDefault="00352E93" w:rsidP="00352E93">
      <w:pPr>
        <w:numPr>
          <w:ilvl w:val="0"/>
          <w:numId w:val="1"/>
        </w:numPr>
        <w:tabs>
          <w:tab w:val="left" w:pos="0"/>
        </w:tabs>
        <w:spacing w:after="0" w:line="360" w:lineRule="auto"/>
        <w:ind w:right="-1"/>
        <w:rPr>
          <w:rFonts w:ascii="Times New Roman" w:hAnsi="Times New Roman" w:cs="Times New Roman"/>
          <w:sz w:val="24"/>
          <w:szCs w:val="24"/>
        </w:rPr>
      </w:pPr>
      <w:r>
        <w:rPr>
          <w:rFonts w:ascii="Times New Roman" w:hAnsi="Times New Roman" w:cs="Times New Roman"/>
          <w:sz w:val="24"/>
          <w:szCs w:val="24"/>
        </w:rPr>
        <w:t>    - изучить состав мёда;</w:t>
      </w:r>
    </w:p>
    <w:p w:rsidR="00352E93" w:rsidRDefault="00352E93" w:rsidP="00352E93">
      <w:pPr>
        <w:numPr>
          <w:ilvl w:val="0"/>
          <w:numId w:val="1"/>
        </w:numPr>
        <w:tabs>
          <w:tab w:val="left" w:pos="0"/>
        </w:tabs>
        <w:spacing w:after="0" w:line="360" w:lineRule="auto"/>
        <w:ind w:right="-1"/>
        <w:rPr>
          <w:rFonts w:ascii="Times New Roman" w:hAnsi="Times New Roman" w:cs="Times New Roman"/>
          <w:sz w:val="24"/>
          <w:szCs w:val="24"/>
        </w:rPr>
      </w:pPr>
      <w:r>
        <w:rPr>
          <w:rFonts w:ascii="Times New Roman" w:hAnsi="Times New Roman" w:cs="Times New Roman"/>
          <w:sz w:val="24"/>
          <w:szCs w:val="24"/>
        </w:rPr>
        <w:t>    - выявить полезные свойства мёда;</w:t>
      </w:r>
    </w:p>
    <w:p w:rsidR="00352E93" w:rsidRDefault="00352E93" w:rsidP="00352E93">
      <w:pPr>
        <w:numPr>
          <w:ilvl w:val="0"/>
          <w:numId w:val="1"/>
        </w:numPr>
        <w:tabs>
          <w:tab w:val="left" w:pos="0"/>
        </w:tabs>
        <w:spacing w:after="0" w:line="360" w:lineRule="auto"/>
        <w:ind w:right="-1"/>
        <w:rPr>
          <w:rFonts w:ascii="Times New Roman" w:hAnsi="Times New Roman" w:cs="Times New Roman"/>
          <w:sz w:val="24"/>
          <w:szCs w:val="24"/>
        </w:rPr>
      </w:pPr>
      <w:r>
        <w:rPr>
          <w:rFonts w:ascii="Times New Roman" w:hAnsi="Times New Roman" w:cs="Times New Roman"/>
          <w:sz w:val="24"/>
          <w:szCs w:val="24"/>
        </w:rPr>
        <w:t>    - узнать, какие существуют  виды мёда;</w:t>
      </w:r>
    </w:p>
    <w:p w:rsidR="00352E93" w:rsidRDefault="00352E93" w:rsidP="00352E93">
      <w:pPr>
        <w:numPr>
          <w:ilvl w:val="0"/>
          <w:numId w:val="1"/>
        </w:numPr>
        <w:tabs>
          <w:tab w:val="left" w:pos="0"/>
        </w:tabs>
        <w:spacing w:after="0" w:line="360" w:lineRule="auto"/>
        <w:ind w:right="-1"/>
        <w:rPr>
          <w:rFonts w:ascii="Times New Roman" w:hAnsi="Times New Roman" w:cs="Times New Roman"/>
          <w:sz w:val="24"/>
          <w:szCs w:val="24"/>
        </w:rPr>
      </w:pPr>
      <w:r>
        <w:rPr>
          <w:rFonts w:ascii="Times New Roman" w:hAnsi="Times New Roman" w:cs="Times New Roman"/>
          <w:sz w:val="24"/>
          <w:szCs w:val="24"/>
        </w:rPr>
        <w:t>    - узнать, где и как используется мёд;</w:t>
      </w:r>
    </w:p>
    <w:p w:rsidR="00352E93" w:rsidRDefault="00352E93" w:rsidP="00352E93">
      <w:pPr>
        <w:numPr>
          <w:ilvl w:val="0"/>
          <w:numId w:val="1"/>
        </w:numPr>
        <w:tabs>
          <w:tab w:val="left" w:pos="0"/>
        </w:tabs>
        <w:spacing w:after="0" w:line="360" w:lineRule="auto"/>
        <w:ind w:right="-1"/>
        <w:rPr>
          <w:rFonts w:ascii="Times New Roman" w:hAnsi="Times New Roman" w:cs="Times New Roman"/>
          <w:sz w:val="24"/>
          <w:szCs w:val="24"/>
        </w:rPr>
      </w:pPr>
      <w:r>
        <w:rPr>
          <w:rFonts w:ascii="Times New Roman" w:hAnsi="Times New Roman" w:cs="Times New Roman"/>
          <w:sz w:val="24"/>
          <w:szCs w:val="24"/>
        </w:rPr>
        <w:t>    - выступить перед одноклассниками  и вместе с ними узнать, какова польза мёда.</w:t>
      </w:r>
    </w:p>
    <w:p w:rsidR="00352E93" w:rsidRDefault="00352E93" w:rsidP="00352E93">
      <w:pPr>
        <w:tabs>
          <w:tab w:val="left" w:pos="0"/>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E829DB">
        <w:rPr>
          <w:rFonts w:ascii="Times New Roman" w:hAnsi="Times New Roman" w:cs="Times New Roman"/>
          <w:sz w:val="24"/>
          <w:szCs w:val="24"/>
        </w:rPr>
        <w:t>После выступления с презентацией перед начальной школой был задан тот же вопрос,</w:t>
      </w:r>
      <w:r>
        <w:rPr>
          <w:rFonts w:ascii="Times New Roman" w:hAnsi="Times New Roman" w:cs="Times New Roman"/>
          <w:sz w:val="24"/>
          <w:szCs w:val="24"/>
        </w:rPr>
        <w:t xml:space="preserve"> тем же ученикам, </w:t>
      </w:r>
      <w:r w:rsidRPr="00E829DB">
        <w:rPr>
          <w:rFonts w:ascii="Times New Roman" w:hAnsi="Times New Roman" w:cs="Times New Roman"/>
          <w:sz w:val="24"/>
          <w:szCs w:val="24"/>
        </w:rPr>
        <w:t xml:space="preserve"> но цифры изменились: 43-любят, 15-не любят и 6- всё равно. Получается, что наша работа затронула учеников и заставила пересмотреть своё мнение в пользу этого замечательного продукта. </w:t>
      </w:r>
    </w:p>
    <w:p w:rsidR="00352E93" w:rsidRDefault="00352E93" w:rsidP="00352E93">
      <w:pPr>
        <w:pStyle w:val="a4"/>
        <w:spacing w:line="360" w:lineRule="auto"/>
        <w:ind w:left="0" w:firstLine="360"/>
        <w:rPr>
          <w:rStyle w:val="apple-converted-space"/>
          <w:color w:val="000000"/>
        </w:rPr>
      </w:pPr>
      <w:r>
        <w:rPr>
          <w:rStyle w:val="apple-style-span"/>
          <w:color w:val="000000"/>
        </w:rPr>
        <w:t>В процессе работы с методом проектных технологий я пришла к следующим выводам:</w:t>
      </w:r>
      <w:r>
        <w:rPr>
          <w:rStyle w:val="apple-converted-space"/>
          <w:color w:val="000000"/>
        </w:rPr>
        <w:t> </w:t>
      </w:r>
      <w:r>
        <w:rPr>
          <w:color w:val="000000"/>
        </w:rPr>
        <w:br/>
      </w:r>
      <w:r>
        <w:rPr>
          <w:rStyle w:val="apple-style-span"/>
          <w:color w:val="000000"/>
        </w:rPr>
        <w:t>1. Проектно-исследовательская деятельность учащихся способствует лучшему усвоению учебного материала.</w:t>
      </w:r>
      <w:r>
        <w:rPr>
          <w:rStyle w:val="apple-converted-space"/>
          <w:color w:val="000000"/>
        </w:rPr>
        <w:t> </w:t>
      </w:r>
      <w:r>
        <w:rPr>
          <w:color w:val="000000"/>
        </w:rPr>
        <w:br/>
      </w:r>
      <w:r>
        <w:rPr>
          <w:rStyle w:val="apple-style-span"/>
          <w:color w:val="000000"/>
        </w:rPr>
        <w:t>2. Отмечается повышение интереса к предмету при использовании разных методов обучения.</w:t>
      </w:r>
      <w:r>
        <w:rPr>
          <w:rStyle w:val="apple-converted-space"/>
          <w:color w:val="000000"/>
        </w:rPr>
        <w:t> </w:t>
      </w:r>
      <w:r>
        <w:rPr>
          <w:color w:val="000000"/>
        </w:rPr>
        <w:br/>
      </w:r>
      <w:r>
        <w:rPr>
          <w:rStyle w:val="apple-style-span"/>
          <w:color w:val="000000"/>
        </w:rPr>
        <w:t>3. Проектная  деятельность способствуют развитию навыков самостоятельной работы учащихся, творческого подхода к решению проблем.</w:t>
      </w:r>
      <w:r>
        <w:rPr>
          <w:rStyle w:val="apple-converted-space"/>
          <w:color w:val="000000"/>
        </w:rPr>
        <w:t> </w:t>
      </w:r>
      <w:r>
        <w:rPr>
          <w:color w:val="000000"/>
        </w:rPr>
        <w:br/>
      </w:r>
      <w:r>
        <w:rPr>
          <w:rStyle w:val="apple-style-span"/>
          <w:color w:val="000000"/>
        </w:rPr>
        <w:t>4. Отрабатываются навыки работы с различными источниками дополнительной информации.</w:t>
      </w:r>
      <w:r>
        <w:rPr>
          <w:rStyle w:val="apple-converted-space"/>
          <w:color w:val="000000"/>
        </w:rPr>
        <w:t> </w:t>
      </w:r>
      <w:r>
        <w:rPr>
          <w:color w:val="000000"/>
        </w:rPr>
        <w:br/>
      </w:r>
      <w:r>
        <w:rPr>
          <w:rStyle w:val="apple-style-span"/>
          <w:color w:val="000000"/>
        </w:rPr>
        <w:t xml:space="preserve">5. Работая по собственному плану действий, ученик меняет виды работ (практическая работа чередуется с </w:t>
      </w:r>
      <w:proofErr w:type="gramStart"/>
      <w:r>
        <w:rPr>
          <w:rStyle w:val="apple-style-span"/>
          <w:color w:val="000000"/>
        </w:rPr>
        <w:t>теоретической</w:t>
      </w:r>
      <w:proofErr w:type="gramEnd"/>
      <w:r>
        <w:rPr>
          <w:rStyle w:val="apple-style-span"/>
          <w:color w:val="000000"/>
        </w:rPr>
        <w:t xml:space="preserve">), что важно для снижения утомления и выполнения </w:t>
      </w:r>
      <w:proofErr w:type="spellStart"/>
      <w:r>
        <w:rPr>
          <w:rStyle w:val="apple-style-span"/>
          <w:color w:val="000000"/>
        </w:rPr>
        <w:t>здоровьесберегающего</w:t>
      </w:r>
      <w:proofErr w:type="spellEnd"/>
      <w:r>
        <w:rPr>
          <w:rStyle w:val="apple-style-span"/>
          <w:color w:val="000000"/>
        </w:rPr>
        <w:t xml:space="preserve"> подхода к обучению.</w:t>
      </w:r>
      <w:r>
        <w:rPr>
          <w:rStyle w:val="apple-converted-space"/>
          <w:color w:val="000000"/>
        </w:rPr>
        <w:t> </w:t>
      </w:r>
      <w:r>
        <w:rPr>
          <w:color w:val="000000"/>
        </w:rPr>
        <w:br/>
      </w:r>
      <w:r>
        <w:rPr>
          <w:rStyle w:val="apple-style-span"/>
          <w:color w:val="000000"/>
        </w:rPr>
        <w:lastRenderedPageBreak/>
        <w:t xml:space="preserve">6. Создается методическая копилка пособий (в том числе презентаций), </w:t>
      </w:r>
      <w:proofErr w:type="gramStart"/>
      <w:r>
        <w:rPr>
          <w:rStyle w:val="apple-style-span"/>
          <w:color w:val="000000"/>
        </w:rPr>
        <w:t>которую</w:t>
      </w:r>
      <w:proofErr w:type="gramEnd"/>
      <w:r>
        <w:rPr>
          <w:rStyle w:val="apple-style-span"/>
          <w:color w:val="000000"/>
        </w:rPr>
        <w:t xml:space="preserve"> можно использовать и при изучении новых тем, и при повторении, и при индивидуальной коррекции знаний.</w:t>
      </w:r>
      <w:r>
        <w:rPr>
          <w:rStyle w:val="apple-converted-space"/>
          <w:color w:val="000000"/>
        </w:rPr>
        <w:t xml:space="preserve">   </w:t>
      </w:r>
    </w:p>
    <w:p w:rsidR="00352E93" w:rsidRDefault="00352E93" w:rsidP="00352E93">
      <w:pPr>
        <w:tabs>
          <w:tab w:val="left" w:pos="0"/>
        </w:tabs>
        <w:spacing w:after="0" w:line="360" w:lineRule="auto"/>
        <w:ind w:right="-1"/>
        <w:rPr>
          <w:rFonts w:ascii="Times New Roman" w:hAnsi="Times New Roman" w:cs="Times New Roman"/>
          <w:sz w:val="24"/>
          <w:szCs w:val="24"/>
        </w:rPr>
      </w:pPr>
      <w:r>
        <w:rPr>
          <w:rFonts w:ascii="Times New Roman" w:hAnsi="Times New Roman" w:cs="Times New Roman"/>
          <w:sz w:val="24"/>
          <w:szCs w:val="24"/>
        </w:rPr>
        <w:tab/>
        <w:t>Внедрение проектно-исследовательской деятельности, конечно же, не вытесняет другие формы и методы работы на уроке, а лишь искусно их дополняет!</w:t>
      </w:r>
    </w:p>
    <w:p w:rsidR="00352E93" w:rsidRPr="00105F60" w:rsidRDefault="00352E93" w:rsidP="00352E93">
      <w:pPr>
        <w:pStyle w:val="a3"/>
        <w:spacing w:before="0" w:beforeAutospacing="0" w:after="0" w:afterAutospacing="0" w:line="360" w:lineRule="auto"/>
        <w:ind w:firstLine="567"/>
        <w:rPr>
          <w:color w:val="333333"/>
        </w:rPr>
      </w:pPr>
      <w:r w:rsidRPr="00105F60">
        <w:rPr>
          <w:color w:val="333333"/>
        </w:rPr>
        <w:t>Исследовательская деятельность учащихся, цель которой – влияние достижений инновационных педагогической науки на творческое развитие личности ребёнка – создает в школе новую образовательную среду. В школе формируется новое педагогическое общение – творческое сотрудничество учителей и учащихся, атмосфера духовной близости и сотворчества.</w:t>
      </w:r>
    </w:p>
    <w:p w:rsidR="00352E93" w:rsidRPr="00105F60" w:rsidRDefault="00352E93" w:rsidP="00352E93">
      <w:pPr>
        <w:pStyle w:val="a3"/>
        <w:spacing w:before="0" w:beforeAutospacing="0" w:after="0" w:afterAutospacing="0" w:line="360" w:lineRule="auto"/>
        <w:ind w:firstLine="567"/>
        <w:rPr>
          <w:color w:val="333333"/>
        </w:rPr>
      </w:pPr>
      <w:r w:rsidRPr="00105F60">
        <w:rPr>
          <w:color w:val="333333"/>
        </w:rPr>
        <w:t>Закончить я хочу словами В.А.Сухомлинского: “Передо мной открылась удивительно богатая, неисчерпаемая по красоте грань педагогического мастерства – умение учить детей думать. Это открытие вдохновляло меня, я переживал необыкн</w:t>
      </w:r>
      <w:r>
        <w:rPr>
          <w:color w:val="333333"/>
        </w:rPr>
        <w:t>овенное счастье творчества”.</w:t>
      </w:r>
      <w:r w:rsidRPr="00105F60">
        <w:rPr>
          <w:color w:val="333333"/>
        </w:rPr>
        <w:t xml:space="preserve"> И мы, вслед за В.А.Сухомлинским, не уставали удивляться нашим ребятам: как быстро они менялись, становясь исследователями, как по-новому открывались нам своими, прежде не замечаемыми нами, талантами, как уверенно и красиво говорили, как преображались внутренне и внешне.</w:t>
      </w:r>
    </w:p>
    <w:p w:rsidR="0094490F" w:rsidRDefault="0094490F" w:rsidP="00352E93">
      <w:pPr>
        <w:spacing w:after="0" w:line="360" w:lineRule="auto"/>
      </w:pPr>
    </w:p>
    <w:sectPr w:rsidR="0094490F" w:rsidSect="00352E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clip_image001"/>
      </v:shape>
    </w:pict>
  </w:numPicBullet>
  <w:abstractNum w:abstractNumId="0">
    <w:nsid w:val="12B8486E"/>
    <w:multiLevelType w:val="hybridMultilevel"/>
    <w:tmpl w:val="DA30E846"/>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A57390"/>
    <w:multiLevelType w:val="multilevel"/>
    <w:tmpl w:val="444680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AC1589"/>
    <w:multiLevelType w:val="multilevel"/>
    <w:tmpl w:val="C30AD8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52E93"/>
    <w:rsid w:val="00352E93"/>
    <w:rsid w:val="00944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52E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52E93"/>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352E93"/>
  </w:style>
  <w:style w:type="character" w:customStyle="1" w:styleId="apple-style-span">
    <w:name w:val="apple-style-span"/>
    <w:basedOn w:val="a0"/>
    <w:rsid w:val="00352E93"/>
  </w:style>
  <w:style w:type="paragraph" w:styleId="a5">
    <w:name w:val="Balloon Text"/>
    <w:basedOn w:val="a"/>
    <w:link w:val="a6"/>
    <w:uiPriority w:val="99"/>
    <w:semiHidden/>
    <w:unhideWhenUsed/>
    <w:rsid w:val="00352E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2E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1313</Words>
  <Characters>7490</Characters>
  <Application>Microsoft Office Word</Application>
  <DocSecurity>0</DocSecurity>
  <Lines>62</Lines>
  <Paragraphs>17</Paragraphs>
  <ScaleCrop>false</ScaleCrop>
  <Company>Microsoft</Company>
  <LinksUpToDate>false</LinksUpToDate>
  <CharactersWithSpaces>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2013-11-25T18:25:00Z</dcterms:created>
  <dcterms:modified xsi:type="dcterms:W3CDTF">2013-11-25T18:26:00Z</dcterms:modified>
</cp:coreProperties>
</file>