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37" w:rsidRPr="00A00037" w:rsidRDefault="00A00037" w:rsidP="00A00037">
      <w:pPr>
        <w:spacing w:line="360" w:lineRule="auto"/>
        <w:ind w:firstLine="540"/>
        <w:jc w:val="center"/>
        <w:rPr>
          <w:bCs/>
          <w:sz w:val="40"/>
          <w:szCs w:val="40"/>
        </w:rPr>
      </w:pPr>
      <w:r w:rsidRPr="00A00037">
        <w:rPr>
          <w:b/>
          <w:bCs/>
          <w:sz w:val="40"/>
          <w:szCs w:val="40"/>
        </w:rPr>
        <w:t>Технология «БИСЕРОКУПАЖ»</w:t>
      </w:r>
    </w:p>
    <w:p w:rsidR="00A00037" w:rsidRPr="00F37BA6" w:rsidRDefault="00A00037" w:rsidP="00A00037">
      <w:pPr>
        <w:spacing w:line="360" w:lineRule="auto"/>
        <w:ind w:firstLine="540"/>
        <w:jc w:val="center"/>
        <w:rPr>
          <w:bCs/>
          <w:sz w:val="28"/>
          <w:szCs w:val="28"/>
        </w:rPr>
      </w:pPr>
      <w:r w:rsidRPr="00F37BA6">
        <w:rPr>
          <w:bCs/>
          <w:sz w:val="28"/>
          <w:szCs w:val="28"/>
        </w:rPr>
        <w:t>Автор Коваленко Елена Ивановна</w:t>
      </w:r>
    </w:p>
    <w:p w:rsidR="00A00037" w:rsidRDefault="00A00037" w:rsidP="00A00037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Оборудование: </w:t>
      </w:r>
    </w:p>
    <w:p w:rsidR="00A00037" w:rsidRDefault="00A00037" w:rsidP="00A00037">
      <w:pPr>
        <w:pStyle w:val="a3"/>
        <w:numPr>
          <w:ilvl w:val="0"/>
          <w:numId w:val="2"/>
        </w:numPr>
        <w:spacing w:line="360" w:lineRule="auto"/>
        <w:ind w:left="851" w:hanging="425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Стекломатериалы</w:t>
      </w:r>
      <w:proofErr w:type="spellEnd"/>
      <w:r>
        <w:rPr>
          <w:bCs/>
          <w:sz w:val="28"/>
          <w:szCs w:val="28"/>
        </w:rPr>
        <w:t xml:space="preserve"> (бутыли нестандартной формы, рамки, бокалы</w:t>
      </w:r>
      <w:r w:rsidRPr="00F37BA6">
        <w:rPr>
          <w:bCs/>
          <w:sz w:val="28"/>
          <w:szCs w:val="28"/>
        </w:rPr>
        <w:t>, ба</w:t>
      </w:r>
      <w:r>
        <w:rPr>
          <w:bCs/>
          <w:sz w:val="28"/>
          <w:szCs w:val="28"/>
        </w:rPr>
        <w:t>ночки</w:t>
      </w:r>
      <w:r w:rsidRPr="00F37BA6">
        <w:rPr>
          <w:bCs/>
          <w:sz w:val="28"/>
          <w:szCs w:val="28"/>
        </w:rPr>
        <w:t xml:space="preserve"> и т.д.</w:t>
      </w:r>
      <w:r>
        <w:rPr>
          <w:bCs/>
          <w:sz w:val="28"/>
          <w:szCs w:val="28"/>
        </w:rPr>
        <w:t>).</w:t>
      </w:r>
    </w:p>
    <w:p w:rsidR="00A00037" w:rsidRDefault="00A00037" w:rsidP="00A00037">
      <w:pPr>
        <w:pStyle w:val="a3"/>
        <w:numPr>
          <w:ilvl w:val="0"/>
          <w:numId w:val="2"/>
        </w:numPr>
        <w:spacing w:line="360" w:lineRule="auto"/>
        <w:ind w:left="851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Рисунки (цветные, </w:t>
      </w:r>
      <w:proofErr w:type="spellStart"/>
      <w:proofErr w:type="gramStart"/>
      <w:r>
        <w:rPr>
          <w:bCs/>
          <w:sz w:val="28"/>
          <w:szCs w:val="28"/>
        </w:rPr>
        <w:t>ч</w:t>
      </w:r>
      <w:proofErr w:type="gramEnd"/>
      <w:r>
        <w:rPr>
          <w:bCs/>
          <w:sz w:val="28"/>
          <w:szCs w:val="28"/>
        </w:rPr>
        <w:t>\б</w:t>
      </w:r>
      <w:proofErr w:type="spellEnd"/>
      <w:r>
        <w:rPr>
          <w:bCs/>
          <w:sz w:val="28"/>
          <w:szCs w:val="28"/>
        </w:rPr>
        <w:t>) на бумажной основе.</w:t>
      </w:r>
    </w:p>
    <w:p w:rsidR="00A00037" w:rsidRPr="00A00037" w:rsidRDefault="00A00037" w:rsidP="00A00037">
      <w:pPr>
        <w:pStyle w:val="a3"/>
        <w:numPr>
          <w:ilvl w:val="0"/>
          <w:numId w:val="2"/>
        </w:numPr>
        <w:spacing w:line="360" w:lineRule="auto"/>
        <w:ind w:left="851" w:hanging="425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Английские булавки, клей ПВА, салфетки бумажные, бисер (круглый, рубка, стеклярус), гуашь, кисти, </w:t>
      </w:r>
      <w:proofErr w:type="spellStart"/>
      <w:r>
        <w:rPr>
          <w:bCs/>
          <w:sz w:val="28"/>
          <w:szCs w:val="28"/>
        </w:rPr>
        <w:t>параллоновая</w:t>
      </w:r>
      <w:proofErr w:type="spellEnd"/>
      <w:r>
        <w:rPr>
          <w:bCs/>
          <w:sz w:val="28"/>
          <w:szCs w:val="28"/>
        </w:rPr>
        <w:t xml:space="preserve"> губка, лак акриловый.</w:t>
      </w:r>
      <w:proofErr w:type="gramEnd"/>
    </w:p>
    <w:p w:rsidR="00A00037" w:rsidRPr="00F37BA6" w:rsidRDefault="00A00037" w:rsidP="00A00037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F37BA6">
        <w:rPr>
          <w:b/>
          <w:bCs/>
          <w:sz w:val="28"/>
          <w:szCs w:val="28"/>
        </w:rPr>
        <w:t>Этапы:</w:t>
      </w:r>
    </w:p>
    <w:p w:rsidR="00A00037" w:rsidRPr="00F37BA6" w:rsidRDefault="00A00037" w:rsidP="00A00037">
      <w:pPr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r w:rsidRPr="00F37BA6">
        <w:rPr>
          <w:bCs/>
          <w:sz w:val="28"/>
          <w:szCs w:val="28"/>
        </w:rPr>
        <w:t>Выбор темы творческого проекта.</w:t>
      </w:r>
    </w:p>
    <w:p w:rsidR="00A00037" w:rsidRPr="00F37BA6" w:rsidRDefault="00A00037" w:rsidP="00A00037">
      <w:pPr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r w:rsidRPr="00F37BA6">
        <w:rPr>
          <w:bCs/>
          <w:sz w:val="28"/>
          <w:szCs w:val="28"/>
        </w:rPr>
        <w:t>Отбор картинок по заданной теме.</w:t>
      </w:r>
    </w:p>
    <w:p w:rsidR="00A00037" w:rsidRPr="00F37BA6" w:rsidRDefault="00A00037" w:rsidP="00A00037">
      <w:pPr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r w:rsidRPr="00F37BA6">
        <w:rPr>
          <w:bCs/>
          <w:sz w:val="28"/>
          <w:szCs w:val="28"/>
        </w:rPr>
        <w:t xml:space="preserve">Подбор </w:t>
      </w:r>
      <w:proofErr w:type="spellStart"/>
      <w:r w:rsidRPr="00F37BA6">
        <w:rPr>
          <w:bCs/>
          <w:sz w:val="28"/>
          <w:szCs w:val="28"/>
        </w:rPr>
        <w:t>стекломатериалов</w:t>
      </w:r>
      <w:proofErr w:type="spellEnd"/>
      <w:r w:rsidRPr="00F37BA6">
        <w:rPr>
          <w:bCs/>
          <w:sz w:val="28"/>
          <w:szCs w:val="28"/>
        </w:rPr>
        <w:t xml:space="preserve"> для творческого проекта (бутылок нестандартной формы, рамок, бокалов, баночек и т.д.</w:t>
      </w:r>
      <w:proofErr w:type="gramStart"/>
      <w:r w:rsidRPr="00F37BA6">
        <w:rPr>
          <w:bCs/>
          <w:sz w:val="28"/>
          <w:szCs w:val="28"/>
        </w:rPr>
        <w:t xml:space="preserve"> )</w:t>
      </w:r>
      <w:proofErr w:type="gramEnd"/>
    </w:p>
    <w:p w:rsidR="00A00037" w:rsidRPr="00F37BA6" w:rsidRDefault="00A00037" w:rsidP="00A00037">
      <w:pPr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r w:rsidRPr="00F37BA6">
        <w:rPr>
          <w:bCs/>
          <w:sz w:val="28"/>
          <w:szCs w:val="28"/>
        </w:rPr>
        <w:t>Оклеивание стеклянной основы белыми бумажными салфетками с рваными краями клеем ПВА, разбавленным водой (1:1). Сушка изделия.</w:t>
      </w:r>
    </w:p>
    <w:p w:rsidR="00A00037" w:rsidRPr="00F37BA6" w:rsidRDefault="00A00037" w:rsidP="00A00037">
      <w:pPr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r w:rsidRPr="00F37BA6">
        <w:rPr>
          <w:bCs/>
          <w:sz w:val="28"/>
          <w:szCs w:val="28"/>
        </w:rPr>
        <w:t>Наклеивание выбранной картинки (клей ПВА). Сушка изделия.</w:t>
      </w:r>
    </w:p>
    <w:p w:rsidR="00A00037" w:rsidRPr="00F37BA6" w:rsidRDefault="00A00037" w:rsidP="00A00037">
      <w:pPr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r w:rsidRPr="00F37BA6">
        <w:rPr>
          <w:bCs/>
          <w:sz w:val="28"/>
          <w:szCs w:val="28"/>
        </w:rPr>
        <w:t>Подбор бисера (бисерной рубки</w:t>
      </w:r>
      <w:proofErr w:type="gramStart"/>
      <w:r w:rsidRPr="00F37BA6">
        <w:rPr>
          <w:bCs/>
          <w:sz w:val="28"/>
          <w:szCs w:val="28"/>
        </w:rPr>
        <w:t>)п</w:t>
      </w:r>
      <w:proofErr w:type="gramEnd"/>
      <w:r w:rsidRPr="00F37BA6">
        <w:rPr>
          <w:bCs/>
          <w:sz w:val="28"/>
          <w:szCs w:val="28"/>
        </w:rPr>
        <w:t>о цветовой гамме и размеру.</w:t>
      </w:r>
    </w:p>
    <w:p w:rsidR="00A00037" w:rsidRPr="00F37BA6" w:rsidRDefault="00A00037" w:rsidP="00A00037">
      <w:pPr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r w:rsidRPr="00F37BA6">
        <w:rPr>
          <w:bCs/>
          <w:sz w:val="28"/>
          <w:szCs w:val="28"/>
        </w:rPr>
        <w:t>Нанизывание каждой бисеринки на кончик иглы, обмакивание в клей ПВА и размещение на рисунке плотно друг к другу,  ровными рядами.  Необходимо менять направление рядов в зависимости от  рисунка.</w:t>
      </w:r>
    </w:p>
    <w:p w:rsidR="00A00037" w:rsidRPr="00F37BA6" w:rsidRDefault="00A00037" w:rsidP="00A00037">
      <w:pPr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r w:rsidRPr="00F37BA6">
        <w:rPr>
          <w:bCs/>
          <w:sz w:val="28"/>
          <w:szCs w:val="28"/>
        </w:rPr>
        <w:t>Окрашивание фона изделия краской гуашь  в  необходимый цвет. Сушка изделия.</w:t>
      </w:r>
    </w:p>
    <w:p w:rsidR="00A00037" w:rsidRDefault="00A00037" w:rsidP="00A00037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F37BA6">
        <w:rPr>
          <w:bCs/>
          <w:sz w:val="28"/>
          <w:szCs w:val="28"/>
        </w:rPr>
        <w:t>Покрытие изделия бесцветным акриловым лаком</w:t>
      </w:r>
      <w:r>
        <w:rPr>
          <w:bCs/>
          <w:sz w:val="28"/>
          <w:szCs w:val="28"/>
        </w:rPr>
        <w:t>.</w:t>
      </w:r>
    </w:p>
    <w:p w:rsidR="004974AD" w:rsidRDefault="004974AD"/>
    <w:sectPr w:rsidR="0049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356DF"/>
    <w:multiLevelType w:val="hybridMultilevel"/>
    <w:tmpl w:val="C37AB8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8AF182B"/>
    <w:multiLevelType w:val="hybridMultilevel"/>
    <w:tmpl w:val="B0DA1C90"/>
    <w:lvl w:ilvl="0" w:tplc="17E4E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9E8F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E2A6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88F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F2D2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F428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1AA0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445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A2C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00037"/>
    <w:rsid w:val="004974AD"/>
    <w:rsid w:val="00A0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907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2012-12-20T10:09:00Z</dcterms:created>
  <dcterms:modified xsi:type="dcterms:W3CDTF">2012-12-20T10:15:00Z</dcterms:modified>
</cp:coreProperties>
</file>