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5485"/>
        <w:gridCol w:w="4795"/>
      </w:tblGrid>
      <w:tr w:rsidR="00D97011" w:rsidTr="00D97011">
        <w:trPr>
          <w:cnfStyle w:val="100000000000"/>
          <w:trHeight w:val="1685"/>
        </w:trPr>
        <w:tc>
          <w:tcPr>
            <w:cnfStyle w:val="001000000000"/>
            <w:tcW w:w="5883" w:type="dxa"/>
            <w:tcBorders>
              <w:top w:val="nil"/>
              <w:bottom w:val="nil"/>
            </w:tcBorders>
          </w:tcPr>
          <w:p w:rsidR="00D97011" w:rsidRDefault="00531884" w:rsidP="00D97011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0" w:type="dxa"/>
            <w:tcBorders>
              <w:top w:val="nil"/>
              <w:bottom w:val="nil"/>
            </w:tcBorders>
          </w:tcPr>
          <w:p w:rsidR="00D97011" w:rsidRDefault="00531884" w:rsidP="00D97011">
            <w:pPr>
              <w:pStyle w:val="a3"/>
              <w:ind w:firstLine="845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97011" w:rsidRDefault="00D97011" w:rsidP="00D970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D970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11">
        <w:rPr>
          <w:rFonts w:ascii="Times New Roman" w:hAnsi="Times New Roman" w:cs="Times New Roman"/>
          <w:b/>
          <w:sz w:val="28"/>
          <w:szCs w:val="28"/>
        </w:rPr>
        <w:t>Образовательная программа  кружкового объединения</w:t>
      </w: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97011">
        <w:rPr>
          <w:rFonts w:ascii="Times New Roman" w:hAnsi="Times New Roman" w:cs="Times New Roman"/>
          <w:b/>
          <w:sz w:val="40"/>
          <w:szCs w:val="40"/>
          <w:u w:val="single"/>
        </w:rPr>
        <w:t>«Юный физик»</w:t>
      </w: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1F5074">
      <w:pPr>
        <w:pStyle w:val="a3"/>
        <w:ind w:firstLine="3686"/>
        <w:rPr>
          <w:rFonts w:ascii="Times New Roman" w:hAnsi="Times New Roman" w:cs="Times New Roman"/>
          <w:b/>
          <w:sz w:val="28"/>
          <w:szCs w:val="28"/>
        </w:rPr>
      </w:pPr>
      <w:r w:rsidRPr="00D97011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Pr="00D9701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970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F5074" w:rsidRDefault="00D97011" w:rsidP="001F5074">
      <w:pPr>
        <w:pStyle w:val="a3"/>
        <w:ind w:firstLine="3686"/>
        <w:rPr>
          <w:rFonts w:ascii="Times New Roman" w:hAnsi="Times New Roman" w:cs="Times New Roman"/>
          <w:b/>
          <w:sz w:val="28"/>
          <w:szCs w:val="28"/>
        </w:rPr>
      </w:pPr>
      <w:r w:rsidRPr="00D97011">
        <w:rPr>
          <w:rFonts w:ascii="Times New Roman" w:hAnsi="Times New Roman" w:cs="Times New Roman"/>
          <w:b/>
          <w:sz w:val="28"/>
          <w:szCs w:val="28"/>
        </w:rPr>
        <w:t>Руководитель  кружкового</w:t>
      </w:r>
      <w:r w:rsidR="001F5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011">
        <w:rPr>
          <w:rFonts w:ascii="Times New Roman" w:hAnsi="Times New Roman" w:cs="Times New Roman"/>
          <w:b/>
          <w:sz w:val="28"/>
          <w:szCs w:val="28"/>
        </w:rPr>
        <w:t xml:space="preserve">объединения </w:t>
      </w:r>
    </w:p>
    <w:p w:rsidR="00D97011" w:rsidRPr="00D97011" w:rsidRDefault="00D97011" w:rsidP="001F5074">
      <w:pPr>
        <w:pStyle w:val="a3"/>
        <w:ind w:firstLine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Герасимова Г.В.</w:t>
      </w: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11">
        <w:rPr>
          <w:rFonts w:ascii="Times New Roman" w:hAnsi="Times New Roman" w:cs="Times New Roman"/>
          <w:b/>
          <w:sz w:val="28"/>
          <w:szCs w:val="28"/>
        </w:rPr>
        <w:t>2012 г.</w:t>
      </w:r>
    </w:p>
    <w:p w:rsid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1F50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3D2B" w:rsidRPr="006222B5" w:rsidRDefault="00363E3C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B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3E3C" w:rsidRPr="006222B5" w:rsidRDefault="00363E3C" w:rsidP="00363E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2B" w:rsidRPr="006222B5" w:rsidRDefault="00083D2B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    Данная программа составлена для обучающихся 7-9 классов средней общеобразовательной школы, занимающихся в системе дополнительного образования.  Её основным направлением является комплексный подход к получению знаний, умений и навыков на базе теоретического материала, рассмотренного на уроках в школе. </w:t>
      </w:r>
    </w:p>
    <w:p w:rsidR="00083D2B" w:rsidRPr="006222B5" w:rsidRDefault="00083D2B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D2B" w:rsidRPr="006222B5" w:rsidRDefault="00083D2B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прохождение изучаемого материала параллельно с курсом физики в основной школе с соответствующим повторением, проведением самостоятельных экспериментов, изготовлением пособий и мод</w:t>
      </w:r>
      <w:r w:rsidR="00F81862" w:rsidRPr="006222B5">
        <w:rPr>
          <w:rFonts w:ascii="Times New Roman" w:hAnsi="Times New Roman" w:cs="Times New Roman"/>
          <w:sz w:val="28"/>
          <w:szCs w:val="28"/>
        </w:rPr>
        <w:t>елей, закреплением, расширением</w:t>
      </w:r>
      <w:r w:rsidRPr="006222B5">
        <w:rPr>
          <w:rFonts w:ascii="Times New Roman" w:hAnsi="Times New Roman" w:cs="Times New Roman"/>
          <w:sz w:val="28"/>
          <w:szCs w:val="28"/>
        </w:rPr>
        <w:t>, углублением знаний обучающихся, что повышает эффективность обучения в творческом объединении и на уроках.</w:t>
      </w:r>
    </w:p>
    <w:p w:rsidR="00233A27" w:rsidRPr="006222B5" w:rsidRDefault="00233A27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С каждым годом все шире и шире проводятся различные конкурсы и олимпиады. </w:t>
      </w:r>
      <w:proofErr w:type="spellStart"/>
      <w:r w:rsidR="00F81862" w:rsidRPr="006222B5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="00F81862" w:rsidRPr="006222B5">
        <w:rPr>
          <w:rFonts w:ascii="Times New Roman" w:hAnsi="Times New Roman" w:cs="Times New Roman"/>
          <w:sz w:val="28"/>
          <w:szCs w:val="28"/>
        </w:rPr>
        <w:t>,</w:t>
      </w:r>
      <w:r w:rsidRPr="006222B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222B5">
        <w:rPr>
          <w:rFonts w:ascii="Times New Roman" w:hAnsi="Times New Roman" w:cs="Times New Roman"/>
          <w:sz w:val="28"/>
          <w:szCs w:val="28"/>
        </w:rPr>
        <w:t>езусловно</w:t>
      </w:r>
      <w:proofErr w:type="spellEnd"/>
      <w:r w:rsidRPr="006222B5">
        <w:rPr>
          <w:rFonts w:ascii="Times New Roman" w:hAnsi="Times New Roman" w:cs="Times New Roman"/>
          <w:sz w:val="28"/>
          <w:szCs w:val="28"/>
        </w:rPr>
        <w:t xml:space="preserve"> повышает интерес к физике. </w:t>
      </w:r>
      <w:proofErr w:type="gramStart"/>
      <w:r w:rsidR="00F81862" w:rsidRPr="006222B5">
        <w:rPr>
          <w:rFonts w:ascii="Times New Roman" w:hAnsi="Times New Roman" w:cs="Times New Roman"/>
          <w:sz w:val="28"/>
          <w:szCs w:val="28"/>
        </w:rPr>
        <w:t>К</w:t>
      </w:r>
      <w:r w:rsidRPr="006222B5">
        <w:rPr>
          <w:rFonts w:ascii="Times New Roman" w:hAnsi="Times New Roman" w:cs="Times New Roman"/>
          <w:sz w:val="28"/>
          <w:szCs w:val="28"/>
        </w:rPr>
        <w:t xml:space="preserve"> олимпиадам обучающихся надо готовить, так как ученику недостаточно знать, только то, что разобрано на уроках физики.</w:t>
      </w:r>
      <w:proofErr w:type="gramEnd"/>
    </w:p>
    <w:p w:rsidR="00233A27" w:rsidRPr="006222B5" w:rsidRDefault="00233A27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Материал кружка содержит занимательные задачи, материалы повышенного и сложного </w:t>
      </w:r>
      <w:r w:rsidR="00363E3C" w:rsidRPr="006222B5">
        <w:rPr>
          <w:rFonts w:ascii="Times New Roman" w:hAnsi="Times New Roman" w:cs="Times New Roman"/>
          <w:sz w:val="28"/>
          <w:szCs w:val="28"/>
        </w:rPr>
        <w:t>уровня</w:t>
      </w:r>
      <w:r w:rsidRPr="006222B5">
        <w:rPr>
          <w:rFonts w:ascii="Times New Roman" w:hAnsi="Times New Roman" w:cs="Times New Roman"/>
          <w:sz w:val="28"/>
          <w:szCs w:val="28"/>
        </w:rPr>
        <w:t xml:space="preserve"> заданий, способствующие повышению интереса к физике</w:t>
      </w:r>
      <w:r w:rsidR="00363E3C" w:rsidRPr="006222B5">
        <w:rPr>
          <w:rFonts w:ascii="Times New Roman" w:hAnsi="Times New Roman" w:cs="Times New Roman"/>
          <w:sz w:val="28"/>
          <w:szCs w:val="28"/>
        </w:rPr>
        <w:t>.</w:t>
      </w:r>
    </w:p>
    <w:p w:rsidR="00363E3C" w:rsidRPr="006222B5" w:rsidRDefault="00233A27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Состояние физической подготовки учащихся характеризуется в первую очередь умением решать задачи. С другой стороны, задачи – это основное средство развития  логического мышления учащихся.</w:t>
      </w:r>
      <w:r w:rsidR="00363E3C" w:rsidRPr="006222B5">
        <w:rPr>
          <w:rFonts w:ascii="Times New Roman" w:hAnsi="Times New Roman" w:cs="Times New Roman"/>
          <w:sz w:val="28"/>
          <w:szCs w:val="28"/>
        </w:rPr>
        <w:t xml:space="preserve"> Занимательные задачи, нестандартные сложные задачи познавательны и они развивают наблюдательность, сообразительность, интуицию.</w:t>
      </w:r>
    </w:p>
    <w:p w:rsidR="00363E3C" w:rsidRPr="006222B5" w:rsidRDefault="00363E3C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К каждому ребенку дарована от природы склонность к познанию и исследованию окружающего его мира. Правильно поставленное обучение должно совершенствовать эту склонность, способствовать развитию соответствующих умений и навыков. Данная  программа объединения содержит 5 тем. Материал каждой темы содержит теоретические и практические фрагменты учебного материала. Практические задания предназначены для самостоятельного выполнения каждым учеником. Программа рассчитана на 2 года обучения. На обучение отводится всего 256 часов, т.е. 128 занятий.</w:t>
      </w:r>
    </w:p>
    <w:p w:rsidR="00363E3C" w:rsidRPr="006222B5" w:rsidRDefault="00363E3C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Ведение физического кружка в школе играет большую роль, так как количество часов на изучение физики неумолимо сокращается с каждым годом. На занятиях кружка в соответствии с разделами курса можно рассмотреть круг основных вопросов. К ним относятся:</w:t>
      </w:r>
    </w:p>
    <w:p w:rsidR="00363E3C" w:rsidRPr="006222B5" w:rsidRDefault="00363E3C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- физические идеи, опытные факты, законы, которые учащиеся должны уметь применять для объяснения физических процессов, свойств тел, технических устройств;</w:t>
      </w:r>
    </w:p>
    <w:p w:rsidR="00363E3C" w:rsidRPr="006222B5" w:rsidRDefault="00363E3C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-приборы и устройства, которыми учащиеся должны уметь пользоваться; физические величины, значения которых они должны уметь определять опытным путём;</w:t>
      </w:r>
    </w:p>
    <w:p w:rsidR="00083D2B" w:rsidRPr="006222B5" w:rsidRDefault="00363E3C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- основные типы задач, формулы, которые учащиеся должны уметь применять при решении вычислительных и графических задач; физические процессы, технические устройства, которые могут являться объектом рассмотрения в качественных задачах.</w:t>
      </w:r>
    </w:p>
    <w:p w:rsidR="006222B5" w:rsidRDefault="006222B5" w:rsidP="00083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083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862" w:rsidRPr="006222B5" w:rsidRDefault="00083D2B" w:rsidP="00083D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2B5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="00F81862" w:rsidRPr="006222B5">
        <w:rPr>
          <w:rFonts w:ascii="Times New Roman" w:hAnsi="Times New Roman" w:cs="Times New Roman"/>
          <w:b/>
          <w:sz w:val="28"/>
          <w:szCs w:val="28"/>
        </w:rPr>
        <w:t>:</w:t>
      </w:r>
    </w:p>
    <w:p w:rsidR="00083D2B" w:rsidRPr="006222B5" w:rsidRDefault="00083D2B" w:rsidP="00083D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 воспитание творческой личности, способной к освоению передовых технологий и созданию своих собственных разработок, к выдвижению новых идей и проектов.</w:t>
      </w:r>
    </w:p>
    <w:p w:rsidR="00083D2B" w:rsidRPr="006222B5" w:rsidRDefault="00083D2B" w:rsidP="00083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2B" w:rsidRPr="006222B5" w:rsidRDefault="00083D2B" w:rsidP="00083D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2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3D2B" w:rsidRPr="006222B5" w:rsidRDefault="00083D2B" w:rsidP="00233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Формировать и развивать навыки решения сложных задач мыслительных операций: анализ, синтез, обобщение, систематизация, гибкость и критичность ума, сообразительность, внимательность, логическое мышление.</w:t>
      </w:r>
    </w:p>
    <w:p w:rsidR="00233A27" w:rsidRPr="006222B5" w:rsidRDefault="00233A27" w:rsidP="00233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Расширять знания об опытных фактах, понятиях, законах, а также умение применять эти знания для объяснения физических законов и решения задач.</w:t>
      </w:r>
    </w:p>
    <w:p w:rsidR="00233A27" w:rsidRPr="006222B5" w:rsidRDefault="00233A27" w:rsidP="00233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Развивать общие учебные умения: организовывать свой труд, пользоваться учебной и справочной литературой, вычислять, строить графики</w:t>
      </w:r>
    </w:p>
    <w:p w:rsidR="00233A27" w:rsidRPr="006222B5" w:rsidRDefault="00233A27" w:rsidP="00233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Воспитывать у учащихся умение работать в коллективе, чувство уважения и самоуважения.</w:t>
      </w:r>
    </w:p>
    <w:p w:rsidR="00FC0226" w:rsidRPr="006222B5" w:rsidRDefault="00233A27" w:rsidP="004D7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Воспитывать у учащихся любовь к физике, удовлетворить их интерес к физике.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 Основные направ</w:t>
      </w:r>
      <w:r w:rsidR="00F81862" w:rsidRPr="006222B5">
        <w:rPr>
          <w:rFonts w:ascii="Times New Roman" w:hAnsi="Times New Roman" w:cs="Times New Roman"/>
          <w:sz w:val="28"/>
          <w:szCs w:val="28"/>
        </w:rPr>
        <w:t>ления и содержание деятельности: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Кружок объединяет любителей решения интересных и трудных задач. Основной деятельностью кружка является углублённое изучение основных тем программы, решение сложных задач для учащихся, проявляющих способности и интерес к физике, а также решение задач для учащихся, испытывающих трудности в изучении физики, что позволяет осуществлять дифференцированное обучение.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Содержание и план работы кружка составлен с учётом интересов, индивидуальных и возрастных особенностей школьников.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 кружке занимаются учащиеся 7-9классов. Занятия проводятся два раза в неделю по два часа</w:t>
      </w:r>
      <w:r w:rsidR="00F81862" w:rsidRPr="006222B5">
        <w:rPr>
          <w:rFonts w:ascii="Times New Roman" w:hAnsi="Times New Roman" w:cs="Times New Roman"/>
          <w:sz w:val="28"/>
          <w:szCs w:val="28"/>
        </w:rPr>
        <w:t>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На первом этапе учащиеся учатся решать задачи различных типов: качественные, расчётные, экспериментальные, графические, тестовые, задачи на смекалку, занимательные задачи сначала более лёгкие, а потом переходят к решению сложных задач. 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Традици</w:t>
      </w:r>
      <w:r w:rsidR="00F81862" w:rsidRPr="006222B5">
        <w:rPr>
          <w:rFonts w:ascii="Times New Roman" w:hAnsi="Times New Roman" w:cs="Times New Roman"/>
          <w:sz w:val="28"/>
          <w:szCs w:val="28"/>
        </w:rPr>
        <w:t>онная схема организации занятий: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Анализ посещаемости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Объявление темы занятия и объяснение нового материала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Домашнее задание (подбор интересных, увлекательных задач, решение тестов, задач)</w:t>
      </w:r>
    </w:p>
    <w:p w:rsidR="00FC0226" w:rsidRPr="006222B5" w:rsidRDefault="00083D2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Подведение итога</w:t>
      </w:r>
    </w:p>
    <w:p w:rsidR="00FC0226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40" w:rsidRPr="00AF3363" w:rsidRDefault="00910340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AF3363" w:rsidRDefault="00F81862" w:rsidP="00CE7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363">
        <w:rPr>
          <w:rFonts w:ascii="Times New Roman" w:hAnsi="Times New Roman" w:cs="Times New Roman"/>
          <w:sz w:val="28"/>
          <w:szCs w:val="28"/>
        </w:rPr>
        <w:t>Тематический план на 2 года обучения</w:t>
      </w:r>
    </w:p>
    <w:p w:rsidR="00CE725C" w:rsidRPr="00AF3363" w:rsidRDefault="00CE725C" w:rsidP="00CE7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333"/>
        <w:gridCol w:w="3244"/>
        <w:gridCol w:w="2268"/>
        <w:gridCol w:w="2268"/>
        <w:gridCol w:w="1276"/>
      </w:tblGrid>
      <w:tr w:rsidR="00A1017E" w:rsidRPr="00AF3363" w:rsidTr="00C572B6">
        <w:tc>
          <w:tcPr>
            <w:tcW w:w="1333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44" w:type="dxa"/>
          </w:tcPr>
          <w:p w:rsidR="00A1017E" w:rsidRPr="00AF3363" w:rsidRDefault="00B43636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</w:t>
            </w:r>
          </w:p>
        </w:tc>
        <w:tc>
          <w:tcPr>
            <w:tcW w:w="2268" w:type="dxa"/>
          </w:tcPr>
          <w:p w:rsidR="00A1017E" w:rsidRPr="00AF3363" w:rsidRDefault="00A1017E" w:rsidP="00083D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proofErr w:type="gramStart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</w:t>
            </w:r>
            <w:proofErr w:type="spellEnd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занятия </w:t>
            </w:r>
          </w:p>
        </w:tc>
        <w:tc>
          <w:tcPr>
            <w:tcW w:w="2268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proofErr w:type="gramStart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. занятия</w:t>
            </w:r>
          </w:p>
        </w:tc>
        <w:tc>
          <w:tcPr>
            <w:tcW w:w="1276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C572B6" w:rsidRPr="00AF3363" w:rsidTr="00C572B6">
        <w:tc>
          <w:tcPr>
            <w:tcW w:w="1333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4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 обучения </w:t>
            </w:r>
          </w:p>
        </w:tc>
        <w:tc>
          <w:tcPr>
            <w:tcW w:w="2268" w:type="dxa"/>
          </w:tcPr>
          <w:p w:rsidR="00C572B6" w:rsidRPr="00AF3363" w:rsidRDefault="00C572B6" w:rsidP="00083D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4" w:type="dxa"/>
          </w:tcPr>
          <w:p w:rsidR="00A1017E" w:rsidRPr="00AF3363" w:rsidRDefault="00CE725C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Вво</w:t>
            </w:r>
            <w:r w:rsidR="00A1017E"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дное занятие </w:t>
            </w:r>
          </w:p>
        </w:tc>
        <w:tc>
          <w:tcPr>
            <w:tcW w:w="2268" w:type="dxa"/>
          </w:tcPr>
          <w:p w:rsidR="00A1017E" w:rsidRPr="00AF3363" w:rsidRDefault="00A1017E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017E" w:rsidRPr="00AF3363" w:rsidRDefault="00A1017E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</w:p>
        </w:tc>
        <w:tc>
          <w:tcPr>
            <w:tcW w:w="2268" w:type="dxa"/>
          </w:tcPr>
          <w:p w:rsidR="00A1017E" w:rsidRPr="00AF3363" w:rsidRDefault="00A1017E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017E" w:rsidRPr="00AF3363" w:rsidRDefault="00A1017E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4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2268" w:type="dxa"/>
          </w:tcPr>
          <w:p w:rsidR="00A1017E" w:rsidRPr="00AF3363" w:rsidRDefault="00A1017E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1017E" w:rsidRPr="00AF3363" w:rsidRDefault="00A1017E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Взаимодействие тел</w:t>
            </w:r>
          </w:p>
        </w:tc>
        <w:tc>
          <w:tcPr>
            <w:tcW w:w="2268" w:type="dxa"/>
          </w:tcPr>
          <w:p w:rsidR="00A1017E" w:rsidRPr="00AF3363" w:rsidRDefault="00CE725C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A1017E" w:rsidRPr="00AF3363" w:rsidRDefault="00CE725C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1017E" w:rsidRPr="00AF3363" w:rsidRDefault="00CE725C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4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2268" w:type="dxa"/>
          </w:tcPr>
          <w:p w:rsidR="00A1017E" w:rsidRPr="00AF3363" w:rsidRDefault="00A1017E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A1017E" w:rsidRPr="00AF3363" w:rsidRDefault="00A1017E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4" w:type="dxa"/>
          </w:tcPr>
          <w:p w:rsidR="00A1017E" w:rsidRPr="00AF3363" w:rsidRDefault="00C572B6" w:rsidP="00C57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физика </w:t>
            </w:r>
          </w:p>
        </w:tc>
        <w:tc>
          <w:tcPr>
            <w:tcW w:w="2268" w:type="dxa"/>
          </w:tcPr>
          <w:p w:rsidR="00A1017E" w:rsidRPr="00AF3363" w:rsidRDefault="00C572B6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A1017E" w:rsidRPr="00AF3363" w:rsidRDefault="00C572B6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1017E" w:rsidRPr="00AF3363" w:rsidRDefault="00C572B6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572B6" w:rsidRPr="00AF3363" w:rsidTr="00C572B6">
        <w:tc>
          <w:tcPr>
            <w:tcW w:w="1333" w:type="dxa"/>
          </w:tcPr>
          <w:p w:rsidR="00C572B6" w:rsidRPr="00AF3363" w:rsidRDefault="00C572B6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4" w:type="dxa"/>
          </w:tcPr>
          <w:p w:rsidR="00C572B6" w:rsidRPr="00AF3363" w:rsidRDefault="00C572B6" w:rsidP="001F50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  <w:tc>
          <w:tcPr>
            <w:tcW w:w="2268" w:type="dxa"/>
          </w:tcPr>
          <w:p w:rsidR="00C572B6" w:rsidRPr="00AF3363" w:rsidRDefault="00C572B6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72B6" w:rsidRPr="00AF3363" w:rsidTr="00C572B6">
        <w:tc>
          <w:tcPr>
            <w:tcW w:w="1333" w:type="dxa"/>
          </w:tcPr>
          <w:p w:rsidR="00C572B6" w:rsidRPr="00AF3363" w:rsidRDefault="00C572B6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4" w:type="dxa"/>
          </w:tcPr>
          <w:p w:rsidR="00C572B6" w:rsidRPr="00AF3363" w:rsidRDefault="00C572B6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Оптика </w:t>
            </w:r>
          </w:p>
        </w:tc>
        <w:tc>
          <w:tcPr>
            <w:tcW w:w="2268" w:type="dxa"/>
          </w:tcPr>
          <w:p w:rsidR="00C572B6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572B6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C572B6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107443" w:rsidRPr="00AF3363" w:rsidRDefault="00107443" w:rsidP="00AF33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2268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07443" w:rsidRPr="00AF3363" w:rsidTr="00C572B6">
        <w:trPr>
          <w:trHeight w:val="70"/>
        </w:trPr>
        <w:tc>
          <w:tcPr>
            <w:tcW w:w="1333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Современная картина мира</w:t>
            </w: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Итоговое  тестирование</w:t>
            </w: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107443" w:rsidRPr="00AF3363" w:rsidRDefault="00531884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  <w:tc>
          <w:tcPr>
            <w:tcW w:w="1276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</w:tbl>
    <w:p w:rsidR="00083D2B" w:rsidRPr="00AF3363" w:rsidRDefault="00083D2B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AF3363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074" w:rsidRPr="00AF3363" w:rsidRDefault="001F5074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074" w:rsidRPr="00AF3363" w:rsidRDefault="001F5074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AF3363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074" w:rsidRPr="00FC4EC6" w:rsidRDefault="001F5074" w:rsidP="00B9749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C4EC6">
        <w:rPr>
          <w:rFonts w:ascii="Times New Roman" w:hAnsi="Times New Roman" w:cs="Times New Roman"/>
          <w:sz w:val="36"/>
          <w:szCs w:val="36"/>
        </w:rPr>
        <w:lastRenderedPageBreak/>
        <w:t xml:space="preserve">Календарно  - тематический план проведения занятий </w:t>
      </w:r>
      <w:r w:rsidR="006222B5" w:rsidRPr="00FC4EC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F3363" w:rsidRPr="00FC4EC6" w:rsidRDefault="00AF3363" w:rsidP="00B9749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C4EC6">
        <w:rPr>
          <w:rFonts w:ascii="Times New Roman" w:hAnsi="Times New Roman" w:cs="Times New Roman"/>
          <w:sz w:val="36"/>
          <w:szCs w:val="36"/>
        </w:rPr>
        <w:t xml:space="preserve">Первый год обучения </w:t>
      </w:r>
    </w:p>
    <w:p w:rsidR="001F5074" w:rsidRPr="00AF3363" w:rsidRDefault="001F5074" w:rsidP="00B97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226"/>
        <w:gridCol w:w="5403"/>
        <w:gridCol w:w="1417"/>
        <w:gridCol w:w="1134"/>
        <w:gridCol w:w="851"/>
      </w:tblGrid>
      <w:tr w:rsidR="001F5074" w:rsidRPr="00AF3363" w:rsidTr="00FC4EC6">
        <w:trPr>
          <w:trHeight w:val="337"/>
        </w:trPr>
        <w:tc>
          <w:tcPr>
            <w:tcW w:w="1226" w:type="dxa"/>
            <w:vMerge w:val="restart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Месяц №</w:t>
            </w:r>
          </w:p>
        </w:tc>
        <w:tc>
          <w:tcPr>
            <w:tcW w:w="5403" w:type="dxa"/>
            <w:vMerge w:val="restart"/>
          </w:tcPr>
          <w:p w:rsidR="001F5074" w:rsidRPr="00AF3363" w:rsidRDefault="001F5074" w:rsidP="001F50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gridSpan w:val="2"/>
          </w:tcPr>
          <w:p w:rsidR="001F5074" w:rsidRPr="00AF3363" w:rsidRDefault="001F5074" w:rsidP="001F50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1F5074" w:rsidRPr="00AF3363" w:rsidTr="00FC4EC6">
        <w:trPr>
          <w:trHeight w:val="336"/>
        </w:trPr>
        <w:tc>
          <w:tcPr>
            <w:tcW w:w="1226" w:type="dxa"/>
            <w:vMerge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  <w:vMerge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1F5074" w:rsidRPr="00AF3363" w:rsidRDefault="00FC4EC6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1F5074" w:rsidRPr="00AF3363" w:rsidTr="00FC4EC6">
        <w:tc>
          <w:tcPr>
            <w:tcW w:w="1226" w:type="dxa"/>
          </w:tcPr>
          <w:p w:rsidR="001F5074" w:rsidRPr="00AF3363" w:rsidRDefault="0021136A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403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74" w:rsidRPr="00AF3363" w:rsidTr="00FC4EC6">
        <w:tc>
          <w:tcPr>
            <w:tcW w:w="1226" w:type="dxa"/>
          </w:tcPr>
          <w:p w:rsidR="001F5074" w:rsidRPr="00AF3363" w:rsidRDefault="0021136A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</w:tcPr>
          <w:p w:rsidR="001F5074" w:rsidRPr="00AF3363" w:rsidRDefault="0021136A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074" w:rsidRPr="00AF3363" w:rsidRDefault="0021136A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Предмет и методы познания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Экспериментальные и теоретические методы изучения природы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FC4EC6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21136A" w:rsidRPr="00AF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Измерение физических величин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Погрешности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Построение графиков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Стандартный вид числа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Дольные и кратные числа. Действия с числами.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Строение вещества. Молекулы. Атомы.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FC4EC6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21136A"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Диффузия в газах, жидкостях и твердых телах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FC4EC6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1136A"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Три состояния вещества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  Относительность движения, скорости и траектории движения.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Скорость. Средняя скорость. Мгновенная скорость.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Масса тел. Измерение массы тела на весах.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FC4EC6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21136A"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Плотность вещества.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FC4EC6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1136A"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Сила. Явление тяготения. Сила тяжести. Вес тела. Сила упругости. Сила трения.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Сложение сил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6E79C2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1136A" w:rsidRPr="00AF3363" w:rsidRDefault="006E79C2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1136A" w:rsidRPr="00AF3363" w:rsidRDefault="006E79C2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1136A" w:rsidRPr="00AF3363" w:rsidRDefault="006E79C2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6E79C2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Давление. Способы изменения давления.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Давление  газа. Закон паскаля.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Расчет давления жидкости на дно и стенки сосуда.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Сообщающиеся сосуды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Приборы для измерения давления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Гидравлический пресс. Поршневой  жидкостный насос.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Архимедова сила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Плавание тел. Воздухоплавание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Масса, объём, плотность, давление, температура.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Тепловые явления, агрегатные состояния вещества, внутренняя энергия и способы её изменения.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Тепловые явления, агрегатные состояния вещества, внутренняя энергия и способы её изменения.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Количество теплоты, удельная теплоёмкость вещества.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 в тепловых процессах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Испарение, кипение жидкости, удельная теплота парообразования.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Плавление, удельная теплота плавления.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FC4EC6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107443" w:rsidRPr="00AF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Графики изменения температуры вещества при его нагревании и охлаждении, кипении и плавлении.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Источники света. Распространения света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Законы отражения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Плоское зеркало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AF3363" w:rsidTr="00FC4EC6">
        <w:tc>
          <w:tcPr>
            <w:tcW w:w="1226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417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3363" w:rsidRPr="00AF3363" w:rsidTr="00FC4EC6">
        <w:tc>
          <w:tcPr>
            <w:tcW w:w="1226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403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Преломление света. Законы преломления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Линзы. Оптическая сила линзы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Изображения, даваемые линзой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Глаз и зрение. Близорукость и дальнозоркость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Микроскопы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Телескопы 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AF3363" w:rsidTr="00FC4EC6">
        <w:tc>
          <w:tcPr>
            <w:tcW w:w="1226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AF3363" w:rsidTr="00FC4EC6">
        <w:tc>
          <w:tcPr>
            <w:tcW w:w="1226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417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3363" w:rsidRPr="00AF3363" w:rsidTr="00FC4EC6">
        <w:tc>
          <w:tcPr>
            <w:tcW w:w="1226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FC4EC6" w:rsidRDefault="00FC4EC6" w:rsidP="00FC4EC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C4EC6" w:rsidRDefault="00FC4EC6" w:rsidP="00FC4EC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F3363" w:rsidRPr="00FC4EC6" w:rsidRDefault="00AF3363" w:rsidP="00AF336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C4EC6">
        <w:rPr>
          <w:rFonts w:ascii="Times New Roman" w:hAnsi="Times New Roman" w:cs="Times New Roman"/>
          <w:sz w:val="36"/>
          <w:szCs w:val="36"/>
        </w:rPr>
        <w:t xml:space="preserve">Календарно  - тематический план проведения занятий  </w:t>
      </w:r>
    </w:p>
    <w:p w:rsidR="00AF3363" w:rsidRPr="00FC4EC6" w:rsidRDefault="00AF3363" w:rsidP="00AF336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C4EC6">
        <w:rPr>
          <w:rFonts w:ascii="Times New Roman" w:hAnsi="Times New Roman" w:cs="Times New Roman"/>
          <w:sz w:val="36"/>
          <w:szCs w:val="36"/>
        </w:rPr>
        <w:t xml:space="preserve">Второй год обучения 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5812"/>
        <w:gridCol w:w="1275"/>
        <w:gridCol w:w="1276"/>
        <w:gridCol w:w="958"/>
      </w:tblGrid>
      <w:tr w:rsidR="00AF3363" w:rsidRPr="002228E3" w:rsidTr="00FC4EC6">
        <w:trPr>
          <w:trHeight w:val="337"/>
        </w:trPr>
        <w:tc>
          <w:tcPr>
            <w:tcW w:w="959" w:type="dxa"/>
            <w:vMerge w:val="restart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Месяц №</w:t>
            </w:r>
          </w:p>
        </w:tc>
        <w:tc>
          <w:tcPr>
            <w:tcW w:w="5812" w:type="dxa"/>
            <w:vMerge w:val="restart"/>
          </w:tcPr>
          <w:p w:rsidR="00AF3363" w:rsidRPr="002228E3" w:rsidRDefault="00AF3363" w:rsidP="00AF3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275" w:type="dxa"/>
            <w:vMerge w:val="restart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34" w:type="dxa"/>
            <w:gridSpan w:val="2"/>
          </w:tcPr>
          <w:p w:rsidR="00AF3363" w:rsidRPr="002228E3" w:rsidRDefault="00AF3363" w:rsidP="00AF3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AF3363" w:rsidRPr="002228E3" w:rsidTr="00FC4EC6">
        <w:trPr>
          <w:trHeight w:val="336"/>
        </w:trPr>
        <w:tc>
          <w:tcPr>
            <w:tcW w:w="959" w:type="dxa"/>
            <w:vMerge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Траектория. Путь. Перемещение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Определение координаты материальной точки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движение: перемещение, скорость. График скорости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движение: ускорение, скорость, перемещение, координата тела, графики скорости и ускорения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падение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Относительность движения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Законы Ньютона - основные законы механики. Применение законов Ньютона в механике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63" w:rsidRPr="002228E3" w:rsidRDefault="00AF3363" w:rsidP="00AF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63" w:rsidRPr="002228E3" w:rsidRDefault="00AF3363" w:rsidP="00AF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Силы в природе. Закон всемирного тяготения, сила тяжести, вес тела, невесомость. Сила упругости, закон Гука; сила трения, её виды, силы трения в природе и технике.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механике: закон сохранения импульса, закон сохранения энергии.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механике: закон сохранения импульса, закон сохранения энергии.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63" w:rsidRPr="002228E3" w:rsidRDefault="00AF3363" w:rsidP="00AF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колебания, гармонические колебания и их характеристики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Механические и звуковые волны, длина волны, скорость её распространения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Электрический заряд, виды зарядов, их взаимодействие. Закон Кулона, закон сохранения электрического заряда.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Электрическое поле, его свойства, </w:t>
            </w:r>
            <w:r w:rsidRPr="00222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графическое изображение, его основные характеристики.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ток. Сила тока, напряжение, сопротивление. Законы Ома для участка и полной цепи.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ток. Сила тока, напряжение, сопротивление. Законы Ома для участка и полной цепи.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соединения проводников.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Работа и мощность электрического тока.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Преобразование энергии при нагревании проводника с током, закон Джоуля - Ленца.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Преобразование энергии при нагревании проводника с током, закон Джоуля - Ленца.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Магнитное поле, его свойства, графическое изображение, его характеристики.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 Ампера, сила Лоренца, правила левой и правой руки.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 Ампера, сила Лоренца, правила левой и правой руки.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 электромагнитной индукции.</w:t>
            </w:r>
          </w:p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Электромагнитные колебания, сравнение их с механическими колебаниями, процессы в простейшем колебательном контуре. </w:t>
            </w:r>
          </w:p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поле, электромагнитные волны, скорость распространения электромагнитной волны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поле, электромагнитные волны, скорость распространения электромагнитной волны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7A1532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Современная картина мира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7A1532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2228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FC4EC6" w:rsidRPr="00FC4EC6" w:rsidRDefault="00FC4EC6" w:rsidP="00FC4EC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C4EC6" w:rsidRDefault="00FC4EC6" w:rsidP="00622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636" w:rsidRPr="006222B5" w:rsidRDefault="006222B5" w:rsidP="00622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Содержания учебного материала</w:t>
      </w:r>
    </w:p>
    <w:p w:rsidR="006222B5" w:rsidRPr="006222B5" w:rsidRDefault="006222B5" w:rsidP="00622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636" w:rsidRPr="006222B5" w:rsidRDefault="00B43636" w:rsidP="00B436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Вводное занятие(2 ч.)</w:t>
      </w:r>
    </w:p>
    <w:p w:rsidR="00B43636" w:rsidRPr="006222B5" w:rsidRDefault="00B43636" w:rsidP="00B436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Инструктаж по технике безопасности в кабинете физики и при проведении практических и лабораторных опытов.</w:t>
      </w:r>
    </w:p>
    <w:p w:rsidR="006222B5" w:rsidRPr="006222B5" w:rsidRDefault="006222B5" w:rsidP="00B436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21CF1" w:rsidRPr="006222B5" w:rsidRDefault="00821CF1" w:rsidP="00821C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Ведение (16 ч.)</w:t>
      </w:r>
    </w:p>
    <w:p w:rsidR="00821CF1" w:rsidRPr="006222B5" w:rsidRDefault="00821CF1" w:rsidP="00821C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 Предмет и методы познания. Экспериментальные и теоретические методы изучения природы. Измерение физических величин. Погрешности. Построение графиков. Стандартный вид числа. Дольные и кратные числа. Действия с числами.</w:t>
      </w:r>
    </w:p>
    <w:p w:rsidR="006222B5" w:rsidRPr="006222B5" w:rsidRDefault="006222B5" w:rsidP="00821C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21CF1" w:rsidRPr="006222B5" w:rsidRDefault="00821CF1" w:rsidP="00821C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Первоначальные сведения о строении вещества (10 ч.)</w:t>
      </w:r>
    </w:p>
    <w:p w:rsidR="00821CF1" w:rsidRPr="006222B5" w:rsidRDefault="00821CF1" w:rsidP="00821C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Строение вещества. Молекулы. Атомы. Диффузия в газах, жидкостях и твердых телах. Три состояния вещества</w:t>
      </w:r>
    </w:p>
    <w:p w:rsidR="006222B5" w:rsidRPr="006222B5" w:rsidRDefault="006222B5" w:rsidP="00821C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21CF1" w:rsidRPr="006222B5" w:rsidRDefault="006F4E50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Взаимодействие тел</w:t>
      </w:r>
      <w:proofErr w:type="gramStart"/>
      <w:r w:rsidRPr="006222B5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6222B5">
        <w:rPr>
          <w:rFonts w:ascii="Times New Roman" w:hAnsi="Times New Roman" w:cs="Times New Roman"/>
          <w:sz w:val="28"/>
          <w:szCs w:val="28"/>
        </w:rPr>
        <w:t>20 ч. )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Механическое движение.  Относительность движения, скорости и траектории движения. Скорость. Средняя скорость. Мгновенная скорость. Инерция. Масса тел. Измерение массы тела на весах. Плотность вещества. Сила. Явление тяготения. Сила тяжести. Вес тела. Сила упругости. Сила трения. Сложение сил.</w:t>
      </w:r>
    </w:p>
    <w:p w:rsidR="006222B5" w:rsidRPr="006222B5" w:rsidRDefault="006222B5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4E50" w:rsidRPr="006222B5" w:rsidRDefault="006F4E50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Давление твердых тел, жидкостей и газов (26 ч.)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Давление. Способы изменения давления. Давление  газа. Закон паскаля. Расчет давления жидкости на дно и стенки сосуда. Сообщающиеся сосуды</w:t>
      </w:r>
      <w:proofErr w:type="gramStart"/>
      <w:r w:rsidRPr="006222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22B5">
        <w:rPr>
          <w:rFonts w:ascii="Times New Roman" w:hAnsi="Times New Roman" w:cs="Times New Roman"/>
          <w:sz w:val="28"/>
          <w:szCs w:val="28"/>
        </w:rPr>
        <w:t xml:space="preserve"> Атмосферное давление. Приборы для измерения давления. Гидравлический пресс. Поршневой  жидкостный насос. Архимедова сила. Плавание тел. Воздухоплавание.</w:t>
      </w:r>
    </w:p>
    <w:p w:rsidR="006222B5" w:rsidRPr="006222B5" w:rsidRDefault="006222B5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4E50" w:rsidRPr="006222B5" w:rsidRDefault="006F4E50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Молекулярная физика и термодинамика (32 ч.)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Масса, объём, плотность, давление, температура. Тепловые явления, агрегатные состояния вещества, внутренняя энергия и способы её изменения. Количество теплоты, удельная теплоёмкость вещества.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Закон сохранения энергии в тепловых процессах. Испарение, кипение жидкости, удельная теплота парообразования. Плавление, удельная теплота плавления. Графики изменения температуры вещества при его нагревании и охлаждении, кипении и плавлении.</w:t>
      </w:r>
    </w:p>
    <w:p w:rsidR="006222B5" w:rsidRPr="006222B5" w:rsidRDefault="006222B5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4E50" w:rsidRPr="006222B5" w:rsidRDefault="006F4E50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Оптика (26  ч.)</w:t>
      </w:r>
    </w:p>
    <w:p w:rsidR="00821CF1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Источники света. Распространения света. Отражение света. Законы отражения. Плоское зеркало. Преломление света. Законы преломления. Линзы. Оптическая сила линзы. Изображения</w:t>
      </w:r>
      <w:proofErr w:type="gramStart"/>
      <w:r w:rsidRPr="006222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22B5">
        <w:rPr>
          <w:rFonts w:ascii="Times New Roman" w:hAnsi="Times New Roman" w:cs="Times New Roman"/>
          <w:sz w:val="28"/>
          <w:szCs w:val="28"/>
        </w:rPr>
        <w:t>даваемые линзой. Фотоаппарат. Глаз и зрение. Близорукость и дальнозоркость. Микроскопы. Телескопы.</w:t>
      </w:r>
    </w:p>
    <w:p w:rsidR="006222B5" w:rsidRPr="006222B5" w:rsidRDefault="006222B5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4E50" w:rsidRPr="006222B5" w:rsidRDefault="006F4E50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Механика (48 ч.)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Траектория. Путь. Перемещение. Определение координаты материальной точки.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Прямолинейное равноускоренное движение: перемещение, скорость. График скорости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lastRenderedPageBreak/>
        <w:t>Прямолинейное равноускоренное движение: ускорение, скорость, перемещение, координата тела, графики скорости и ускорения. Свободное падение.  Относительность движения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Законы Ньютона - основные законы механики. Применение законов Ньютона в механике.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Силы в природе. Закон всемирного тяготения, сила тяжести, вес тела, невесомость. Сила упругости, закон Гука; сила трения, её виды, силы трения в природе и технике.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Законы сохранения в механике: закон сохранения импульса, закон сохранения энергии.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Механические колебания, гармонические колебания и их характеристики.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Механические и звуковые волны, длина волны, скорость её распространения.</w:t>
      </w:r>
    </w:p>
    <w:p w:rsidR="006222B5" w:rsidRPr="006222B5" w:rsidRDefault="006222B5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4E50" w:rsidRPr="006222B5" w:rsidRDefault="006222B5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Электродинамика  (72)</w:t>
      </w:r>
    </w:p>
    <w:p w:rsidR="006222B5" w:rsidRPr="006222B5" w:rsidRDefault="006222B5" w:rsidP="006222B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Электрический заряд, виды зарядов, их взаимодействие. Закон Кулона, закон сохранения электрического заряда. Электрическое поле, его свойства, графическое изображение, его основные характеристики.</w:t>
      </w:r>
    </w:p>
    <w:p w:rsidR="00821CF1" w:rsidRPr="006222B5" w:rsidRDefault="006222B5" w:rsidP="006222B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Постоянный электрический ток. Сила тока, напряжение, сопротивление. Законы Ома для участка и полной цепи. Последовательное и параллельное соединения проводников. Работа и мощность электрического тока. Преобразование энергии при нагревании проводника с током, закон Джоуля - Ленца. Электрический ток в различных средах. Магнитное поле, его свойства, графическое изображение, его характеристики. Закон Ампера, сила Лоренца, правила левой и правой руки. Закон электромагнитной индукции. Электромагнитные колебания, сравнение их с механическими колебаниями, процессы в простейшем колебательном контуре.  Электромагнитное поле, электромагнитные волны, скорость распространения электромагнитной волны.</w:t>
      </w:r>
    </w:p>
    <w:p w:rsidR="006222B5" w:rsidRPr="006222B5" w:rsidRDefault="006222B5" w:rsidP="006222B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6222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Современная картина мира </w:t>
      </w:r>
      <w:proofErr w:type="gramStart"/>
      <w:r w:rsidRPr="006222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22B5">
        <w:rPr>
          <w:rFonts w:ascii="Times New Roman" w:hAnsi="Times New Roman" w:cs="Times New Roman"/>
          <w:sz w:val="28"/>
          <w:szCs w:val="28"/>
        </w:rPr>
        <w:t>2 ч.)</w:t>
      </w:r>
    </w:p>
    <w:p w:rsidR="00FC4EC6" w:rsidRPr="006222B5" w:rsidRDefault="00FC4EC6" w:rsidP="006222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тестирование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ч.)</w:t>
      </w:r>
    </w:p>
    <w:p w:rsidR="00821CF1" w:rsidRPr="006222B5" w:rsidRDefault="00821CF1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CF1" w:rsidRPr="006222B5" w:rsidRDefault="00821CF1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CF1" w:rsidRPr="006222B5" w:rsidRDefault="00821CF1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CF1" w:rsidRDefault="00821CF1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B9749E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FC0226" w:rsidRPr="006222B5" w:rsidRDefault="003C74A3" w:rsidP="00B436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Практическая часть </w:t>
      </w:r>
      <w:r w:rsidR="00B43636" w:rsidRPr="006222B5">
        <w:rPr>
          <w:rFonts w:ascii="Times New Roman" w:hAnsi="Times New Roman" w:cs="Times New Roman"/>
          <w:sz w:val="28"/>
          <w:szCs w:val="28"/>
        </w:rPr>
        <w:t>/опыты по темам/</w:t>
      </w:r>
    </w:p>
    <w:tbl>
      <w:tblPr>
        <w:tblStyle w:val="a4"/>
        <w:tblW w:w="0" w:type="auto"/>
        <w:jc w:val="center"/>
        <w:tblInd w:w="-175" w:type="dxa"/>
        <w:tblLook w:val="04A0"/>
      </w:tblPr>
      <w:tblGrid>
        <w:gridCol w:w="1065"/>
        <w:gridCol w:w="3543"/>
        <w:gridCol w:w="4111"/>
        <w:gridCol w:w="1134"/>
      </w:tblGrid>
      <w:tr w:rsidR="003C74A3" w:rsidRPr="006222B5" w:rsidTr="001F5074">
        <w:trPr>
          <w:jc w:val="center"/>
        </w:trPr>
        <w:tc>
          <w:tcPr>
            <w:tcW w:w="1065" w:type="dxa"/>
          </w:tcPr>
          <w:p w:rsidR="003C74A3" w:rsidRPr="006222B5" w:rsidRDefault="00653C10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543" w:type="dxa"/>
          </w:tcPr>
          <w:p w:rsidR="003C74A3" w:rsidRPr="006222B5" w:rsidRDefault="00653C10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темы</w:t>
            </w:r>
          </w:p>
        </w:tc>
        <w:tc>
          <w:tcPr>
            <w:tcW w:w="4111" w:type="dxa"/>
          </w:tcPr>
          <w:p w:rsidR="003C74A3" w:rsidRPr="006222B5" w:rsidRDefault="00653C10" w:rsidP="00653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3C74A3" w:rsidRPr="006222B5" w:rsidRDefault="003C74A3" w:rsidP="00622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tabs>
                <w:tab w:val="left" w:pos="849"/>
              </w:tabs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Диффузия</w:t>
            </w:r>
          </w:p>
        </w:tc>
        <w:tc>
          <w:tcPr>
            <w:tcW w:w="4111" w:type="dxa"/>
          </w:tcPr>
          <w:p w:rsidR="005A3DB8" w:rsidRPr="006222B5" w:rsidRDefault="005A3DB8" w:rsidP="00653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«Малиновая полоска»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«Неподвижная башня»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Что прочнее: бумага или дерево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Сила трения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«Шарик на нити»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Плотности различных жидкости и их расположение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«Горение полоски ткани</w:t>
            </w:r>
            <w:proofErr w:type="gramStart"/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«Фонтан в колбе»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«Яйцо в бутылке»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«Перевёрнутый стакан» 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Выталкивающая сила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:rsidR="005A3DB8" w:rsidRPr="006222B5" w:rsidRDefault="005A3DB8" w:rsidP="00653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«Тонет – всплывает?»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Сила Архимеда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«Артезианский водолаз» 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Закон Бернулли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«Шарик в воздушной струе»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proofErr w:type="spellStart"/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МКТ</w:t>
            </w:r>
            <w:proofErr w:type="spellEnd"/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«Разрезание льда струной»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Фазовые переходы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Мгновенная кристаллизация.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Поверхностное натяжение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кораблика.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Поверхностный слой жидкости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Переполненный стакан.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Оптические иллюзии.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Теплоёмкость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«Кипение воды в бумажной коробке»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Электризация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Танцующие фигурки.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Взаимное притяжение и отталкивание «Султанов»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Нагревание спицы.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Центр тяжести и скатывающая сила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«Вверх по склону »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Механические колебания звуковой частоты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«Поющий стакан»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Механические колебания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 Пляшущая проволока»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Соломинки и монетка.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Безразмерная открытка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Опыт Р. Бойля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Звучащий и замолкающий звонок.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462D" w:rsidRPr="006222B5" w:rsidRDefault="009A462D" w:rsidP="00653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Урок-представление «Физические фокусы»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Явление </w:t>
            </w:r>
            <w:proofErr w:type="spellStart"/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ЭМИ</w:t>
            </w:r>
            <w:proofErr w:type="spellEnd"/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«Свечение лампочки без источника тока»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4A3" w:rsidRPr="006222B5" w:rsidRDefault="003C74A3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4A3" w:rsidRPr="006222B5" w:rsidRDefault="003C74A3" w:rsidP="001F50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0226" w:rsidRPr="006222B5" w:rsidRDefault="00A71FAD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2B5">
        <w:rPr>
          <w:rFonts w:ascii="Times New Roman" w:hAnsi="Times New Roman" w:cs="Times New Roman"/>
          <w:b/>
          <w:sz w:val="28"/>
          <w:szCs w:val="28"/>
        </w:rPr>
        <w:t>Принципы учёта и контроля результатов работы.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Систематичность</w:t>
      </w:r>
    </w:p>
    <w:p w:rsidR="00FC0226" w:rsidRPr="006222B5" w:rsidRDefault="003C74A3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Инд</w:t>
      </w:r>
      <w:r w:rsidR="00FC0226" w:rsidRPr="006222B5">
        <w:rPr>
          <w:rFonts w:ascii="Times New Roman" w:hAnsi="Times New Roman" w:cs="Times New Roman"/>
          <w:sz w:val="28"/>
          <w:szCs w:val="28"/>
        </w:rPr>
        <w:t>ивидуальный подход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Достижение конечного результата</w:t>
      </w:r>
    </w:p>
    <w:p w:rsidR="003C74A3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Ведение учёта журнала деятельности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Выпуск стенгазет, куда помещаются задачи заочного конкурса для учащихся школы.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Оформление стенда в кабинете физики с положением о проведении физических олимпиад, планом работы, рубриками «Знаешь ли ты, что» и «Почему?», с вопросами олимпиадного характера, викторинами, кроссвордами, а также подведением итогов проведения олимпиад.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Организация и проведение школьных физических олимпиад.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Поощрение и награждение.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2B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FC0226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>Занимательные задачи по физике. Перельман. М.: Просвещение.1989год.</w:t>
      </w:r>
    </w:p>
    <w:p w:rsidR="00FC0226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 xml:space="preserve">Качественные задачи по физике. </w:t>
      </w:r>
      <w:proofErr w:type="spellStart"/>
      <w:r w:rsidR="00FC0226" w:rsidRPr="006222B5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FC0226" w:rsidRPr="006222B5">
        <w:rPr>
          <w:rFonts w:ascii="Times New Roman" w:hAnsi="Times New Roman" w:cs="Times New Roman"/>
          <w:sz w:val="28"/>
          <w:szCs w:val="28"/>
        </w:rPr>
        <w:t>. М.: Просвещение. 1976год.</w:t>
      </w:r>
    </w:p>
    <w:p w:rsidR="00FC0226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 xml:space="preserve">Сборник избранных задач по физике. М. П. </w:t>
      </w:r>
      <w:proofErr w:type="spellStart"/>
      <w:r w:rsidR="00FC0226" w:rsidRPr="006222B5">
        <w:rPr>
          <w:rFonts w:ascii="Times New Roman" w:hAnsi="Times New Roman" w:cs="Times New Roman"/>
          <w:sz w:val="28"/>
          <w:szCs w:val="28"/>
        </w:rPr>
        <w:t>Шаскольская</w:t>
      </w:r>
      <w:proofErr w:type="spellEnd"/>
      <w:r w:rsidR="00FC0226" w:rsidRPr="006222B5">
        <w:rPr>
          <w:rFonts w:ascii="Times New Roman" w:hAnsi="Times New Roman" w:cs="Times New Roman"/>
          <w:sz w:val="28"/>
          <w:szCs w:val="28"/>
        </w:rPr>
        <w:t xml:space="preserve">. И. А. </w:t>
      </w:r>
      <w:proofErr w:type="spellStart"/>
      <w:r w:rsidR="00FC0226" w:rsidRPr="006222B5">
        <w:rPr>
          <w:rFonts w:ascii="Times New Roman" w:hAnsi="Times New Roman" w:cs="Times New Roman"/>
          <w:sz w:val="28"/>
          <w:szCs w:val="28"/>
        </w:rPr>
        <w:t>Эльцин</w:t>
      </w:r>
      <w:proofErr w:type="spellEnd"/>
      <w:r w:rsidR="00FC0226" w:rsidRPr="006222B5">
        <w:rPr>
          <w:rFonts w:ascii="Times New Roman" w:hAnsi="Times New Roman" w:cs="Times New Roman"/>
          <w:sz w:val="28"/>
          <w:szCs w:val="28"/>
        </w:rPr>
        <w:t>. Москва. Наука. 1986год.</w:t>
      </w:r>
    </w:p>
    <w:p w:rsidR="00FC0226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 xml:space="preserve">Справочник по физике. </w:t>
      </w:r>
      <w:proofErr w:type="spellStart"/>
      <w:r w:rsidR="00FC0226" w:rsidRPr="006222B5">
        <w:rPr>
          <w:rFonts w:ascii="Times New Roman" w:hAnsi="Times New Roman" w:cs="Times New Roman"/>
          <w:sz w:val="28"/>
          <w:szCs w:val="28"/>
        </w:rPr>
        <w:t>Енохович</w:t>
      </w:r>
      <w:proofErr w:type="spellEnd"/>
      <w:r w:rsidR="00FC0226" w:rsidRPr="006222B5">
        <w:rPr>
          <w:rFonts w:ascii="Times New Roman" w:hAnsi="Times New Roman" w:cs="Times New Roman"/>
          <w:sz w:val="28"/>
          <w:szCs w:val="28"/>
        </w:rPr>
        <w:t>. М.: Просвещение. 1978год.</w:t>
      </w:r>
    </w:p>
    <w:p w:rsidR="00FC0226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>Сборник задач по физике. Часть 1. Механика. Синичкин. Саратов. «Лицей». 2000год.</w:t>
      </w:r>
    </w:p>
    <w:p w:rsidR="004D789C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 xml:space="preserve">Тестовые и контрольные работы </w:t>
      </w:r>
      <w:r w:rsidR="003C74A3" w:rsidRPr="006222B5">
        <w:rPr>
          <w:rFonts w:ascii="Times New Roman" w:hAnsi="Times New Roman" w:cs="Times New Roman"/>
          <w:sz w:val="28"/>
          <w:szCs w:val="28"/>
        </w:rPr>
        <w:t xml:space="preserve">по физике 7-11классы. </w:t>
      </w:r>
      <w:proofErr w:type="spellStart"/>
      <w:r w:rsidR="003C74A3" w:rsidRPr="006222B5">
        <w:rPr>
          <w:rFonts w:ascii="Times New Roman" w:hAnsi="Times New Roman" w:cs="Times New Roman"/>
          <w:sz w:val="28"/>
          <w:szCs w:val="28"/>
        </w:rPr>
        <w:t>Кабардин</w:t>
      </w:r>
      <w:r w:rsidR="006222B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="006222B5">
        <w:rPr>
          <w:rFonts w:ascii="Times New Roman" w:hAnsi="Times New Roman" w:cs="Times New Roman"/>
          <w:sz w:val="28"/>
          <w:szCs w:val="28"/>
        </w:rPr>
        <w:t>. 2005</w:t>
      </w:r>
      <w:r w:rsidR="00FC0226" w:rsidRPr="006222B5">
        <w:rPr>
          <w:rFonts w:ascii="Times New Roman" w:hAnsi="Times New Roman" w:cs="Times New Roman"/>
          <w:sz w:val="28"/>
          <w:szCs w:val="28"/>
        </w:rPr>
        <w:t>год.</w:t>
      </w:r>
      <w:r w:rsidR="004D789C" w:rsidRPr="006222B5">
        <w:rPr>
          <w:rFonts w:ascii="Times New Roman" w:hAnsi="Times New Roman" w:cs="Times New Roman"/>
          <w:sz w:val="28"/>
          <w:szCs w:val="28"/>
        </w:rPr>
        <w:tab/>
      </w:r>
    </w:p>
    <w:p w:rsidR="00B00F9B" w:rsidRPr="006222B5" w:rsidRDefault="00B00F9B" w:rsidP="00B0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2B5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6222B5">
        <w:rPr>
          <w:rFonts w:ascii="Times New Roman" w:hAnsi="Times New Roman" w:cs="Times New Roman"/>
          <w:sz w:val="28"/>
          <w:szCs w:val="28"/>
        </w:rPr>
        <w:t xml:space="preserve"> Л.Я. Забавная физика. – М.: Детская литература, 1993.</w:t>
      </w:r>
    </w:p>
    <w:p w:rsidR="00B00F9B" w:rsidRPr="006222B5" w:rsidRDefault="00B00F9B" w:rsidP="00B0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2B5">
        <w:rPr>
          <w:rFonts w:ascii="Times New Roman" w:hAnsi="Times New Roman" w:cs="Times New Roman"/>
          <w:sz w:val="28"/>
          <w:szCs w:val="28"/>
        </w:rPr>
        <w:t>Постолатий</w:t>
      </w:r>
      <w:proofErr w:type="spellEnd"/>
      <w:r w:rsidRPr="006222B5">
        <w:rPr>
          <w:rFonts w:ascii="Times New Roman" w:hAnsi="Times New Roman" w:cs="Times New Roman"/>
          <w:sz w:val="28"/>
          <w:szCs w:val="28"/>
        </w:rPr>
        <w:t xml:space="preserve"> В.К. Фокусы в школе и дома. – М.: Творческий центр «Сфера», 2000.</w:t>
      </w:r>
    </w:p>
    <w:p w:rsidR="00B00F9B" w:rsidRPr="006222B5" w:rsidRDefault="00B00F9B" w:rsidP="00B0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2B5">
        <w:rPr>
          <w:rFonts w:ascii="Times New Roman" w:hAnsi="Times New Roman" w:cs="Times New Roman"/>
          <w:sz w:val="28"/>
          <w:szCs w:val="28"/>
        </w:rPr>
        <w:t>Рабиза</w:t>
      </w:r>
      <w:proofErr w:type="spellEnd"/>
      <w:r w:rsidRPr="006222B5">
        <w:rPr>
          <w:rFonts w:ascii="Times New Roman" w:hAnsi="Times New Roman" w:cs="Times New Roman"/>
          <w:sz w:val="28"/>
          <w:szCs w:val="28"/>
        </w:rPr>
        <w:t xml:space="preserve"> Ф.В. Опыты без приборов. – М.: Детская литература, 1988.</w:t>
      </w:r>
    </w:p>
    <w:p w:rsidR="00B00F9B" w:rsidRPr="006222B5" w:rsidRDefault="00B00F9B" w:rsidP="00B0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- Солдатова Т.Б., Гусева Т.А., Сгибнева Е.П. Сценарии тематических вечеров и предметной недели физики, Ростов-на-Дону «Феникс», 2002.</w:t>
      </w:r>
    </w:p>
    <w:p w:rsidR="00B00F9B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89C" w:rsidRPr="006222B5" w:rsidRDefault="004D789C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89C" w:rsidRPr="006222B5" w:rsidRDefault="004D789C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89C" w:rsidRDefault="004D789C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22B5" w:rsidSect="006222B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1849"/>
    <w:multiLevelType w:val="hybridMultilevel"/>
    <w:tmpl w:val="CBF6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7993"/>
    <w:multiLevelType w:val="hybridMultilevel"/>
    <w:tmpl w:val="9570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7CCF"/>
    <w:multiLevelType w:val="hybridMultilevel"/>
    <w:tmpl w:val="A51ED9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7D7A7D"/>
    <w:multiLevelType w:val="hybridMultilevel"/>
    <w:tmpl w:val="7E8E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4A36"/>
    <w:rsid w:val="00083D2B"/>
    <w:rsid w:val="000874F3"/>
    <w:rsid w:val="00107443"/>
    <w:rsid w:val="001D39D9"/>
    <w:rsid w:val="001F5074"/>
    <w:rsid w:val="0021136A"/>
    <w:rsid w:val="002228E3"/>
    <w:rsid w:val="00227D59"/>
    <w:rsid w:val="00233A27"/>
    <w:rsid w:val="00363E3C"/>
    <w:rsid w:val="003C74A3"/>
    <w:rsid w:val="004D789C"/>
    <w:rsid w:val="00531884"/>
    <w:rsid w:val="00582835"/>
    <w:rsid w:val="005A3DB8"/>
    <w:rsid w:val="006222B5"/>
    <w:rsid w:val="00653C10"/>
    <w:rsid w:val="006E79C2"/>
    <w:rsid w:val="006F4E50"/>
    <w:rsid w:val="007A1532"/>
    <w:rsid w:val="00821CF1"/>
    <w:rsid w:val="008E6396"/>
    <w:rsid w:val="00910340"/>
    <w:rsid w:val="00936FCB"/>
    <w:rsid w:val="00945F43"/>
    <w:rsid w:val="009A462D"/>
    <w:rsid w:val="00A1017E"/>
    <w:rsid w:val="00A327DF"/>
    <w:rsid w:val="00A71FAD"/>
    <w:rsid w:val="00AF3363"/>
    <w:rsid w:val="00B00F9B"/>
    <w:rsid w:val="00B43636"/>
    <w:rsid w:val="00B9749E"/>
    <w:rsid w:val="00C15E53"/>
    <w:rsid w:val="00C4297C"/>
    <w:rsid w:val="00C572B6"/>
    <w:rsid w:val="00CE3F5A"/>
    <w:rsid w:val="00CE725C"/>
    <w:rsid w:val="00CF4A36"/>
    <w:rsid w:val="00D97011"/>
    <w:rsid w:val="00DE6A48"/>
    <w:rsid w:val="00F0275F"/>
    <w:rsid w:val="00F81862"/>
    <w:rsid w:val="00F82531"/>
    <w:rsid w:val="00FC0226"/>
    <w:rsid w:val="00FC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89C"/>
    <w:pPr>
      <w:spacing w:after="0" w:line="240" w:lineRule="auto"/>
    </w:pPr>
  </w:style>
  <w:style w:type="table" w:styleId="a4">
    <w:name w:val="Table Grid"/>
    <w:basedOn w:val="a1"/>
    <w:uiPriority w:val="59"/>
    <w:rsid w:val="0008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D970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89C"/>
    <w:pPr>
      <w:spacing w:after="0" w:line="240" w:lineRule="auto"/>
    </w:pPr>
  </w:style>
  <w:style w:type="table" w:styleId="a4">
    <w:name w:val="Table Grid"/>
    <w:basedOn w:val="a1"/>
    <w:uiPriority w:val="59"/>
    <w:rsid w:val="0008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D970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4083-242F-4D2F-99EA-1D2F03F4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дом</cp:lastModifiedBy>
  <cp:revision>18</cp:revision>
  <cp:lastPrinted>2012-12-18T19:35:00Z</cp:lastPrinted>
  <dcterms:created xsi:type="dcterms:W3CDTF">2012-09-27T17:27:00Z</dcterms:created>
  <dcterms:modified xsi:type="dcterms:W3CDTF">2012-12-24T16:25:00Z</dcterms:modified>
</cp:coreProperties>
</file>