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45" w:rsidRPr="000C32C4" w:rsidRDefault="00870645" w:rsidP="000C32C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0C32C4">
        <w:rPr>
          <w:rFonts w:ascii="Times New Roman" w:hAnsi="Times New Roman" w:cs="Times New Roman"/>
          <w:sz w:val="28"/>
          <w:szCs w:val="28"/>
          <w:lang w:val="ru-RU" w:eastAsia="ru-RU" w:bidi="ar-SA"/>
        </w:rPr>
        <w:t>Воронежский областной институт повышения квалификации и переподготовки работников образования</w:t>
      </w:r>
    </w:p>
    <w:p w:rsidR="00870645" w:rsidRPr="000C32C4" w:rsidRDefault="00870645" w:rsidP="000C32C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XSpec="center" w:tblpY="-250"/>
        <w:tblOverlap w:val="never"/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0"/>
      </w:tblGrid>
      <w:tr w:rsidR="000C32C4" w:rsidRPr="000C32C4" w:rsidTr="000C32C4">
        <w:trPr>
          <w:tblCellSpacing w:w="15" w:type="dxa"/>
        </w:trPr>
        <w:tc>
          <w:tcPr>
            <w:tcW w:w="11640" w:type="dxa"/>
            <w:hideMark/>
          </w:tcPr>
          <w:p w:rsidR="000C32C4" w:rsidRPr="000C32C4" w:rsidRDefault="000C32C4" w:rsidP="000C32C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2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Деканат факультета управления в образовании, теории и методики профессионального</w:t>
            </w:r>
          </w:p>
          <w:p w:rsidR="000C32C4" w:rsidRPr="000C32C4" w:rsidRDefault="000C32C4" w:rsidP="000C32C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32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естественнонаучного образования</w:t>
            </w:r>
            <w:r w:rsidRPr="000C32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C32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11804"/>
      </w:tblGrid>
      <w:tr w:rsidR="000C32C4" w:rsidRPr="000C32C4" w:rsidTr="000C32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C32C4" w:rsidRPr="000C32C4" w:rsidRDefault="000C32C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700" w:type="dxa"/>
            <w:vAlign w:val="center"/>
            <w:hideMark/>
          </w:tcPr>
          <w:p w:rsidR="000C32C4" w:rsidRPr="000C32C4" w:rsidRDefault="000C32C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870645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        Проект по теме: </w:t>
      </w: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64C62" w:rsidRDefault="00870645" w:rsidP="00870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«</w:t>
      </w:r>
      <w:r w:rsidRPr="00265D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НЕКОТОРЫЕ ПОДХОДЫ В ИЗУЧЕНИИ ТЕМЫ</w:t>
      </w:r>
    </w:p>
    <w:p w:rsidR="00870645" w:rsidRPr="00265D35" w:rsidRDefault="00870645" w:rsidP="00870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265D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«ЛОГАРИФМЫ И ИХ СВОЙСТВА»</w:t>
      </w: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</w:t>
      </w: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Выполнил: учитель математики ВКК </w:t>
      </w: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</w:t>
      </w:r>
      <w:proofErr w:type="spellStart"/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Деревянкина</w:t>
      </w:r>
      <w:proofErr w:type="spellEnd"/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 Е</w:t>
      </w: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</w:t>
      </w: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МКОУ Лисянская СОШ</w:t>
      </w: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</w:t>
      </w: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Лискинского</w:t>
      </w:r>
      <w:proofErr w:type="spellEnd"/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муниципального </w:t>
      </w:r>
    </w:p>
    <w:p w:rsidR="00870645" w:rsidRP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06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района</w:t>
      </w: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70645" w:rsidRDefault="00870645" w:rsidP="0087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.. Воронеж, 2014 г.</w:t>
      </w:r>
    </w:p>
    <w:p w:rsidR="009F5613" w:rsidRPr="009F5613" w:rsidRDefault="000D0059" w:rsidP="009F5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D00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pict>
          <v:rect id="_x0000_i1025" style="width:0;height:1.5pt" o:hralign="center" o:hrstd="t" o:hr="t" fillcolor="#a0a0a0" stroked="f"/>
        </w:pict>
      </w:r>
    </w:p>
    <w:p w:rsidR="00DB32A8" w:rsidRPr="00265D35" w:rsidRDefault="00DB32A8" w:rsidP="009F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«</w:t>
      </w:r>
      <w:r w:rsidRPr="00265D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НЕКОТОРЫЕ ПОДХОДЫ В ИЗУЧЕНИИ ТЕМЫ «ЛОГАРИФМЫ И ИХ СВОЙСТВА»</w:t>
      </w:r>
    </w:p>
    <w:p w:rsidR="009F5613" w:rsidRPr="009F5613" w:rsidRDefault="00DB32A8" w:rsidP="009F5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65D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Цели и задачи работы.</w:t>
      </w:r>
    </w:p>
    <w:p w:rsidR="009F5613" w:rsidRPr="009F5613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жизни существуют такие процессы, которые не поддаются описанию с помощью алгебраических функций, но с достаточной точно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стью характеризуются трансцендентными </w:t>
      </w: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функциями. Среди этих функций важное значение имеют показательные и логарифмические функции.</w:t>
      </w:r>
    </w:p>
    <w:p w:rsidR="009F5613" w:rsidRPr="009F5613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Показательная функция служит математической формой выражения обширного класса процессов, имеющих общее название процессов естественного роста или убывания величин, например, строгости распада радиоактивных веществ, изменения атмосферного давления, численность населения. В раскрытии закономерностей этих процессов и используется логарифмическая функция. Без изучения этих функций школьный курс математики имел бы меньшую значимость не только в математическом образовании, но и в формировании мышления учащихся, в осуществлении связи обучения математики с жизнью.</w:t>
      </w:r>
    </w:p>
    <w:p w:rsidR="009F5613" w:rsidRPr="00DB32A8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 “Логарифмы” является традиционной в курсе алгебры и начал анализа средней школы, но очень трудно дается учащимся из-за сложности материала, к</w:t>
      </w: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онцентрированности изложения и новизной (материал впервые изучается в 11 классе). В курсе профильного изучения математики на изучение темы «Логарифмы» отводится  </w:t>
      </w:r>
      <w:r w:rsidR="00F847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23  часа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 них: </w:t>
      </w:r>
    </w:p>
    <w:p w:rsidR="00F52A9B" w:rsidRDefault="009F5613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lang w:val="ru-RU" w:eastAsia="ru-RU" w:bidi="ar-SA"/>
        </w:rPr>
        <w:t>-</w:t>
      </w: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Понятие логарифма</w:t>
      </w:r>
      <w:r w:rsid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–</w:t>
      </w:r>
      <w:r w:rsid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2ч.</w:t>
      </w:r>
      <w:r w:rsidR="00F52A9B" w:rsidRP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F5613" w:rsidRPr="00DB32A8" w:rsidRDefault="00F52A9B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Логарифмическая функция и ее график –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3ч</w:t>
      </w:r>
    </w:p>
    <w:p w:rsidR="009F5613" w:rsidRPr="00DB32A8" w:rsidRDefault="009F5613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- Свойства логарифмов</w:t>
      </w:r>
      <w:r w:rsid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– 3ч</w:t>
      </w:r>
    </w:p>
    <w:p w:rsidR="009F5613" w:rsidRPr="00DB32A8" w:rsidRDefault="009F5613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-</w:t>
      </w:r>
      <w:r w:rsid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>Логарифмы в ЕГЭ- 1ч</w:t>
      </w:r>
    </w:p>
    <w:p w:rsidR="009F5613" w:rsidRPr="00DB32A8" w:rsidRDefault="009F5613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-Логарифмические уравнения –</w:t>
      </w:r>
      <w:r w:rsid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4ч</w:t>
      </w:r>
    </w:p>
    <w:p w:rsidR="009F5613" w:rsidRDefault="009F5613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hAnsi="Times New Roman" w:cs="Times New Roman"/>
          <w:sz w:val="28"/>
          <w:szCs w:val="28"/>
          <w:lang w:val="ru-RU" w:eastAsia="ru-RU" w:bidi="ar-SA"/>
        </w:rPr>
        <w:t>-Логарифмические неравенства –</w:t>
      </w:r>
      <w:r w:rsidR="00F52A9B">
        <w:rPr>
          <w:rFonts w:ascii="Times New Roman" w:hAnsi="Times New Roman" w:cs="Times New Roman"/>
          <w:sz w:val="28"/>
          <w:szCs w:val="28"/>
          <w:lang w:val="ru-RU" w:eastAsia="ru-RU" w:bidi="ar-SA"/>
        </w:rPr>
        <w:t>3ч</w:t>
      </w:r>
    </w:p>
    <w:p w:rsidR="00535099" w:rsidRDefault="00535099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Дифференцирование показательной и логарифмической функции -3ч</w:t>
      </w:r>
    </w:p>
    <w:p w:rsidR="00535099" w:rsidRPr="00DB32A8" w:rsidRDefault="00535099" w:rsidP="00DB32A8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Контрольные работы №4,5 – 4 ч.</w:t>
      </w:r>
    </w:p>
    <w:p w:rsidR="009F5613" w:rsidRPr="009F5613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Несмотря на то, что материал изучается достаточно в сжатой форме, на </w:t>
      </w: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ЕГЭ по математике 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предлагается </w:t>
      </w: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 6 до 7 заданий на использование логарифмов и их свойств. Соответственно знания учащихся показательной и логарифмической функций намного ниже знаний свойств линейной, квадратичной и других функций, изучаемых ими на протяжении нескольких лет, следовательно, знания свойств данных функций у учащихся формальны, а все это проявляется при решении соответствующих уравнений, неравенств, систем уравнений. 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Кроме того сложность в изучении кроется, по моему мнению еще и в том, что учащиеся не видят практического применения 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данных понятий. Поэтому, возникла необходимость связать понятие логарифма с жизнью. Показать учащимся их применение в различных областях, в том числе с помощью задач.</w:t>
      </w:r>
    </w:p>
    <w:p w:rsidR="009F5613" w:rsidRPr="009F5613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связи с этим и возникла необходимость в написании данной работы. Цель которой состояла в р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азработке методики </w:t>
      </w: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изучения логарифмов на 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уроках и рассмотрения их практического применения</w:t>
      </w: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F5613" w:rsidRPr="009F5613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Были поставлены следующие задачи:</w:t>
      </w:r>
    </w:p>
    <w:p w:rsidR="009F5613" w:rsidRPr="009F5613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Изучи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ть дополнительную литературу по </w:t>
      </w: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данной теме.</w:t>
      </w:r>
    </w:p>
    <w:p w:rsidR="009F5613" w:rsidRPr="00DB32A8" w:rsidRDefault="009F5613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Разработать систему уроков п</w:t>
      </w:r>
      <w:r w:rsidR="000F68CA"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теме: “ Изучение логарифмов и их свойств” </w:t>
      </w:r>
    </w:p>
    <w:p w:rsidR="000F68CA" w:rsidRPr="00DB32A8" w:rsidRDefault="000F68CA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 . Показать учащимся использование логарифмов в ЕГЭ.</w:t>
      </w:r>
    </w:p>
    <w:p w:rsidR="00304308" w:rsidRPr="00DB32A8" w:rsidRDefault="00DB32A8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Разработать методику изучения данной темы.</w:t>
      </w:r>
    </w:p>
    <w:p w:rsidR="00DB32A8" w:rsidRPr="00DB32A8" w:rsidRDefault="00DB32A8" w:rsidP="00DB3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ходе проектирования уроков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в своей работе я придерживаю</w:t>
      </w: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сь технологии личностно-ориентированного обучения,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также использую элементы системно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подхода</w:t>
      </w:r>
      <w:r w:rsidR="00265D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которая требует  соблюдения</w:t>
      </w:r>
      <w:r w:rsidRPr="00DB32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следующих принципов:</w:t>
      </w:r>
    </w:p>
    <w:p w:rsidR="00DB32A8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>1.Принцип посильности при обучении математике, при реализации которого ученик должен переживать успех на уроке в ходе собственной работы над получаемыми знаниями.    Хочу привести слова В. А. Сухомлинского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: «</w:t>
      </w:r>
      <w:r w:rsidRPr="00400E2B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Успех в учении – единственный  источник внутренних сил, рождающий эне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ргию для преодоления трудностей</w:t>
      </w:r>
      <w:r w:rsidRPr="00400E2B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желания учиться.»</w:t>
      </w:r>
    </w:p>
    <w:p w:rsidR="00DB32A8" w:rsidRPr="00003DF9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Для реализации этого принципа необходимо на каждом уроке предлагать ученику выбор тех заданий, с которыми он может справиться, не ограничивая его возможности.</w:t>
      </w:r>
    </w:p>
    <w:p w:rsidR="00DB32A8" w:rsidRPr="00400E2B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Принцип высокой мотивации при изучении материала. При изучении той, или иной темы необходимо продумывать примеры применения ее  в жизни, показать значимость изучаемого материала. </w:t>
      </w:r>
    </w:p>
    <w:p w:rsidR="00DB32A8" w:rsidRPr="00400E2B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>3. Принцип самостоятельности учащихся, при котором удельный вес самостоятельных занятий увеличивается с возрастом и переходом к следующей ступени обучения.</w:t>
      </w:r>
    </w:p>
    <w:p w:rsidR="00DB32A8" w:rsidRPr="00400E2B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>Задача учителя организовать собственную работу каждого ученика с подлежащим усвоению материалом на посильном для него уровне. При этом объяснительная функция учителя будет сведена к минимуму, а остальное время урока будет посвящено управлению той работы, которую выполняет каждый из учеников.</w:t>
      </w:r>
    </w:p>
    <w:p w:rsidR="00DB32A8" w:rsidRPr="00400E2B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Принцип учета индивидуальных особенностей личности ученика, его способностей, </w:t>
      </w:r>
      <w:proofErr w:type="spellStart"/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>дифференцированности</w:t>
      </w:r>
      <w:proofErr w:type="spellEnd"/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обучения, учета уровня познавательной активности, на котором находится ученик. У каждого ребенка на уроке должен быть выбор: выбор заданий определенного уровня </w:t>
      </w: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сложности (задания 2-х, 3-х уровней сложности), выбор способов контроля (например, зачет или проектная работа), выбор вида опроса (не все дети могут раскованно отвечать у доски), и др.</w:t>
      </w:r>
    </w:p>
    <w:p w:rsidR="00DB32A8" w:rsidRPr="00400E2B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>5. Принцип сотрудничества и применение коллективных, групповых, парных видов работы, которые позволяют снять моменты психологического напряжения, дискомфорта (особенно, у слабоуспевающих учащихся), возникающие в ходе выполнения заданий, что 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обенно  актуально в старшей школе.</w:t>
      </w:r>
    </w:p>
    <w:p w:rsidR="00265D35" w:rsidRDefault="00DB32A8" w:rsidP="00DB32A8">
      <w:pPr>
        <w:pStyle w:val="aa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40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400E2B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Обязательное применение ИКТ в учебном процессе, т. к. компьютерные технологии являются неотъемлемой чертой жизни современного школьника, его субъективным опытом, на который мы неотъемлемо опираемся в процессе обучения. Применение информационных и коммуникационных технологий (ИКТ) для организации личностно-ориентированного обучения позволяет повысить эффективность учебного процесса, уровень информированности и подготовки учащихся, систематизировать знания, индивидуализировать обучение. ИКТ способны обеспечить эффективную передачу знаний, активное вовлечение учащихся в учебный процесс, повышение результативности обучения, а также, в максимальной степени учесть личностные потребности и особенности самих учащихся. Это дает толчок к развитию навыков самообучения, определенную грамотность при работе с источниками информации, что также является необходимым условием для дальнейшего интеллектуального роста ученика.</w:t>
      </w:r>
    </w:p>
    <w:p w:rsidR="00265D35" w:rsidRDefault="00265D35" w:rsidP="00DB32A8">
      <w:pPr>
        <w:pStyle w:val="aa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Мною была разработана следующая система уроков:</w:t>
      </w:r>
    </w:p>
    <w:p w:rsidR="00B13E3F" w:rsidRDefault="00B13E3F" w:rsidP="00DB32A8">
      <w:pPr>
        <w:pStyle w:val="aa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6338C3" w:rsidRDefault="00265D35" w:rsidP="00DB32A8">
      <w:pPr>
        <w:pStyle w:val="aa"/>
        <w:ind w:firstLine="709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Урок №1 Тема: «</w:t>
      </w:r>
      <w:r w:rsidR="006338C3">
        <w:rPr>
          <w:rFonts w:ascii="Times New Roman" w:hAnsi="Times New Roman"/>
          <w:color w:val="333333"/>
          <w:sz w:val="28"/>
          <w:szCs w:val="28"/>
          <w:lang w:val="ru-RU"/>
        </w:rPr>
        <w:t>Понятие логарифма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»</w:t>
      </w:r>
    </w:p>
    <w:p w:rsidR="00DB32A8" w:rsidRPr="00400E2B" w:rsidRDefault="00DB32A8" w:rsidP="00DB32A8">
      <w:pPr>
        <w:pStyle w:val="aa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</w:pPr>
      <w:r w:rsidRPr="00400E2B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6338C3" w:rsidRDefault="006338C3" w:rsidP="007F7C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Данный урок является первым в изучении темы «Логарифмы. Свойства логарифмов», поэтому достижение образовательных целей, поставленных на уроке,  является важным фундаментом для дальнейшего усвоения последующих тем таких как «Свойства логарифмов», «Решение логарифмических уравнений и неравенств». Тема «Логарифмы» по статистике  результатов ЕГЭ является наиболее сложной для учащихся, так как впервые изучается в 11 классе, и нет времени для повторения материала.  Поэтому, усвоение понятия логарифма очень важно с первого урока.</w:t>
      </w:r>
    </w:p>
    <w:p w:rsidR="006338C3" w:rsidRDefault="006338C3" w:rsidP="007F7C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Большую роль в начале урока играет мотивация необходимости  изучения понятия логарифма и актуализация уже имеющихся знаний и умений решать показательные уравнения. (см Приложение1)</w:t>
      </w:r>
    </w:p>
    <w:p w:rsidR="006338C3" w:rsidRDefault="006338C3" w:rsidP="007F7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Эпиграф урока:</w:t>
      </w:r>
    </w:p>
    <w:p w:rsidR="006338C3" w:rsidRPr="008C105D" w:rsidRDefault="006338C3" w:rsidP="007F7CA7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10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 Изобретение логарифмов, сокращая труд нескольких месяцев </w:t>
      </w:r>
    </w:p>
    <w:p w:rsidR="006338C3" w:rsidRPr="008C105D" w:rsidRDefault="006338C3" w:rsidP="007F7CA7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105D">
        <w:rPr>
          <w:rFonts w:ascii="Times New Roman" w:hAnsi="Times New Roman" w:cs="Times New Roman"/>
          <w:i/>
          <w:sz w:val="24"/>
          <w:szCs w:val="24"/>
          <w:lang w:val="ru-RU"/>
        </w:rPr>
        <w:t>в труд нескольких дней словно удваивают жизнь астрономов»</w:t>
      </w:r>
    </w:p>
    <w:p w:rsidR="006338C3" w:rsidRPr="008C105D" w:rsidRDefault="006338C3" w:rsidP="007F7CA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105D">
        <w:rPr>
          <w:rFonts w:ascii="Times New Roman" w:hAnsi="Times New Roman" w:cs="Times New Roman"/>
          <w:i/>
          <w:sz w:val="24"/>
          <w:szCs w:val="24"/>
          <w:lang w:val="ru-RU"/>
        </w:rPr>
        <w:t>( П-С. Лаплас)</w:t>
      </w:r>
    </w:p>
    <w:p w:rsidR="006338C3" w:rsidRPr="00137CDD" w:rsidRDefault="006338C3" w:rsidP="007F7CA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CDD">
        <w:rPr>
          <w:rFonts w:ascii="Times New Roman" w:hAnsi="Times New Roman" w:cs="Times New Roman"/>
          <w:b/>
          <w:sz w:val="24"/>
          <w:szCs w:val="24"/>
          <w:lang w:val="ru-RU"/>
        </w:rPr>
        <w:t>Ход урока</w:t>
      </w:r>
    </w:p>
    <w:p w:rsidR="006338C3" w:rsidRPr="008C105D" w:rsidRDefault="006338C3" w:rsidP="007F7CA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10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урока : </w:t>
      </w:r>
    </w:p>
    <w:p w:rsidR="006338C3" w:rsidRDefault="006338C3" w:rsidP="007F7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         </w:t>
      </w:r>
      <w:r w:rsidRPr="00137CDD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сформировать понятие логарифма, познакомиться с основным логарифмическим тождеством, простейшими свойствами логарифма.</w:t>
      </w:r>
    </w:p>
    <w:p w:rsidR="006338C3" w:rsidRDefault="006338C3" w:rsidP="007F7C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7EE0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трудолюбие, самостоятельность, умение принимать решение в нестандартной ситуации,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взаимосотрудничеству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самокритичности.</w:t>
      </w:r>
    </w:p>
    <w:p w:rsidR="006338C3" w:rsidRDefault="006338C3" w:rsidP="007F7C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7EE0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Развивающие 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развитие навыков анализа, систематизации информации, творческого мышления, самоконтроля и самооценки.</w:t>
      </w:r>
    </w:p>
    <w:p w:rsidR="006338C3" w:rsidRDefault="006338C3" w:rsidP="007F7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8C105D">
        <w:rPr>
          <w:rFonts w:ascii="Times New Roman" w:hAnsi="Times New Roman" w:cs="Times New Roman"/>
          <w:b/>
          <w:sz w:val="24"/>
          <w:szCs w:val="24"/>
          <w:lang w:val="ru-RU"/>
        </w:rPr>
        <w:t>Тип урока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Урок – усвоения новых знаний. </w:t>
      </w:r>
    </w:p>
    <w:p w:rsidR="006338C3" w:rsidRDefault="006338C3" w:rsidP="007F7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ТСО: компьютер, проектор.</w:t>
      </w:r>
    </w:p>
    <w:p w:rsidR="006338C3" w:rsidRDefault="006338C3" w:rsidP="007F7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 урока в изучении темы «Логарифмы»: Данный урок является первым уроком в теме «Логарифмы. Свойства Логарифмов». На данном уроке учащиеся впервые знакомятся с понятием логарифма, основная задача учителя показать учащимся важность данного понятия, обосновать закономерность его изобретения, тем самым мотивировать учащихся к его изучению. </w:t>
      </w:r>
    </w:p>
    <w:p w:rsidR="006338C3" w:rsidRDefault="006338C3" w:rsidP="007F7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(Класс делится на 4 группы,  для оценивания учащиеся получают листы самооценки, листы настроений).</w:t>
      </w:r>
    </w:p>
    <w:p w:rsidR="006338C3" w:rsidRDefault="006338C3" w:rsidP="007F7CA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>Актуализация знаний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Группы получают задания для обсуждения, более сложные задания записываются на доске.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Решите уравнения:</w:t>
      </w: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2.95pt;margin-top:2.45pt;width:139.65pt;height:174pt;z-index:251660288">
            <v:imagedata r:id="rId5" o:title=""/>
          </v:shape>
          <o:OLEObject Type="Embed" ProgID="Equation.3" ShapeID="_x0000_s1026" DrawAspect="Content" ObjectID="_1461701796" r:id="rId6"/>
        </w:pic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х=-3</w: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х=4</w: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х=4</w: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х=5</w: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х=2,5</w: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х=0</w:t>
      </w:r>
    </w:p>
    <w:p w:rsidR="006338C3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>х=1,5</w:t>
      </w:r>
      <w:r w:rsidRPr="008C1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338C3" w:rsidRPr="00D8376D" w:rsidRDefault="006338C3" w:rsidP="006338C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sz w:val="24"/>
          <w:szCs w:val="24"/>
          <w:lang w:val="ru-RU"/>
        </w:rPr>
        <w:t xml:space="preserve">Корней нет </w:t>
      </w:r>
    </w:p>
    <w:p w:rsidR="006338C3" w:rsidRDefault="006338C3" w:rsidP="006338C3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38C3" w:rsidRDefault="006338C3" w:rsidP="006338C3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38C3" w:rsidRDefault="006338C3" w:rsidP="006338C3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38C3" w:rsidRPr="00BF114D" w:rsidRDefault="006338C3" w:rsidP="007F7CA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(учащиеся решают уравнения в группах, распределяя задания между собой)</w:t>
      </w:r>
    </w:p>
    <w:p w:rsidR="006338C3" w:rsidRPr="001E2E09" w:rsidRDefault="006338C3" w:rsidP="007F7CA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>Изучение нового материала.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Ребята, изучая математику в школе, мы не часто задумываемся, зачем нужно знать те или иные понятия, теоремы, факты, которые уже известны многим поколениям до нас. И нам трудно себе представить то изумление и восхищение, которые вызывали новые понятия при своем появлении: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«Своими новыми и удивительными логарифмами он (изобретатель логарифмов) заставил меня усиленно работать и головой и руками. Я надеюсь увидеть его летом, так как никогда не читал книги , которая нравилась бы мне больше и приводила меня в большее изумление», - писал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Бриггс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 позднее прославившийся изобретением десятичных логарифмов) об изобретателе логарифмов и специально направился в Шотландию, чтобы посетить его. При встрече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Бриггс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сказал: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 Я предпринял это долгое путешествие с единственной целью видеть Вас и узнать, с помощью какого орудия остроумия и искусства были Вы приведены к первой мысли о превосходном пособии для астрономии  - логарифмах. Впрочем, теперь я больше удивляюсь тому, что никто не нашел их раньше, - настолько кажутся они простыми после того, как о них узнаешь».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Наверное, у вас уже возник вопрос: «Для чего же были изобретены логарифмы?» Для ускорения и упрощения вычислений. Чтобы  это глубже понять, нужно многое еще узнать о логарифмах. Но сегодня мы лишь прикоснемся к этому великому наследию и попробуем открыть для себя лишь понятие логарифма.</w:t>
      </w:r>
    </w:p>
    <w:p w:rsidR="006338C3" w:rsidRDefault="006338C3" w:rsidP="007F7CA7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Вернемся к показательным уравнениям.  Рассмотрим геометрическую интерпретацию следующих уравнений: 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1)2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=2;</w:t>
      </w:r>
      <w:r w:rsidRPr="001E2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х=1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2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=4; х=2</w:t>
      </w:r>
    </w:p>
    <w:p w:rsidR="006338C3" w:rsidRPr="001E2E09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2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=3;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х=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?  (вводится понятие логарифма)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х=</w:t>
      </w:r>
      <w:proofErr w:type="spellEnd"/>
      <w:r>
        <w:rPr>
          <w:rFonts w:ascii="Times New Roman" w:hAnsi="Times New Roman" w:cs="Times New Roman"/>
          <w:sz w:val="24"/>
          <w:szCs w:val="24"/>
        </w:rPr>
        <w:t>log</w:t>
      </w:r>
      <w:r w:rsidRPr="001E2E0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E2E09">
        <w:rPr>
          <w:rFonts w:ascii="Times New Roman" w:hAnsi="Times New Roman" w:cs="Times New Roman"/>
          <w:sz w:val="24"/>
          <w:szCs w:val="24"/>
          <w:lang w:val="ru-RU"/>
        </w:rPr>
        <w:t>3.</w:t>
      </w:r>
    </w:p>
    <w:p w:rsidR="006338C3" w:rsidRPr="008460EC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Pr="008460EC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2E09">
        <w:rPr>
          <w:rFonts w:ascii="Times New Roman" w:hAnsi="Times New Roman" w:cs="Times New Roman"/>
          <w:b/>
          <w:sz w:val="24"/>
          <w:szCs w:val="24"/>
        </w:rPr>
        <w:t>A</w:t>
      </w:r>
      <w:r w:rsidRPr="001E2E09">
        <w:rPr>
          <w:rFonts w:ascii="Times New Roman" w:hAnsi="Times New Roman" w:cs="Times New Roman"/>
          <w:b/>
          <w:sz w:val="24"/>
          <w:szCs w:val="24"/>
          <w:vertAlign w:val="superscript"/>
        </w:rPr>
        <w:t>x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= </w:t>
      </w:r>
      <w:r w:rsidRPr="001E2E09">
        <w:rPr>
          <w:rFonts w:ascii="Times New Roman" w:hAnsi="Times New Roman" w:cs="Times New Roman"/>
          <w:b/>
          <w:sz w:val="24"/>
          <w:szCs w:val="24"/>
        </w:rPr>
        <w:t>b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 </w:t>
      </w:r>
      <w:r w:rsidRPr="001E2E09">
        <w:rPr>
          <w:rFonts w:ascii="Times New Roman" w:hAnsi="Times New Roman" w:cs="Times New Roman"/>
          <w:b/>
          <w:sz w:val="24"/>
          <w:szCs w:val="24"/>
        </w:rPr>
        <w:t>x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>=</w:t>
      </w:r>
      <w:r w:rsidRPr="001E2E09">
        <w:rPr>
          <w:rFonts w:ascii="Times New Roman" w:hAnsi="Times New Roman" w:cs="Times New Roman"/>
          <w:b/>
          <w:sz w:val="24"/>
          <w:szCs w:val="24"/>
        </w:rPr>
        <w:t>log</w:t>
      </w:r>
      <w:r w:rsidRPr="001E2E09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1E2E09">
        <w:rPr>
          <w:rFonts w:ascii="Times New Roman" w:hAnsi="Times New Roman" w:cs="Times New Roman"/>
          <w:b/>
          <w:sz w:val="24"/>
          <w:szCs w:val="24"/>
        </w:rPr>
        <w:t>b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log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spellEnd"/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основное логарифмическое тождество. </w:t>
      </w:r>
    </w:p>
    <w:p w:rsidR="006338C3" w:rsidRPr="001E2E09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Причем, а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&gt;0,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≠1;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>&gt;0.</w:t>
      </w:r>
    </w:p>
    <w:p w:rsidR="006338C3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Попробуйте сформулировать определение логарифма</w:t>
      </w:r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заданных условиях. </w:t>
      </w:r>
    </w:p>
    <w:p w:rsidR="006338C3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332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Определение: </w:t>
      </w:r>
    </w:p>
    <w:p w:rsidR="006338C3" w:rsidRPr="00653329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(Кому сложно можно прочитать в учебнике)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Рассмотрим некоторые свойства логарифма.</w:t>
      </w:r>
    </w:p>
    <w:p w:rsidR="006338C3" w:rsidRPr="001E2E09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E2E09">
        <w:rPr>
          <w:rFonts w:ascii="Times New Roman" w:hAnsi="Times New Roman" w:cs="Times New Roman"/>
          <w:b/>
          <w:sz w:val="24"/>
          <w:szCs w:val="24"/>
        </w:rPr>
        <w:t>Log</w:t>
      </w:r>
      <w:r w:rsidRPr="001E2E09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1E2E0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1E2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=1;  </w:t>
      </w:r>
      <w:proofErr w:type="spellStart"/>
      <w:r w:rsidRPr="001E2E09">
        <w:rPr>
          <w:rFonts w:ascii="Times New Roman" w:hAnsi="Times New Roman" w:cs="Times New Roman"/>
          <w:b/>
          <w:sz w:val="24"/>
          <w:szCs w:val="24"/>
        </w:rPr>
        <w:t>log</w:t>
      </w:r>
      <w:r w:rsidRPr="001E2E09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6338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1=0;  </w:t>
      </w:r>
      <w:proofErr w:type="spellStart"/>
      <w:r w:rsidRPr="001E2E09">
        <w:rPr>
          <w:rFonts w:ascii="Times New Roman" w:hAnsi="Times New Roman" w:cs="Times New Roman"/>
          <w:b/>
          <w:sz w:val="24"/>
          <w:szCs w:val="24"/>
        </w:rPr>
        <w:t>log</w:t>
      </w:r>
      <w:r w:rsidRPr="001E2E09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1E2E09">
        <w:rPr>
          <w:rFonts w:ascii="Times New Roman" w:hAnsi="Times New Roman" w:cs="Times New Roman"/>
          <w:b/>
          <w:sz w:val="24"/>
          <w:szCs w:val="24"/>
        </w:rPr>
        <w:t>a</w:t>
      </w:r>
      <w:r w:rsidRPr="001E2E09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proofErr w:type="spellEnd"/>
      <w:r w:rsidRPr="006338C3">
        <w:rPr>
          <w:rFonts w:ascii="Times New Roman" w:hAnsi="Times New Roman" w:cs="Times New Roman"/>
          <w:b/>
          <w:sz w:val="24"/>
          <w:szCs w:val="24"/>
          <w:lang w:val="ru-RU"/>
        </w:rPr>
        <w:t>=</w:t>
      </w:r>
      <w:r w:rsidRPr="001E2E09">
        <w:rPr>
          <w:rFonts w:ascii="Times New Roman" w:hAnsi="Times New Roman" w:cs="Times New Roman"/>
          <w:b/>
          <w:sz w:val="24"/>
          <w:szCs w:val="24"/>
        </w:rPr>
        <w:t>c</w:t>
      </w:r>
      <w:r w:rsidRPr="006338C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338C3" w:rsidRP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Pr="006338C3" w:rsidRDefault="006338C3" w:rsidP="006338C3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38C3" w:rsidRPr="00653329" w:rsidRDefault="006338C3" w:rsidP="006338C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3329">
        <w:rPr>
          <w:rFonts w:ascii="Times New Roman" w:hAnsi="Times New Roman" w:cs="Times New Roman"/>
          <w:b/>
          <w:sz w:val="24"/>
          <w:szCs w:val="24"/>
          <w:lang w:val="ru-RU"/>
        </w:rPr>
        <w:t>Устная работа .</w:t>
      </w:r>
    </w:p>
    <w:p w:rsidR="006338C3" w:rsidRPr="00653329" w:rsidRDefault="000D0059" w:rsidP="006338C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0D005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8" type="#_x0000_t75" style="position:absolute;left:0;text-align:left;margin-left:276.65pt;margin-top:.85pt;width:52pt;height:78pt;z-index:251662336">
            <v:imagedata r:id="rId7" o:title=""/>
          </v:shape>
          <o:OLEObject Type="Embed" ProgID="Equation.3" ShapeID="_x0000_s1028" DrawAspect="Content" ObjectID="_1461701797" r:id="rId8"/>
        </w:pict>
      </w:r>
    </w:p>
    <w:p w:rsidR="006338C3" w:rsidRPr="00653329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log</w:t>
      </w:r>
      <w:r w:rsidRPr="0065332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8=3,  </w:t>
      </w:r>
      <w:r>
        <w:rPr>
          <w:rFonts w:ascii="Times New Roman" w:hAnsi="Times New Roman" w:cs="Times New Roman"/>
          <w:sz w:val="24"/>
          <w:szCs w:val="24"/>
          <w:lang w:val="ru-RU"/>
        </w:rPr>
        <w:t>так как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332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=8;</w:t>
      </w:r>
    </w:p>
    <w:p w:rsidR="006338C3" w:rsidRPr="00653329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log</w:t>
      </w:r>
      <w:r w:rsidRPr="0065332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25=2,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65332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=25;</w:t>
      </w:r>
    </w:p>
    <w:p w:rsidR="006338C3" w:rsidRPr="00653329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log</w:t>
      </w:r>
      <w:r w:rsidRPr="0065332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81=4,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5332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=81;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log</w:t>
      </w:r>
      <w:r w:rsidRPr="0065332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10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1000=</w:t>
      </w:r>
      <w:proofErr w:type="spellStart"/>
      <w:r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1000=3,  </w:t>
      </w:r>
      <w:r>
        <w:rPr>
          <w:rFonts w:ascii="Times New Roman" w:hAnsi="Times New Roman" w:cs="Times New Roman"/>
          <w:sz w:val="24"/>
          <w:szCs w:val="24"/>
          <w:lang w:val="ru-RU"/>
        </w:rPr>
        <w:t>так как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65332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653329">
        <w:rPr>
          <w:rFonts w:ascii="Times New Roman" w:hAnsi="Times New Roman" w:cs="Times New Roman"/>
          <w:sz w:val="24"/>
          <w:szCs w:val="24"/>
          <w:lang w:val="ru-RU"/>
        </w:rPr>
        <w:t>=1000.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Вычисли устно: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Pr="00D8376D" w:rsidRDefault="006338C3" w:rsidP="006338C3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4.Работа в группах: 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Перепишите задание по решению показательных уравнений в виде логарифмов.</w:t>
      </w: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9" type="#_x0000_t75" style="position:absolute;left:0;text-align:left;margin-left:230.95pt;margin-top:9.5pt;width:83pt;height:174pt;z-index:251663360">
            <v:imagedata r:id="rId9" o:title=""/>
          </v:shape>
          <o:OLEObject Type="Embed" ProgID="Equation.3" ShapeID="_x0000_s1029" DrawAspect="Content" ObjectID="_1461701798" r:id="rId10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27" type="#_x0000_t75" style="position:absolute;left:0;text-align:left;margin-left:8.1pt;margin-top:13.3pt;width:137.9pt;height:174pt;z-index:251661312">
            <v:imagedata r:id="rId11" o:title=""/>
          </v:shape>
          <o:OLEObject Type="Embed" ProgID="Equation.3" ShapeID="_x0000_s1027" DrawAspect="Content" ObjectID="_1461701799" r:id="rId12"/>
        </w:pict>
      </w:r>
      <w:r w:rsidR="006338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проверяется на слайде, учащиеся объясняют решения с места, примеры, вызвавшие трудность записываются на доске.</w:t>
      </w:r>
    </w:p>
    <w:p w:rsidR="006338C3" w:rsidRPr="0097583D" w:rsidRDefault="006338C3" w:rsidP="006338C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83D">
        <w:rPr>
          <w:rFonts w:ascii="Times New Roman" w:hAnsi="Times New Roman" w:cs="Times New Roman"/>
          <w:b/>
          <w:sz w:val="24"/>
          <w:szCs w:val="24"/>
          <w:lang w:val="ru-RU"/>
        </w:rPr>
        <w:t>Изучаем основное логарифмическое тождество.</w:t>
      </w: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0" type="#_x0000_t75" style="position:absolute;left:0;text-align:left;margin-left:78.7pt;margin-top:27.65pt;width:47pt;height:16pt;z-index:251664384" filled="t" stroked="t" strokecolor="maroon" strokeweight=".25pt">
            <v:fill r:id="rId13" o:title="Голубая тисненая бумага" type="tile"/>
            <v:imagedata r:id="rId14" o:title=""/>
          </v:shape>
          <o:OLEObject Type="Embed" ProgID="Equation.3" ShapeID="_x0000_s1030" DrawAspect="Content" ObjectID="_1461701800" r:id="rId15"/>
        </w:pict>
      </w:r>
      <w:r w:rsidR="006338C3">
        <w:rPr>
          <w:rFonts w:ascii="Times New Roman" w:hAnsi="Times New Roman" w:cs="Times New Roman"/>
          <w:sz w:val="24"/>
          <w:szCs w:val="24"/>
          <w:lang w:val="ru-RU"/>
        </w:rPr>
        <w:t xml:space="preserve">На слайде появляется решение основных примеров, учащиеся записывают их в тетрадь. 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6" type="#_x0000_t75" style="position:absolute;left:0;text-align:left;margin-left:36.4pt;margin-top:12.4pt;width:52.45pt;height:54.05pt;z-index:251670528">
            <v:imagedata r:id="rId16" o:title=""/>
          </v:shape>
          <o:OLEObject Type="Embed" ProgID="Equation.3" ShapeID="_x0000_s1036" DrawAspect="Content" ObjectID="_1461701801" r:id="rId17"/>
        </w:pic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7" type="#_x0000_t75" style="position:absolute;left:0;text-align:left;margin-left:36.4pt;margin-top:2.95pt;width:221.6pt;height:27.7pt;z-index:251671552">
            <v:imagedata r:id="rId18" o:title=""/>
          </v:shape>
          <o:OLEObject Type="Embed" ProgID="Equation.3" ShapeID="_x0000_s1037" DrawAspect="Content" ObjectID="_1461701802" r:id="rId19"/>
        </w:pic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8" type="#_x0000_t75" style="position:absolute;left:0;text-align:left;margin-left:36.4pt;margin-top:4.4pt;width:225.75pt;height:24.1pt;z-index:251672576">
            <v:imagedata r:id="rId20" o:title=""/>
          </v:shape>
          <o:OLEObject Type="Embed" ProgID="Equation.3" ShapeID="_x0000_s1038" DrawAspect="Content" ObjectID="_1461701803" r:id="rId21"/>
        </w:pic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9" type="#_x0000_t75" style="position:absolute;left:0;text-align:left;margin-left:46.7pt;margin-top:11.45pt;width:241.2pt;height:25.7pt;z-index:251673600">
            <v:imagedata r:id="rId22" o:title=""/>
          </v:shape>
          <o:OLEObject Type="Embed" ProgID="Equation.3" ShapeID="_x0000_s1039" DrawAspect="Content" ObjectID="_1461701804" r:id="rId23"/>
        </w:pic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Pr="0097583D" w:rsidRDefault="006338C3" w:rsidP="006338C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83D">
        <w:rPr>
          <w:rFonts w:ascii="Times New Roman" w:hAnsi="Times New Roman" w:cs="Times New Roman"/>
          <w:b/>
          <w:sz w:val="24"/>
          <w:szCs w:val="24"/>
          <w:lang w:val="ru-RU"/>
        </w:rPr>
        <w:t>Логарифмы в ЕГЭ.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Предлагаются 3 задания различной трудн</w:t>
      </w:r>
      <w:r w:rsidR="00B13E3F">
        <w:rPr>
          <w:rFonts w:ascii="Times New Roman" w:hAnsi="Times New Roman" w:cs="Times New Roman"/>
          <w:sz w:val="24"/>
          <w:szCs w:val="24"/>
          <w:lang w:val="ru-RU"/>
        </w:rPr>
        <w:t>ости, встречающиеся в задании В11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Учащимся предлагается далее решить задания самостоятельно, причем трудность задания выбрать самим. Те учащиеся, которые раньше справятся с заданиями, получают задание дополнительно по карточкам.</w:t>
      </w: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3" type="#_x0000_t75" style="position:absolute;left:0;text-align:left;margin-left:242.8pt;margin-top:13.5pt;width:156.15pt;height:32.7pt;z-index:251667456">
            <v:imagedata r:id="rId24" o:title=""/>
          </v:shape>
          <o:OLEObject Type="Embed" ProgID="Equation.3" ShapeID="_x0000_s1033" DrawAspect="Content" ObjectID="_1461701805" r:id="rId25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1" type="#_x0000_t75" style="position:absolute;left:0;text-align:left;margin-left:46.7pt;margin-top:13.5pt;width:54.6pt;height:43.4pt;z-index:251665408">
            <v:imagedata r:id="rId26" o:title=""/>
          </v:shape>
          <o:OLEObject Type="Embed" ProgID="Equation.3" ShapeID="_x0000_s1031" DrawAspect="Content" ObjectID="_1461701806" r:id="rId27"/>
        </w:pict>
      </w: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2" type="#_x0000_t75" style="position:absolute;left:0;text-align:left;margin-left:134.1pt;margin-top:4.3pt;width:70.2pt;height:24.95pt;z-index:251666432">
            <v:imagedata r:id="rId28" o:title=""/>
          </v:shape>
          <o:OLEObject Type="Embed" ProgID="Equation.3" ShapeID="_x0000_s1032" DrawAspect="Content" ObjectID="_1461701807" r:id="rId29"/>
        </w:pic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0D0059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5" type="#_x0000_t75" style="position:absolute;left:0;text-align:left;margin-left:119.8pt;margin-top:7.9pt;width:74.8pt;height:31.5pt;z-index:251669504">
            <v:imagedata r:id="rId30" o:title=""/>
          </v:shape>
          <o:OLEObject Type="Embed" ProgID="Equation.3" ShapeID="_x0000_s1035" DrawAspect="Content" ObjectID="_1461701808" r:id="rId31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4" type="#_x0000_t75" style="position:absolute;left:0;text-align:left;margin-left:40.85pt;margin-top:2.2pt;width:43.9pt;height:45.35pt;z-index:251668480">
            <v:imagedata r:id="rId32" o:title=""/>
          </v:shape>
          <o:OLEObject Type="Embed" ProgID="Equation.3" ShapeID="_x0000_s1034" DrawAspect="Content" ObjectID="_1461701809" r:id="rId33"/>
        </w:pic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1906438" cy="464001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17" cy="46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63101" cy="53882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78" cy="54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338C3" w:rsidRDefault="006338C3" w:rsidP="006338C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83D">
        <w:rPr>
          <w:rFonts w:ascii="Times New Roman" w:hAnsi="Times New Roman" w:cs="Times New Roman"/>
          <w:b/>
          <w:sz w:val="24"/>
          <w:szCs w:val="24"/>
          <w:lang w:val="ru-RU"/>
        </w:rPr>
        <w:t>Итоговый блиц-опрос.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ученик выбирает для себя задание, решает его устно.</w:t>
      </w:r>
    </w:p>
    <w:p w:rsidR="006338C3" w:rsidRDefault="006338C3" w:rsidP="006338C3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Появляется ответ на вопрос задания: «Кто изобретатель логарифмов?»</w:t>
      </w:r>
    </w:p>
    <w:p w:rsidR="006338C3" w:rsidRDefault="006338C3" w:rsidP="00633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376D">
        <w:rPr>
          <w:rFonts w:ascii="Times New Roman" w:hAnsi="Times New Roman" w:cs="Times New Roman"/>
          <w:b/>
          <w:sz w:val="24"/>
          <w:szCs w:val="24"/>
          <w:lang w:val="ru-RU"/>
        </w:rPr>
        <w:t>8.Рефлексия. Учащиеся заполняют карты самооценки.</w:t>
      </w:r>
    </w:p>
    <w:p w:rsidR="006338C3" w:rsidRPr="006338C3" w:rsidRDefault="006338C3" w:rsidP="006338C3">
      <w:pPr>
        <w:pStyle w:val="aa"/>
        <w:rPr>
          <w:rFonts w:ascii="Times New Roman" w:hAnsi="Times New Roman" w:cs="Times New Roman"/>
          <w:lang w:val="ru-RU"/>
        </w:rPr>
      </w:pPr>
      <w:r w:rsidRPr="006338C3">
        <w:rPr>
          <w:rFonts w:ascii="Times New Roman" w:hAnsi="Times New Roman" w:cs="Times New Roman"/>
          <w:lang w:val="ru-RU"/>
        </w:rPr>
        <w:t>9. Домашнее задание.</w:t>
      </w:r>
    </w:p>
    <w:p w:rsidR="006338C3" w:rsidRPr="006338C3" w:rsidRDefault="006338C3" w:rsidP="006338C3">
      <w:pPr>
        <w:pStyle w:val="aa"/>
        <w:rPr>
          <w:rFonts w:ascii="Times New Roman" w:hAnsi="Times New Roman" w:cs="Times New Roman"/>
          <w:lang w:val="ru-RU"/>
        </w:rPr>
      </w:pPr>
      <w:r w:rsidRPr="006338C3">
        <w:rPr>
          <w:rFonts w:ascii="Times New Roman" w:hAnsi="Times New Roman" w:cs="Times New Roman"/>
          <w:lang w:val="ru-RU"/>
        </w:rPr>
        <w:t>1 уровень   №  14.3-14.7(</w:t>
      </w:r>
      <w:proofErr w:type="spellStart"/>
      <w:r w:rsidRPr="006338C3">
        <w:rPr>
          <w:rFonts w:ascii="Times New Roman" w:hAnsi="Times New Roman" w:cs="Times New Roman"/>
          <w:lang w:val="ru-RU"/>
        </w:rPr>
        <w:t>в,г</w:t>
      </w:r>
      <w:proofErr w:type="spellEnd"/>
      <w:r w:rsidRPr="006338C3">
        <w:rPr>
          <w:rFonts w:ascii="Times New Roman" w:hAnsi="Times New Roman" w:cs="Times New Roman"/>
          <w:lang w:val="ru-RU"/>
        </w:rPr>
        <w:t>), 14.12,14.15(в.г)</w:t>
      </w:r>
    </w:p>
    <w:p w:rsidR="006338C3" w:rsidRPr="006338C3" w:rsidRDefault="006338C3" w:rsidP="006338C3">
      <w:pPr>
        <w:pStyle w:val="aa"/>
        <w:rPr>
          <w:rFonts w:ascii="Times New Roman" w:hAnsi="Times New Roman" w:cs="Times New Roman"/>
          <w:lang w:val="ru-RU"/>
        </w:rPr>
      </w:pPr>
      <w:r w:rsidRPr="006338C3">
        <w:rPr>
          <w:rFonts w:ascii="Times New Roman" w:hAnsi="Times New Roman" w:cs="Times New Roman"/>
          <w:lang w:val="ru-RU"/>
        </w:rPr>
        <w:t>2 уровень   № 14.8-14.11(</w:t>
      </w:r>
      <w:proofErr w:type="spellStart"/>
      <w:r w:rsidRPr="006338C3">
        <w:rPr>
          <w:rFonts w:ascii="Times New Roman" w:hAnsi="Times New Roman" w:cs="Times New Roman"/>
          <w:lang w:val="ru-RU"/>
        </w:rPr>
        <w:t>в,г</w:t>
      </w:r>
      <w:proofErr w:type="spellEnd"/>
      <w:r w:rsidRPr="006338C3">
        <w:rPr>
          <w:rFonts w:ascii="Times New Roman" w:hAnsi="Times New Roman" w:cs="Times New Roman"/>
          <w:lang w:val="ru-RU"/>
        </w:rPr>
        <w:t>),14.15-14.17 (</w:t>
      </w:r>
      <w:proofErr w:type="spellStart"/>
      <w:r w:rsidRPr="006338C3">
        <w:rPr>
          <w:rFonts w:ascii="Times New Roman" w:hAnsi="Times New Roman" w:cs="Times New Roman"/>
          <w:lang w:val="ru-RU"/>
        </w:rPr>
        <w:t>в,г</w:t>
      </w:r>
      <w:proofErr w:type="spellEnd"/>
      <w:r w:rsidRPr="006338C3">
        <w:rPr>
          <w:rFonts w:ascii="Times New Roman" w:hAnsi="Times New Roman" w:cs="Times New Roman"/>
          <w:lang w:val="ru-RU"/>
        </w:rPr>
        <w:t>)</w:t>
      </w:r>
    </w:p>
    <w:p w:rsidR="00DB32A8" w:rsidRPr="009F5613" w:rsidRDefault="006338C3" w:rsidP="0063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Карта самооценки (прилагается)</w:t>
      </w:r>
    </w:p>
    <w:p w:rsidR="00AB3258" w:rsidRPr="001A11EA" w:rsidRDefault="006338C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A11E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Урок №2 «Понятие </w:t>
      </w:r>
      <w:r w:rsidR="007F7CA7" w:rsidRPr="001A11E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Pr="001A11E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логарифма»</w:t>
      </w:r>
    </w:p>
    <w:p w:rsidR="007F7CA7" w:rsidRPr="007F7CA7" w:rsidRDefault="007F7C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i/>
          <w:sz w:val="28"/>
          <w:szCs w:val="28"/>
          <w:lang w:val="ru-RU"/>
        </w:rPr>
        <w:t>Тип урока: комбинированный</w:t>
      </w:r>
    </w:p>
    <w:p w:rsidR="007F7CA7" w:rsidRPr="007F7CA7" w:rsidRDefault="007F7C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Требования к уровню подготовки учащихся: </w:t>
      </w:r>
    </w:p>
    <w:p w:rsidR="007F7CA7" w:rsidRDefault="007F7CA7" w:rsidP="00F52A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b/>
          <w:sz w:val="28"/>
          <w:szCs w:val="28"/>
          <w:lang w:val="ru-RU"/>
        </w:rPr>
        <w:t>Знают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 xml:space="preserve">, как использовать  связь между степенью и логарифмом, понимают их взаимно противоположное значение, умеют вычислять логарифм числа по определению. Умеют передавать информацию сжато, полно, выборочно.     </w:t>
      </w:r>
      <w:r w:rsidRPr="007F7CA7">
        <w:rPr>
          <w:rFonts w:ascii="Times New Roman" w:hAnsi="Times New Roman" w:cs="Times New Roman"/>
          <w:b/>
          <w:sz w:val="28"/>
          <w:szCs w:val="28"/>
          <w:lang w:val="ru-RU"/>
        </w:rPr>
        <w:t>Зная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 xml:space="preserve"> понятие логарифма и некоторые его свойства, выполняют преобразования логарифмических выражений и умеют вычислять логарифмы чисел. Могут собрать материал для сообщения по заданной теме.  </w:t>
      </w:r>
    </w:p>
    <w:p w:rsidR="007F7CA7" w:rsidRDefault="007F7C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типы </w:t>
      </w:r>
      <w:r w:rsidR="00F5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2A9B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="00F5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заданий:</w:t>
      </w:r>
    </w:p>
    <w:p w:rsidR="00B11303" w:rsidRDefault="00B11303" w:rsidP="00B11303">
      <w:pPr>
        <w:pStyle w:val="af4"/>
      </w:pPr>
      <w:r>
        <w:rPr>
          <w:rStyle w:val="a9"/>
          <w:rFonts w:eastAsiaTheme="majorEastAsia"/>
        </w:rPr>
        <w:t>I. Найти значения выражения.</w:t>
      </w:r>
    </w:p>
    <w:p w:rsidR="00B11303" w:rsidRDefault="00B11303" w:rsidP="00B11303">
      <w:pPr>
        <w:pStyle w:val="af4"/>
      </w:pPr>
      <w:r>
        <w:t>А</w:t>
      </w:r>
      <w:r>
        <w:rPr>
          <w:vertAlign w:val="subscript"/>
        </w:rPr>
        <w:t xml:space="preserve">3  </w:t>
      </w:r>
      <w:r>
        <w:t>1) log</w:t>
      </w:r>
      <w:r>
        <w:rPr>
          <w:vertAlign w:val="subscript"/>
        </w:rPr>
        <w:t>3</w:t>
      </w:r>
      <w:r>
        <w:t>b, если log</w:t>
      </w:r>
      <w:r>
        <w:rPr>
          <w:vertAlign w:val="subscript"/>
        </w:rPr>
        <w:t>3</w:t>
      </w:r>
      <w:r>
        <w:t>b</w:t>
      </w:r>
      <w:r>
        <w:rPr>
          <w:vertAlign w:val="superscript"/>
        </w:rPr>
        <w:t>5</w:t>
      </w:r>
      <w:r>
        <w:t>=30</w:t>
      </w:r>
    </w:p>
    <w:p w:rsidR="00B11303" w:rsidRDefault="00B11303" w:rsidP="00B11303">
      <w:pPr>
        <w:pStyle w:val="af4"/>
      </w:pPr>
      <w:r>
        <w:t xml:space="preserve">1) 15; </w:t>
      </w:r>
      <w:r>
        <w:br/>
        <w:t xml:space="preserve">2) 243; </w:t>
      </w:r>
      <w:r>
        <w:br/>
        <w:t xml:space="preserve">3) 3; </w:t>
      </w:r>
      <w:r>
        <w:br/>
        <w:t>4) 6</w:t>
      </w:r>
    </w:p>
    <w:p w:rsidR="00B11303" w:rsidRDefault="00B11303" w:rsidP="00B11303">
      <w:pPr>
        <w:pStyle w:val="af4"/>
      </w:pPr>
      <w:r>
        <w:t>А</w:t>
      </w:r>
      <w:r>
        <w:rPr>
          <w:vertAlign w:val="subscript"/>
        </w:rPr>
        <w:t>5</w:t>
      </w:r>
      <w:r>
        <w:t xml:space="preserve"> 2) log</w:t>
      </w:r>
      <w:r>
        <w:rPr>
          <w:vertAlign w:val="subscript"/>
        </w:rPr>
        <w:t>3</w:t>
      </w:r>
      <w:r>
        <w:t>(9а), если log</w:t>
      </w:r>
      <w:r>
        <w:rPr>
          <w:vertAlign w:val="subscript"/>
        </w:rPr>
        <w:t>3</w:t>
      </w:r>
      <w:r>
        <w:t>а</w:t>
      </w:r>
      <w:r>
        <w:rPr>
          <w:vertAlign w:val="superscript"/>
        </w:rPr>
        <w:t>3</w:t>
      </w:r>
      <w:r>
        <w:t>=12</w:t>
      </w:r>
    </w:p>
    <w:p w:rsidR="00B11303" w:rsidRDefault="00B11303" w:rsidP="00B11303">
      <w:pPr>
        <w:pStyle w:val="af4"/>
      </w:pPr>
      <w:r>
        <w:t xml:space="preserve">1) 0,5; </w:t>
      </w:r>
      <w:r>
        <w:br/>
        <w:t xml:space="preserve">2) 6; </w:t>
      </w:r>
      <w:r>
        <w:br/>
        <w:t xml:space="preserve">3) 13; </w:t>
      </w:r>
      <w:r>
        <w:br/>
        <w:t>4) 8</w:t>
      </w:r>
    </w:p>
    <w:p w:rsidR="00B11303" w:rsidRDefault="00B11303" w:rsidP="00B11303">
      <w:pPr>
        <w:pStyle w:val="af4"/>
      </w:pPr>
      <w:r>
        <w:lastRenderedPageBreak/>
        <w:t>А</w:t>
      </w:r>
      <w:r>
        <w:rPr>
          <w:vertAlign w:val="subscript"/>
        </w:rPr>
        <w:t>4</w:t>
      </w:r>
      <w:r>
        <w:t xml:space="preserve"> 3) </w:t>
      </w:r>
      <w:r>
        <w:rPr>
          <w:noProof/>
        </w:rPr>
        <w:drawing>
          <wp:inline distT="0" distB="0" distL="0" distR="0">
            <wp:extent cx="542925" cy="266700"/>
            <wp:effectExtent l="19050" t="0" r="9525" b="0"/>
            <wp:docPr id="7" name="Рисунок 16" descr="http://festival.1september.ru/articles/517429/Image4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17429/Image420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1) 54; 2) 5; 3) 27; 4) 243</w:t>
      </w:r>
    </w:p>
    <w:p w:rsidR="00B11303" w:rsidRDefault="00B11303" w:rsidP="00B11303">
      <w:pPr>
        <w:pStyle w:val="af4"/>
      </w:pPr>
      <w:r>
        <w:rPr>
          <w:rStyle w:val="a9"/>
          <w:rFonts w:eastAsiaTheme="majorEastAsia"/>
        </w:rPr>
        <w:t>II. Вычислить:</w:t>
      </w:r>
    </w:p>
    <w:p w:rsidR="00B11303" w:rsidRDefault="00B11303" w:rsidP="00B11303">
      <w:pPr>
        <w:pStyle w:val="af4"/>
      </w:pPr>
      <w:r>
        <w:t>В</w:t>
      </w:r>
      <w:r>
        <w:rPr>
          <w:vertAlign w:val="subscript"/>
        </w:rPr>
        <w:t>1</w:t>
      </w:r>
      <w:r>
        <w:t xml:space="preserve"> 1) </w:t>
      </w:r>
      <w:r>
        <w:rPr>
          <w:noProof/>
        </w:rPr>
        <w:drawing>
          <wp:inline distT="0" distB="0" distL="0" distR="0">
            <wp:extent cx="323850" cy="276225"/>
            <wp:effectExtent l="19050" t="0" r="0" b="0"/>
            <wp:docPr id="6" name="Рисунок 17" descr="http://festival.1september.ru/articles/517429/Image4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7429/Image420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log</w:t>
      </w:r>
      <w:r>
        <w:rPr>
          <w:vertAlign w:val="subscript"/>
        </w:rPr>
        <w:t>2</w:t>
      </w:r>
      <w:r>
        <w:t>12- log</w:t>
      </w:r>
      <w:r>
        <w:rPr>
          <w:vertAlign w:val="subscript"/>
        </w:rPr>
        <w:t>2</w:t>
      </w:r>
      <w:r>
        <w:t>3+3</w:t>
      </w:r>
      <w:r>
        <w:rPr>
          <w:noProof/>
        </w:rPr>
        <w:drawing>
          <wp:inline distT="0" distB="0" distL="0" distR="0">
            <wp:extent cx="333375" cy="361950"/>
            <wp:effectExtent l="19050" t="0" r="9525" b="0"/>
            <wp:docPr id="18" name="Рисунок 18" descr="http://festival.1september.ru/articles/517429/Image4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7429/Image420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  <w:r>
        <w:rPr>
          <w:b/>
          <w:bCs/>
          <w:vertAlign w:val="superscript"/>
        </w:rPr>
        <w:t>0.5 lg5</w:t>
      </w:r>
    </w:p>
    <w:p w:rsidR="00B11303" w:rsidRPr="00870645" w:rsidRDefault="00B11303" w:rsidP="00B11303">
      <w:pPr>
        <w:pStyle w:val="af4"/>
      </w:pPr>
      <w:r>
        <w:t>В</w:t>
      </w:r>
      <w:r w:rsidRPr="00870645">
        <w:rPr>
          <w:vertAlign w:val="subscript"/>
        </w:rPr>
        <w:t>3</w:t>
      </w:r>
      <w:r w:rsidRPr="00870645">
        <w:t xml:space="preserve"> 2) 7</w:t>
      </w:r>
      <w:r w:rsidRPr="00B11303">
        <w:rPr>
          <w:vertAlign w:val="superscript"/>
          <w:lang w:val="en-US"/>
        </w:rPr>
        <w:t>log</w:t>
      </w:r>
      <w:r>
        <w:rPr>
          <w:noProof/>
          <w:vertAlign w:val="superscript"/>
        </w:rPr>
        <w:drawing>
          <wp:inline distT="0" distB="0" distL="0" distR="0">
            <wp:extent cx="133350" cy="209550"/>
            <wp:effectExtent l="19050" t="0" r="0" b="0"/>
            <wp:docPr id="5" name="Рисунок 19" descr="http://festival.1september.ru/articles/517429/Image4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17429/Image420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rPr>
          <w:vertAlign w:val="superscript"/>
        </w:rPr>
        <w:t>13</w:t>
      </w:r>
      <w:r>
        <w:rPr>
          <w:noProof/>
        </w:rPr>
        <w:drawing>
          <wp:inline distT="0" distB="0" distL="0" distR="0">
            <wp:extent cx="161925" cy="114300"/>
            <wp:effectExtent l="19050" t="0" r="9525" b="0"/>
            <wp:docPr id="4" name="Рисунок 20" descr="http://festival.1september.ru/articles/517429/Image4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17429/Image4209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t>3</w:t>
      </w:r>
      <w:r w:rsidRPr="00870645">
        <w:rPr>
          <w:vertAlign w:val="superscript"/>
        </w:rPr>
        <w:t xml:space="preserve"> </w:t>
      </w:r>
      <w:r w:rsidRPr="00B11303">
        <w:rPr>
          <w:vertAlign w:val="superscript"/>
          <w:lang w:val="en-US"/>
        </w:rPr>
        <w:t>log</w:t>
      </w:r>
      <w:r>
        <w:rPr>
          <w:noProof/>
          <w:vertAlign w:val="superscript"/>
        </w:rPr>
        <w:drawing>
          <wp:inline distT="0" distB="0" distL="0" distR="0">
            <wp:extent cx="133350" cy="209550"/>
            <wp:effectExtent l="19050" t="0" r="0" b="0"/>
            <wp:docPr id="3" name="Рисунок 21" descr="http://festival.1september.ru/articles/517429/Image4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17429/Image420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rPr>
          <w:vertAlign w:val="superscript"/>
        </w:rPr>
        <w:t>13</w:t>
      </w:r>
      <w:r w:rsidRPr="00870645">
        <w:t xml:space="preserve">-1.5 </w:t>
      </w:r>
      <w:r w:rsidRPr="00B11303">
        <w:rPr>
          <w:lang w:val="en-US"/>
        </w:rPr>
        <w:t>log</w:t>
      </w:r>
      <w:r w:rsidRPr="00870645">
        <w:rPr>
          <w:vertAlign w:val="subscript"/>
        </w:rPr>
        <w:t>5</w:t>
      </w:r>
      <w:r w:rsidRPr="00870645">
        <w:t>8</w:t>
      </w:r>
      <w:r>
        <w:rPr>
          <w:noProof/>
        </w:rPr>
        <w:drawing>
          <wp:inline distT="0" distB="0" distL="0" distR="0">
            <wp:extent cx="114300" cy="114300"/>
            <wp:effectExtent l="19050" t="0" r="0" b="0"/>
            <wp:docPr id="22" name="Рисунок 22" descr="http://festival.1september.ru/articles/517429/Image4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17429/Image421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rPr>
          <w:vertAlign w:val="superscript"/>
        </w:rPr>
        <w:t xml:space="preserve"> </w:t>
      </w:r>
      <w:r w:rsidRPr="00B11303">
        <w:rPr>
          <w:lang w:val="en-US"/>
        </w:rPr>
        <w:t>log</w:t>
      </w:r>
      <w:r w:rsidRPr="00870645">
        <w:rPr>
          <w:vertAlign w:val="subscript"/>
        </w:rPr>
        <w:t>2</w:t>
      </w:r>
      <w:r w:rsidRPr="00870645">
        <w:t>5</w:t>
      </w:r>
    </w:p>
    <w:p w:rsidR="00B11303" w:rsidRPr="00870645" w:rsidRDefault="00B11303" w:rsidP="00B11303">
      <w:pPr>
        <w:pStyle w:val="af4"/>
      </w:pPr>
      <w:r>
        <w:t>В</w:t>
      </w:r>
      <w:r w:rsidRPr="00870645">
        <w:rPr>
          <w:vertAlign w:val="subscript"/>
        </w:rPr>
        <w:t>4</w:t>
      </w:r>
      <w:r w:rsidRPr="00870645">
        <w:t xml:space="preserve"> 3) 13</w:t>
      </w:r>
      <w:r w:rsidRPr="00B11303">
        <w:rPr>
          <w:lang w:val="en-US"/>
        </w:rPr>
        <w:t>log</w:t>
      </w:r>
      <w:r w:rsidRPr="00870645">
        <w:t xml:space="preserve"> </w:t>
      </w:r>
      <w:r w:rsidRPr="00870645">
        <w:rPr>
          <w:vertAlign w:val="subscript"/>
        </w:rPr>
        <w:t>9</w:t>
      </w:r>
      <w:r>
        <w:rPr>
          <w:noProof/>
          <w:vertAlign w:val="subscript"/>
        </w:rPr>
        <w:drawing>
          <wp:inline distT="0" distB="0" distL="0" distR="0">
            <wp:extent cx="123825" cy="228600"/>
            <wp:effectExtent l="19050" t="0" r="9525" b="0"/>
            <wp:docPr id="23" name="Рисунок 23" descr="http://festival.1september.ru/articles/517429/Image4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17429/Image4211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rPr>
          <w:vertAlign w:val="subscript"/>
        </w:rPr>
        <w:t xml:space="preserve"> </w:t>
      </w:r>
      <w:r w:rsidRPr="00870645">
        <w:t>(27</w:t>
      </w:r>
      <w:r>
        <w:rPr>
          <w:noProof/>
        </w:rPr>
        <w:drawing>
          <wp:inline distT="0" distB="0" distL="0" distR="0">
            <wp:extent cx="228600" cy="219075"/>
            <wp:effectExtent l="19050" t="0" r="0" b="0"/>
            <wp:docPr id="24" name="Рисунок 24" descr="http://festival.1september.ru/articles/517429/Image4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17429/Image421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t>)</w:t>
      </w:r>
    </w:p>
    <w:p w:rsidR="009579FF" w:rsidRPr="00870645" w:rsidRDefault="009579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7CA7" w:rsidRPr="001A11EA" w:rsidRDefault="007F7CA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A11E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Урок №3 «Логарифмическая функция»</w:t>
      </w:r>
    </w:p>
    <w:p w:rsidR="007F7CA7" w:rsidRPr="007F7CA7" w:rsidRDefault="007F7C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i/>
          <w:sz w:val="28"/>
          <w:szCs w:val="28"/>
          <w:lang w:val="ru-RU"/>
        </w:rPr>
        <w:t>Тип урока: поисковый</w:t>
      </w:r>
    </w:p>
    <w:p w:rsidR="007F7CA7" w:rsidRPr="007F7CA7" w:rsidRDefault="007F7C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i/>
          <w:sz w:val="28"/>
          <w:szCs w:val="28"/>
          <w:lang w:val="ru-RU"/>
        </w:rPr>
        <w:t>Требования к уровню подготовки учащихся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F7CA7" w:rsidRDefault="007F7CA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b/>
          <w:sz w:val="28"/>
          <w:szCs w:val="28"/>
          <w:lang w:val="ru-RU"/>
        </w:rPr>
        <w:t>Знают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 xml:space="preserve">, как применить определение логарифмической функции, ее свойства в зависимости от основания.            </w:t>
      </w:r>
    </w:p>
    <w:p w:rsidR="007F7CA7" w:rsidRDefault="007F7CA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Умеют 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значение функции по значению аргумента при различных способах задания функции.  Умеют применять свойства логарифмической функции. Умеют </w:t>
      </w:r>
      <w:r w:rsidRPr="007F7CA7">
        <w:rPr>
          <w:rFonts w:ascii="Times New Roman" w:hAnsi="Times New Roman" w:cs="Times New Roman"/>
          <w:iCs/>
          <w:sz w:val="28"/>
          <w:szCs w:val="28"/>
          <w:lang w:val="ru-RU"/>
        </w:rPr>
        <w:t>на творческом уровне</w:t>
      </w:r>
      <w:r w:rsidRPr="007F7C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исследовать функцию по схеме. </w:t>
      </w:r>
      <w:r w:rsidRPr="00565E84">
        <w:rPr>
          <w:rFonts w:ascii="Times New Roman" w:hAnsi="Times New Roman" w:cs="Times New Roman"/>
          <w:sz w:val="28"/>
          <w:szCs w:val="28"/>
          <w:lang w:val="ru-RU"/>
        </w:rPr>
        <w:t xml:space="preserve">Владеют приёмами построения и исследования математических моделей.    </w:t>
      </w:r>
    </w:p>
    <w:p w:rsidR="007F7CA7" w:rsidRPr="001A11EA" w:rsidRDefault="007F7CA7" w:rsidP="007F7CA7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A11E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Урок №4 «Логарифмическая функция» </w:t>
      </w:r>
    </w:p>
    <w:p w:rsidR="007F7CA7" w:rsidRDefault="007F7CA7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Тип урока: комбинированный</w:t>
      </w:r>
    </w:p>
    <w:p w:rsidR="007F7CA7" w:rsidRPr="007F7CA7" w:rsidRDefault="007F7CA7" w:rsidP="007F7C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CA7">
        <w:rPr>
          <w:rFonts w:ascii="Times New Roman" w:hAnsi="Times New Roman" w:cs="Times New Roman"/>
          <w:i/>
          <w:sz w:val="28"/>
          <w:szCs w:val="28"/>
          <w:lang w:val="ru-RU"/>
        </w:rPr>
        <w:t>Требования к уровню подготовки учащихся</w:t>
      </w:r>
      <w:r w:rsidRPr="007F7C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79FF" w:rsidRDefault="009579FF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9FF">
        <w:rPr>
          <w:rFonts w:ascii="Times New Roman" w:hAnsi="Times New Roman" w:cs="Times New Roman"/>
          <w:b/>
          <w:sz w:val="28"/>
          <w:szCs w:val="28"/>
          <w:lang w:val="ru-RU"/>
        </w:rPr>
        <w:t>Знают</w:t>
      </w:r>
      <w:r w:rsidRPr="009579FF">
        <w:rPr>
          <w:rFonts w:ascii="Times New Roman" w:hAnsi="Times New Roman" w:cs="Times New Roman"/>
          <w:sz w:val="28"/>
          <w:szCs w:val="28"/>
          <w:lang w:val="ru-RU"/>
        </w:rPr>
        <w:t xml:space="preserve">, как применить определение логарифмической функции, ее свойства в зависимости от основания.                                                </w:t>
      </w:r>
    </w:p>
    <w:p w:rsidR="009579FF" w:rsidRPr="009579FF" w:rsidRDefault="009579FF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Умеют </w:t>
      </w:r>
      <w:r w:rsidRPr="009579FF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значение функции по значению аргумента при различных способах задания функции.  Умеют применять свойства логарифмической функции. Умеют </w:t>
      </w:r>
      <w:r w:rsidRPr="009579FF">
        <w:rPr>
          <w:rFonts w:ascii="Times New Roman" w:hAnsi="Times New Roman" w:cs="Times New Roman"/>
          <w:iCs/>
          <w:sz w:val="28"/>
          <w:szCs w:val="28"/>
          <w:lang w:val="ru-RU"/>
        </w:rPr>
        <w:t>на творческом уровне</w:t>
      </w:r>
      <w:r w:rsidRPr="009579F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579FF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исследовать функцию по схеме. Владеют приёмами построения и исследования математических моделей.     </w:t>
      </w:r>
    </w:p>
    <w:p w:rsidR="007F7CA7" w:rsidRPr="001A11EA" w:rsidRDefault="009579FF" w:rsidP="007F7CA7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A11E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Урок №5 «Свойства логарифмов»</w:t>
      </w:r>
      <w:r w:rsidR="00F52A9B" w:rsidRPr="001A11E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1A11E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</w:t>
      </w:r>
      <w:r w:rsidRPr="001A11E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см. Приложение</w:t>
      </w:r>
      <w:r w:rsidRPr="001A11E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</w:t>
      </w:r>
    </w:p>
    <w:p w:rsidR="009579FF" w:rsidRDefault="009579FF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Тип урока: «Поисковый»</w:t>
      </w:r>
    </w:p>
    <w:p w:rsidR="00535099" w:rsidRDefault="00535099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509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Цель урока: показать учащимся практическое применение логарифма, сформировать целостное понятие о логарифме и его применения в различных областях, обосновать основные свойства логарифмов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 </w:t>
      </w:r>
    </w:p>
    <w:p w:rsidR="009579FF" w:rsidRDefault="009579FF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Требования к уровню подготовки учащихся:</w:t>
      </w:r>
    </w:p>
    <w:p w:rsidR="00F52A9B" w:rsidRDefault="00F52A9B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A9B">
        <w:rPr>
          <w:rFonts w:ascii="Times New Roman" w:hAnsi="Times New Roman" w:cs="Times New Roman"/>
          <w:b/>
          <w:sz w:val="28"/>
          <w:szCs w:val="28"/>
          <w:lang w:val="ru-RU"/>
        </w:rPr>
        <w:t>Знают</w:t>
      </w:r>
      <w:r w:rsidRPr="00F52A9B">
        <w:rPr>
          <w:rFonts w:ascii="Times New Roman" w:hAnsi="Times New Roman" w:cs="Times New Roman"/>
          <w:sz w:val="28"/>
          <w:szCs w:val="28"/>
          <w:lang w:val="ru-RU"/>
        </w:rPr>
        <w:t xml:space="preserve"> свойства логарифмов. Умеют выполнять арифметические действия, сочетая устные и письменные приемы; находить значения логарифма; проводить по известным формулам и правилам преобразования буквенных выражений, включающих логарифмы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A9B" w:rsidRPr="001A11EA" w:rsidRDefault="00F52A9B" w:rsidP="007F7CA7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A11E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Урок №6 «Свойства логарифмов» </w:t>
      </w:r>
    </w:p>
    <w:p w:rsidR="00F52A9B" w:rsidRDefault="00F52A9B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 урока: комбинированный.</w:t>
      </w:r>
    </w:p>
    <w:p w:rsidR="00F52A9B" w:rsidRDefault="00F52A9B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Требования к уровню подготовки учащихся:</w:t>
      </w:r>
    </w:p>
    <w:p w:rsidR="00F52A9B" w:rsidRDefault="00F52A9B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A9B">
        <w:rPr>
          <w:rFonts w:ascii="Times New Roman" w:hAnsi="Times New Roman" w:cs="Times New Roman"/>
          <w:b/>
          <w:sz w:val="28"/>
          <w:szCs w:val="28"/>
          <w:lang w:val="ru-RU"/>
        </w:rPr>
        <w:t>Знают</w:t>
      </w:r>
      <w:r w:rsidRPr="00F52A9B">
        <w:rPr>
          <w:rFonts w:ascii="Times New Roman" w:hAnsi="Times New Roman" w:cs="Times New Roman"/>
          <w:sz w:val="28"/>
          <w:szCs w:val="28"/>
          <w:lang w:val="ru-RU"/>
        </w:rPr>
        <w:t xml:space="preserve"> формулу перехода к новому основанию и два частных случая формулы перехода к новому основанию логарифма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52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A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Умеют </w:t>
      </w:r>
      <w:r w:rsidRPr="00F52A9B">
        <w:rPr>
          <w:rFonts w:ascii="Times New Roman" w:hAnsi="Times New Roman" w:cs="Times New Roman"/>
          <w:sz w:val="28"/>
          <w:szCs w:val="28"/>
          <w:lang w:val="ru-RU"/>
        </w:rPr>
        <w:t>применять  свойства логарифмов.</w:t>
      </w:r>
    </w:p>
    <w:p w:rsidR="00261A67" w:rsidRDefault="00261A6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Изучаются остальные свойства логарифмов:</w:t>
      </w:r>
    </w:p>
    <w:p w:rsidR="00261A67" w:rsidRDefault="009347D7" w:rsidP="00261A67">
      <w:pPr>
        <w:pStyle w:val="af4"/>
      </w:pPr>
      <w:r>
        <w:t xml:space="preserve"> 7</w:t>
      </w:r>
      <w:r w:rsidR="00261A67">
        <w:t xml:space="preserve">  </w:t>
      </w:r>
      <w:r w:rsidR="00261A67">
        <w:rPr>
          <w:noProof/>
        </w:rPr>
        <w:drawing>
          <wp:inline distT="0" distB="0" distL="0" distR="0">
            <wp:extent cx="1162050" cy="333375"/>
            <wp:effectExtent l="19050" t="0" r="0" b="0"/>
            <wp:docPr id="10" name="Рисунок 16" descr="http://www.webmath.ru/poleznoe/images/formules_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ebmath.ru/poleznoe/images/formules_28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67" w:rsidRDefault="00261A67" w:rsidP="00261A67">
      <w:pPr>
        <w:pStyle w:val="af4"/>
      </w:pPr>
      <w:r>
        <w:t xml:space="preserve">8°    </w:t>
      </w:r>
      <w:r>
        <w:rPr>
          <w:noProof/>
        </w:rPr>
        <w:drawing>
          <wp:inline distT="0" distB="0" distL="0" distR="0">
            <wp:extent cx="981075" cy="361950"/>
            <wp:effectExtent l="19050" t="0" r="9525" b="0"/>
            <wp:docPr id="9" name="Рисунок 17" descr="http://www.webmath.ru/poleznoe/images/formules_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ebmath.ru/poleznoe/images/formules_28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67" w:rsidRDefault="00261A67" w:rsidP="00261A67">
      <w:pPr>
        <w:pStyle w:val="af4"/>
      </w:pPr>
      <w:r>
        <w:t xml:space="preserve">9°    </w:t>
      </w:r>
      <w:r>
        <w:rPr>
          <w:noProof/>
        </w:rPr>
        <w:drawing>
          <wp:inline distT="0" distB="0" distL="0" distR="0">
            <wp:extent cx="981075" cy="361950"/>
            <wp:effectExtent l="19050" t="0" r="9525" b="0"/>
            <wp:docPr id="8" name="Рисунок 18" descr="http://www.webmath.ru/poleznoe/images/formules_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webmath.ru/poleznoe/images/formules_283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9347D7">
        <w:t xml:space="preserve">             </w:t>
      </w:r>
      <w:r>
        <w:t>переход к новому основанию.</w:t>
      </w:r>
    </w:p>
    <w:p w:rsidR="00261A67" w:rsidRDefault="009347D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 </w:t>
      </w:r>
      <w:r w:rsidRPr="009347D7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660" w:dyaOrig="400">
          <v:shape id="_x0000_i1026" type="#_x0000_t75" style="width:82.5pt;height:19.5pt" o:ole="">
            <v:imagedata r:id="rId46" o:title=""/>
          </v:shape>
          <o:OLEObject Type="Embed" ProgID="Equation.3" ShapeID="_x0000_i1026" DrawAspect="Content" ObjectID="_1461701793" r:id="rId47"/>
        </w:object>
      </w:r>
    </w:p>
    <w:p w:rsidR="009347D7" w:rsidRDefault="009347D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9347D7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2020" w:dyaOrig="680">
          <v:shape id="_x0000_i1027" type="#_x0000_t75" style="width:101.25pt;height:33.75pt" o:ole="">
            <v:imagedata r:id="rId48" o:title=""/>
          </v:shape>
          <o:OLEObject Type="Embed" ProgID="Equation.3" ShapeID="_x0000_i1027" DrawAspect="Content" ObjectID="_1461701794" r:id="rId49"/>
        </w:object>
      </w:r>
    </w:p>
    <w:p w:rsidR="009347D7" w:rsidRDefault="009347D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9347D7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159" w:dyaOrig="400">
          <v:shape id="_x0000_i1028" type="#_x0000_t75" style="width:158.25pt;height:19.5pt" o:ole="">
            <v:imagedata r:id="rId50" o:title=""/>
          </v:shape>
          <o:OLEObject Type="Embed" ProgID="Equation.3" ShapeID="_x0000_i1028" DrawAspect="Content" ObjectID="_1461701795" r:id="rId51"/>
        </w:object>
      </w:r>
    </w:p>
    <w:p w:rsidR="009347D7" w:rsidRDefault="009347D7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A9B" w:rsidRPr="00F52A9B" w:rsidRDefault="00F52A9B" w:rsidP="007F7C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5099" w:rsidRDefault="00535099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347D7" w:rsidRDefault="009347D7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52A9B" w:rsidRDefault="00F52A9B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Урок №7 «Свойства логарифмов»</w:t>
      </w:r>
    </w:p>
    <w:p w:rsidR="00F52A9B" w:rsidRDefault="00F52A9B" w:rsidP="007F7CA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Тип урока: учебный практикум.</w:t>
      </w:r>
    </w:p>
    <w:p w:rsidR="00F52A9B" w:rsidRDefault="00F52A9B" w:rsidP="00F52A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Требования к уровню подготовки учащихся:</w:t>
      </w:r>
    </w:p>
    <w:p w:rsidR="007F7CA7" w:rsidRDefault="00F52A9B" w:rsidP="005350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A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Умеют </w:t>
      </w:r>
      <w:r w:rsidRPr="00F52A9B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формулу основанию и два частных случая формулы перехода к новому основанию логарифма  Умеют </w:t>
      </w:r>
      <w:r w:rsidRPr="00F52A9B">
        <w:rPr>
          <w:rFonts w:ascii="Times New Roman" w:hAnsi="Times New Roman" w:cs="Times New Roman"/>
          <w:iCs/>
          <w:sz w:val="28"/>
          <w:szCs w:val="28"/>
          <w:lang w:val="ru-RU"/>
        </w:rPr>
        <w:t>на творческом уровне</w:t>
      </w:r>
      <w:r w:rsidRPr="00F52A9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по известным формулам и правилам преобразования буквенных выражений, включающих логарифмы. Умеют обосновывать суждения, давать определения, приводить доказательства, примеры</w:t>
      </w:r>
      <w:r w:rsidR="00535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5099" w:rsidRPr="001A11EA" w:rsidRDefault="0053509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11EA">
        <w:rPr>
          <w:rFonts w:ascii="Times New Roman" w:hAnsi="Times New Roman" w:cs="Times New Roman"/>
          <w:b/>
          <w:i/>
          <w:sz w:val="28"/>
          <w:szCs w:val="28"/>
          <w:lang w:val="ru-RU"/>
        </w:rPr>
        <w:t>Урок №8 «Логарифмы в ЕГЭ»:</w:t>
      </w:r>
    </w:p>
    <w:p w:rsidR="00535099" w:rsidRDefault="0053509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 урока: практикум.</w:t>
      </w:r>
    </w:p>
    <w:p w:rsidR="00565E84" w:rsidRDefault="00565E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занятия</w:t>
      </w:r>
      <w:r w:rsidR="005350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Научиться</w:t>
      </w:r>
      <w:r w:rsidR="00535099"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определение логарифма и его свойства, а также определение и свойства логарифмической функции для преобразования логарифмических выражений. </w:t>
      </w:r>
    </w:p>
    <w:p w:rsidR="00565E84" w:rsidRDefault="00565E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типы задач</w:t>
      </w:r>
      <w:r w:rsidR="001A11EA">
        <w:rPr>
          <w:rFonts w:ascii="Times New Roman" w:hAnsi="Times New Roman" w:cs="Times New Roman"/>
          <w:sz w:val="28"/>
          <w:szCs w:val="28"/>
          <w:lang w:val="ru-RU"/>
        </w:rPr>
        <w:t xml:space="preserve"> (используется банк заданий ЕГЭ)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5E84" w:rsidRPr="00565E84" w:rsidRDefault="001A11EA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В11</w:t>
      </w:r>
      <w:r w:rsidR="00565E84" w:rsidRPr="00565E8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565E84" w:rsidRPr="001A11EA" w:rsidRDefault="00565E84" w:rsidP="001A11EA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A11E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Задания  на преобразование </w:t>
      </w:r>
      <w:r w:rsidR="001A11EA" w:rsidRPr="001A11E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числовых </w:t>
      </w:r>
      <w:r w:rsidRPr="001A11EA">
        <w:rPr>
          <w:rFonts w:ascii="Times New Roman" w:hAnsi="Times New Roman" w:cs="Times New Roman"/>
          <w:sz w:val="28"/>
          <w:szCs w:val="28"/>
          <w:u w:val="single"/>
          <w:lang w:val="ru-RU"/>
        </w:rPr>
        <w:t>выражений с использованием основных свойств логарифмов.</w:t>
      </w:r>
    </w:p>
    <w:p w:rsidR="00565E84" w:rsidRP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x +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 y = 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(x · y)</w:t>
      </w:r>
    </w:p>
    <w:p w:rsidR="00565E84" w:rsidRP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x −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 y = 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(x : y)</w:t>
      </w:r>
    </w:p>
    <w:p w:rsidR="00565E84" w:rsidRP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x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 w:bidi="ar-SA"/>
        </w:rPr>
        <w:t>n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=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n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·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x</w:t>
      </w:r>
      <w:proofErr w:type="spellEnd"/>
    </w:p>
    <w:p w:rsidR="00565E84" w:rsidRP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04950" cy="304800"/>
            <wp:effectExtent l="19050" t="0" r="0" b="0"/>
            <wp:docPr id="16" name="Рисунок 16" descr="Вынесение степени из основания логариф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несение степени из основания логарифма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019175" cy="304800"/>
            <wp:effectExtent l="19050" t="0" r="9525" b="0"/>
            <wp:docPr id="17" name="Рисунок 17" descr="Переход к новому основанию в логариф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еход к новому основанию в логарифме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a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 w:bidi="ar-SA"/>
        </w:rPr>
        <w:t>n</w:t>
      </w:r>
      <w:proofErr w:type="spellEnd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= </w:t>
      </w:r>
      <w:proofErr w:type="spellStart"/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n</w:t>
      </w:r>
      <w:proofErr w:type="spellEnd"/>
    </w:p>
    <w:p w:rsidR="00565E84" w:rsidRPr="00565E84" w:rsidRDefault="00565E84" w:rsidP="00565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19150" cy="161925"/>
            <wp:effectExtent l="19050" t="0" r="0" b="0"/>
            <wp:docPr id="28" name="Рисунок 28" descr="Избавление от знака логариф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бавление от знака логарифма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Задача. 1. Найти значения выражений: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1)  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6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270 − 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6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7,5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2)  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775 − 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6,2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t xml:space="preserve">  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90600" cy="200025"/>
            <wp:effectExtent l="19050" t="0" r="0" b="0"/>
            <wp:docPr id="19" name="Рисунок 19" descr="Логарифм от другого логарифмического вы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огарифм от другого логарифмического выражения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Решение.</w:t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Первые два выражения преобразуются как разность логарифмов: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6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270 − 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6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7,5 = 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6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(270 : 7,5) = 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6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36 = 2;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775 − 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6,2 = 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(775 : 6,2) = log</w:t>
      </w:r>
      <w:r w:rsidRPr="00565E8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 w:bidi="ar-SA"/>
        </w:rPr>
        <w:t>5</w:t>
      </w: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125 = 3.</w:t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вычисления третьего выражения придется выделять степени — как в основании, так и в аргументе. Для начала найдем внутренний логарифм: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86100" cy="381000"/>
            <wp:effectExtent l="19050" t="0" r="0" b="0"/>
            <wp:docPr id="20" name="Рисунок 20" descr="Вычисление внутреннего логарифма с венесением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числение внутреннего логарифма с венесением степени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Затем — внешний: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190875" cy="381000"/>
            <wp:effectExtent l="19050" t="0" r="9525" b="0"/>
            <wp:docPr id="21" name="Рисунок 21" descr="Вычисление двойного логариф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ычисление двойного логарифма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Ответ: </w:t>
      </w:r>
      <w:r w:rsidRPr="00565E8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2; 3; −1,5</w:t>
      </w:r>
    </w:p>
    <w:p w:rsidR="00565E84" w:rsidRPr="00565E84" w:rsidRDefault="00565E84" w:rsidP="00565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Задача2 Найти значения выражений:</w:t>
      </w:r>
    </w:p>
    <w:p w:rsid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771900" cy="438150"/>
            <wp:effectExtent l="19050" t="0" r="0" b="0"/>
            <wp:docPr id="30" name="Рисунок 30" descr="Три комбинированных вы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Три комбинированных выражения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Решение.. Для первого выражения все очевидно: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971925" cy="180975"/>
            <wp:effectExtent l="19050" t="0" r="9525" b="0"/>
            <wp:docPr id="31" name="Рисунок 31" descr="Вычисление логарифма по основанию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ычисление логарифма по основанию 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второго выражения заметим, что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76525" cy="219075"/>
            <wp:effectExtent l="19050" t="0" r="9525" b="0"/>
            <wp:docPr id="32" name="Рисунок 32" descr="Вычисление логарифма по основанию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ычисление логарифма по основанию 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Поэтому имеем: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52700" cy="161925"/>
            <wp:effectExtent l="19050" t="0" r="0" b="0"/>
            <wp:docPr id="33" name="Рисунок 33" descr="Итоговое логарифмическое вы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тоговое логарифмическое выражение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Аналогично поступим с третьим выражением: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81325" cy="219075"/>
            <wp:effectExtent l="19050" t="0" r="9525" b="0"/>
            <wp:docPr id="34" name="Рисунок 34" descr="Вычисление логарифма по основанию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ычисление логарифма по основанию 2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результате получим:</w:t>
      </w:r>
    </w:p>
    <w:p w:rsidR="00565E84" w:rsidRPr="00565E84" w:rsidRDefault="00565E84" w:rsidP="00565E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38275" cy="390525"/>
            <wp:effectExtent l="19050" t="0" r="9525" b="0"/>
            <wp:docPr id="35" name="Рисунок 35" descr="Дробно-рациональное выражение с логариф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робно-рациональное выражение с логарифмом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65E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Ответ: 45; 16; 3</w:t>
      </w:r>
    </w:p>
    <w:p w:rsid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65E84" w:rsidRPr="00565E84" w:rsidRDefault="00565E84" w:rsidP="00565E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7CA7" w:rsidRPr="006A3B4C" w:rsidRDefault="006A3B4C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A3B4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Задания для практической работы:</w:t>
      </w:r>
    </w:p>
    <w:p w:rsidR="006A3B4C" w:rsidRPr="007F7CA7" w:rsidRDefault="006A3B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38C3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bCs/>
        </w:rPr>
        <w:t>B </w:t>
      </w:r>
      <w:r w:rsidRPr="00B11303">
        <w:rPr>
          <w:b/>
          <w:bCs/>
          <w:lang w:val="ru-RU"/>
        </w:rPr>
        <w:t>11</w:t>
      </w:r>
      <w:r>
        <w:rPr>
          <w:b/>
          <w:bCs/>
        </w:rPr>
        <w:t> </w:t>
      </w:r>
      <w:r w:rsidRPr="00B11303">
        <w:rPr>
          <w:b/>
          <w:bCs/>
          <w:lang w:val="ru-RU"/>
        </w:rPr>
        <w:t>№</w:t>
      </w:r>
      <w:r>
        <w:rPr>
          <w:b/>
          <w:bCs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26843.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114425" cy="190500"/>
            <wp:effectExtent l="19050" t="0" r="9525" b="0"/>
            <wp:docPr id="42" name="Рисунок 42" descr="http://reshuege.ru/formula/9b/9b767f9c32e5801c4bee4d302966a2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9b/9b767f9c32e5801c4bee4d302966a23f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26844.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85775" cy="190500"/>
            <wp:effectExtent l="19050" t="0" r="9525" b="0"/>
            <wp:docPr id="45" name="Рисунок 45" descr="http://reshuege.ru/formula/7f/7fac96def0ae5b94d99ecfb83a51e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7f/7fac96def0ae5b94d99ecfb83a51eb11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26845.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00050" cy="190500"/>
            <wp:effectExtent l="19050" t="0" r="0" b="0"/>
            <wp:docPr id="48" name="Рисунок 48" descr="http://reshuege.ru/formula/f8/f8a3b163f6ced7096295a538b1b48e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f8/f8a3b163f6ced7096295a538b1b48e1e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26846.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76250" cy="228600"/>
            <wp:effectExtent l="19050" t="0" r="0" b="0"/>
            <wp:docPr id="51" name="Рисунок 51" descr="http://reshuege.ru/formula/3e/3e39815926037ec483084a6fae695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3e/3e39815926037ec483084a6fae695774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26847.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3850" cy="171450"/>
            <wp:effectExtent l="19050" t="0" r="0" b="0"/>
            <wp:docPr id="54" name="Рисунок 54" descr="http://reshuege.ru/formula/6e/6e589b8de791b9f119f96ca60f3ab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6e/6e589b8de791b9f119f96ca60f3ab0d5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26848.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71550" cy="190500"/>
            <wp:effectExtent l="19050" t="0" r="0" b="0"/>
            <wp:docPr id="57" name="Рисунок 57" descr="http://reshuege.ru/formula/a4/a48f4bad66195e9feccdb6e3b998a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a4/a48f4bad66195e9feccdb6e3b998a674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26849.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047750" cy="228600"/>
            <wp:effectExtent l="19050" t="0" r="0" b="0"/>
            <wp:docPr id="60" name="Рисунок 60" descr="http://reshuege.ru/formula/c9/c9dff10c5b03af39e13453f093dbd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c9/c9dff10c5b03af39e13453f093dbd4a4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Default="006A3B4C">
      <w:pPr>
        <w:rPr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26851.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ния</w:t>
      </w:r>
      <w:r w:rsidRPr="00B11303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419100" cy="400050"/>
            <wp:effectExtent l="19050" t="0" r="0" b="0"/>
            <wp:docPr id="63" name="Рисунок 63" descr="http://reshuege.ru/formula/50/50b2daaa960a9b6a586fec4e655ef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50/50b2daaa960a9b6a586fec4e655ef8df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lang w:val="ru-RU"/>
        </w:rPr>
        <w:t>.</w:t>
      </w:r>
    </w:p>
    <w:p w:rsidR="006A3B4C" w:rsidRDefault="006A3B4C">
      <w:pPr>
        <w:rPr>
          <w:lang w:val="ru-RU"/>
        </w:rPr>
      </w:pPr>
      <w:r>
        <w:rPr>
          <w:b/>
          <w:bCs/>
        </w:rPr>
        <w:t>B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303">
        <w:rPr>
          <w:rFonts w:ascii="Times New Roman" w:hAnsi="Times New Roman" w:cs="Times New Roman"/>
          <w:b/>
          <w:bCs/>
          <w:sz w:val="24"/>
          <w:szCs w:val="24"/>
          <w:lang w:val="ru-RU"/>
        </w:rPr>
        <w:t>26852.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1303">
        <w:rPr>
          <w:rFonts w:ascii="Times New Roman" w:hAnsi="Times New Roman" w:cs="Times New Roman"/>
          <w:sz w:val="24"/>
          <w:szCs w:val="24"/>
          <w:lang w:val="ru-RU"/>
        </w:rPr>
        <w:softHyphen/>
        <w:t>ния</w:t>
      </w:r>
      <w:r w:rsidRPr="00B11303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476250" cy="400050"/>
            <wp:effectExtent l="19050" t="0" r="0" b="0"/>
            <wp:docPr id="66" name="Рисунок 66" descr="http://reshuege.ru/formula/b3/b3f7c169e7c3249b369877f4f220b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b3/b3f7c169e7c3249b369877f4f220bcbe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lang w:val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"/>
        <w:gridCol w:w="9345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26853.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19150" cy="190500"/>
                  <wp:effectExtent l="19050" t="0" r="0" b="0"/>
                  <wp:docPr id="69" name="Рисунок 69" descr="http://reshuege.ru/formula/2b/2b87a01f87af12a62e01dc9a364609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reshuege.ru/formula/2b/2b87a01f87af12a62e01dc9a364609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11 № 26854.</w:t>
      </w:r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Най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ди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зна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вы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ра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же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00050" cy="381000"/>
            <wp:effectExtent l="19050" t="0" r="0" b="0"/>
            <wp:docPr id="71" name="Рисунок 71" descr="http://reshuege.ru/formula/30/301c2df851976d4bb4e7c57e7ea16e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30/301c2df851976d4bb4e7c57e7ea16e6e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"/>
        <w:gridCol w:w="9353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26855.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504950" cy="190500"/>
                  <wp:effectExtent l="19050" t="0" r="0" b="0"/>
                  <wp:docPr id="74" name="Рисунок 74" descr="http://reshuege.ru/formula/8e/8eb07f8e641acbf5bea999c2bd8d42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reshuege.ru/formula/8e/8eb07f8e641acbf5bea999c2bd8d42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870645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645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645">
        <w:rPr>
          <w:rFonts w:ascii="Times New Roman" w:hAnsi="Times New Roman" w:cs="Times New Roman"/>
          <w:b/>
          <w:bCs/>
          <w:sz w:val="24"/>
          <w:szCs w:val="24"/>
          <w:lang w:val="ru-RU"/>
        </w:rPr>
        <w:t>26857.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1975" cy="266700"/>
            <wp:effectExtent l="19050" t="0" r="9525" b="0"/>
            <wp:docPr id="76" name="Рисунок 76" descr="http://reshuege.ru/formula/f6/f699a630a812f42a19c57b56469886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f6/f699a630a812f42a19c57b564698868a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870645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645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645">
        <w:rPr>
          <w:rFonts w:ascii="Times New Roman" w:hAnsi="Times New Roman" w:cs="Times New Roman"/>
          <w:b/>
          <w:bCs/>
          <w:sz w:val="24"/>
          <w:szCs w:val="24"/>
          <w:lang w:val="ru-RU"/>
        </w:rPr>
        <w:t>26858.</w:t>
      </w:r>
      <w:r w:rsidRPr="00870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Най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ди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зна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вы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ра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же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81025" cy="400050"/>
            <wp:effectExtent l="19050" t="0" r="9525" b="0"/>
            <wp:docPr id="79" name="Рисунок 79" descr="http://reshuege.ru/formula/4c/4ce72f6ef5d0b0921dd8dd3cf6885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4c/4ce72f6ef5d0b0921dd8dd3cf6885be4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  <w:gridCol w:w="9347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26859.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81075" cy="400050"/>
                  <wp:effectExtent l="19050" t="0" r="9525" b="0"/>
                  <wp:docPr id="82" name="Рисунок 82" descr="http://reshuege.ru/formula/e6/e646da296422fd6fbf082365557f4d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reshuege.ru/formula/e6/e646da296422fd6fbf082365557f4d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  <w:gridCol w:w="9348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26860.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38225" cy="228600"/>
                  <wp:effectExtent l="19050" t="0" r="9525" b="0"/>
                  <wp:docPr id="84" name="Рисунок 84" descr="http://reshuege.ru/formula/99/9915b770129ef73083cc26c52a779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eshuege.ru/formula/99/9915b770129ef73083cc26c52a779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11 № 26861.</w:t>
      </w:r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Най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ди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зна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вы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ра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же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8625" cy="190500"/>
            <wp:effectExtent l="19050" t="0" r="9525" b="0"/>
            <wp:docPr id="86" name="Рисунок 86" descr="http://reshuege.ru/formula/3b/3beaf277d587f1f669c73f2b90ff8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3b/3beaf277d587f1f669c73f2b90ff8e43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B4C">
        <w:rPr>
          <w:rFonts w:ascii="Times New Roman" w:hAnsi="Times New Roman" w:cs="Times New Roman"/>
          <w:sz w:val="24"/>
          <w:szCs w:val="24"/>
        </w:rPr>
        <w:t>.</w:t>
      </w: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  <w:gridCol w:w="9340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26862.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14350" cy="266700"/>
                  <wp:effectExtent l="19050" t="0" r="0" b="0"/>
                  <wp:docPr id="89" name="Рисунок 89" descr="http://reshuege.ru/formula/2c/2ced90b71e17005286dc6a87b6644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reshuege.ru/formula/2c/2ced90b71e17005286dc6a87b6644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9339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26882.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66725" cy="190500"/>
                  <wp:effectExtent l="19050" t="0" r="9525" b="0"/>
                  <wp:docPr id="91" name="Рисунок 91" descr="http://reshuege.ru/formula/3a/3a11957a643ae285b9b4c1c7f54fe9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reshuege.ru/formula/3a/3a11957a643ae285b9b4c1c7f54fe9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11 № 26883.</w:t>
      </w:r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Най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ди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зна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4C">
        <w:rPr>
          <w:rFonts w:ascii="Times New Roman" w:hAnsi="Times New Roman" w:cs="Times New Roman"/>
          <w:sz w:val="24"/>
          <w:szCs w:val="24"/>
        </w:rPr>
        <w:t>вы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ра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же</w:t>
      </w:r>
      <w:r w:rsidRPr="006A3B4C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6A3B4C">
        <w:rPr>
          <w:rFonts w:ascii="Times New Roman" w:hAnsi="Times New Roman" w:cs="Times New Roman"/>
          <w:sz w:val="24"/>
          <w:szCs w:val="24"/>
        </w:rPr>
        <w:t xml:space="preserve">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1000" cy="190500"/>
            <wp:effectExtent l="19050" t="0" r="0" b="0"/>
            <wp:docPr id="93" name="Рисунок 93" descr="http://reshuege.ru/formula/7d/7d8651ab4c0dc91af7f43fe2b7796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7d/7d8651ab4c0dc91af7f43fe2b7796847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9339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26885.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95300" cy="247650"/>
                  <wp:effectExtent l="19050" t="0" r="0" b="0"/>
                  <wp:docPr id="96" name="Рисунок 96" descr="http://reshuege.ru/formula/06/0630ef308c119cf1654015309c86c9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reshuege.ru/formula/06/0630ef308c119cf1654015309c86c9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"/>
        <w:gridCol w:w="9343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26889.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57225" cy="190500"/>
                  <wp:effectExtent l="19050" t="0" r="9525" b="0"/>
                  <wp:docPr id="98" name="Рисунок 98" descr="http://reshuege.ru/formula/9f/9fb66557a12d91db7b00ee7b649ff7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reshuege.ru/formula/9f/9fb66557a12d91db7b00ee7b649ff7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9346"/>
      </w:tblGrid>
      <w:tr w:rsidR="006A3B4C" w:rsidRPr="006A3B4C" w:rsidTr="006A3B4C">
        <w:trPr>
          <w:tblCellSpacing w:w="15" w:type="dxa"/>
        </w:trPr>
        <w:tc>
          <w:tcPr>
            <w:tcW w:w="0" w:type="auto"/>
            <w:hideMark/>
          </w:tcPr>
          <w:p w:rsidR="006A3B4C" w:rsidRPr="006A3B4C" w:rsidRDefault="006A3B4C" w:rsidP="006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A3B4C" w:rsidRPr="006A3B4C" w:rsidRDefault="006A3B4C" w:rsidP="006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A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77418.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чис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ли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ния: </w:t>
            </w:r>
            <w:r w:rsidRPr="006A3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14375" cy="190500"/>
                  <wp:effectExtent l="19050" t="0" r="9525" b="0"/>
                  <wp:docPr id="100" name="Рисунок 100" descr="http://reshuege.ru/formula/b5/b5ee978546c38a1be1eca8e1ad00f5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reshuege.ru/formula/b5/b5ee978546c38a1be1eca8e1ad00f5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3B4C" w:rsidRPr="006A3B4C" w:rsidRDefault="006A3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3B4C">
        <w:rPr>
          <w:rFonts w:ascii="Times New Roman" w:hAnsi="Times New Roman" w:cs="Times New Roman"/>
          <w:b/>
          <w:bCs/>
          <w:sz w:val="24"/>
          <w:szCs w:val="24"/>
        </w:rPr>
        <w:t>B </w:t>
      </w:r>
      <w:r w:rsidRPr="00B13E3F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3E3F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6A3B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3E3F">
        <w:rPr>
          <w:rFonts w:ascii="Times New Roman" w:hAnsi="Times New Roman" w:cs="Times New Roman"/>
          <w:b/>
          <w:bCs/>
          <w:sz w:val="24"/>
          <w:szCs w:val="24"/>
          <w:lang w:val="ru-RU"/>
        </w:rPr>
        <w:t>26896.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t xml:space="preserve"> Най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>ди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>те зна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>че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>ние вы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</w:t>
      </w:r>
      <w:r w:rsidRPr="006A3B4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2925" cy="400050"/>
            <wp:effectExtent l="19050" t="0" r="9525" b="0"/>
            <wp:docPr id="102" name="Рисунок 102" descr="http://reshuege.ru/formula/e9/e959622ea5f21127f49b58a79423a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e9/e959622ea5f21127f49b58a79423acc4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E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3B4C" w:rsidRPr="00B13E3F" w:rsidRDefault="00B13E3F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13E3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Задания на преобразование </w:t>
      </w:r>
      <w:r w:rsidR="00EB340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буквенных логарифмических </w:t>
      </w:r>
      <w:r w:rsidRPr="00B13E3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выражений: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"/>
        <w:gridCol w:w="9354"/>
      </w:tblGrid>
      <w:tr w:rsidR="00B13E3F" w:rsidRPr="00F8470D" w:rsidTr="00B13E3F">
        <w:trPr>
          <w:tblCellSpacing w:w="15" w:type="dxa"/>
        </w:trPr>
        <w:tc>
          <w:tcPr>
            <w:tcW w:w="0" w:type="auto"/>
            <w:hideMark/>
          </w:tcPr>
          <w:p w:rsidR="00B13E3F" w:rsidRPr="00B13E3F" w:rsidRDefault="00B13E3F" w:rsidP="00B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13E3F" w:rsidRPr="00B13E3F" w:rsidRDefault="00B13E3F" w:rsidP="00B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77415.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Най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81025" cy="190500"/>
                  <wp:effectExtent l="19050" t="0" r="9525" b="0"/>
                  <wp:docPr id="105" name="Рисунок 105" descr="http://reshuege.ru/formula/a6/a64043ed59d6a4387e4550dc678229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reshuege.ru/formula/a6/a64043ed59d6a4387e4550dc678229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28650" cy="342900"/>
                  <wp:effectExtent l="19050" t="0" r="0" b="0"/>
                  <wp:docPr id="106" name="Рисунок 106" descr="http://reshuege.ru/formula/44/44eda85b8ea4185325f81c7149d0d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reshuege.ru/formula/44/44eda85b8ea4185325f81c7149d0d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B13E3F" w:rsidRDefault="00B13E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3E3F" w:rsidRDefault="00B13E3F">
      <w:pPr>
        <w:rPr>
          <w:lang w:val="ru-RU"/>
        </w:rPr>
      </w:pPr>
      <w:r>
        <w:rPr>
          <w:b/>
          <w:bCs/>
        </w:rPr>
        <w:t>B </w:t>
      </w:r>
      <w:r w:rsidRPr="00B11303">
        <w:rPr>
          <w:b/>
          <w:bCs/>
          <w:lang w:val="ru-RU"/>
        </w:rPr>
        <w:t>11</w:t>
      </w:r>
      <w:r>
        <w:rPr>
          <w:b/>
          <w:bCs/>
        </w:rPr>
        <w:t> </w:t>
      </w:r>
      <w:r w:rsidRPr="00B11303">
        <w:rPr>
          <w:b/>
          <w:bCs/>
          <w:lang w:val="ru-RU"/>
        </w:rPr>
        <w:t>№</w:t>
      </w:r>
      <w:r>
        <w:rPr>
          <w:b/>
          <w:bCs/>
        </w:rPr>
        <w:t> </w:t>
      </w:r>
      <w:r w:rsidRPr="00B11303">
        <w:rPr>
          <w:b/>
          <w:bCs/>
          <w:lang w:val="ru-RU"/>
        </w:rPr>
        <w:t>77416.</w:t>
      </w:r>
      <w:r w:rsidRPr="00B11303">
        <w:rPr>
          <w:lang w:val="ru-RU"/>
        </w:rPr>
        <w:t xml:space="preserve"> Най</w:t>
      </w:r>
      <w:r w:rsidRPr="00B11303">
        <w:rPr>
          <w:lang w:val="ru-RU"/>
        </w:rPr>
        <w:softHyphen/>
        <w:t>ди</w:t>
      </w:r>
      <w:r w:rsidRPr="00B11303">
        <w:rPr>
          <w:lang w:val="ru-RU"/>
        </w:rPr>
        <w:softHyphen/>
        <w:t xml:space="preserve">те </w:t>
      </w:r>
      <w:r>
        <w:rPr>
          <w:noProof/>
          <w:lang w:val="ru-RU" w:eastAsia="ru-RU" w:bidi="ar-SA"/>
        </w:rPr>
        <w:drawing>
          <wp:inline distT="0" distB="0" distL="0" distR="0">
            <wp:extent cx="438150" cy="323850"/>
            <wp:effectExtent l="19050" t="0" r="0" b="0"/>
            <wp:docPr id="115" name="Рисунок 115" descr="http://reshuege.ru/formula/86/863742f33a3254a52a51ed044f890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86/863742f33a3254a52a51ed044f890600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lang w:val="ru-RU"/>
        </w:rPr>
        <w:t xml:space="preserve">, если </w:t>
      </w:r>
      <w:r>
        <w:rPr>
          <w:noProof/>
          <w:lang w:val="ru-RU" w:eastAsia="ru-RU" w:bidi="ar-SA"/>
        </w:rPr>
        <w:drawing>
          <wp:inline distT="0" distB="0" distL="0" distR="0">
            <wp:extent cx="600075" cy="171450"/>
            <wp:effectExtent l="19050" t="0" r="9525" b="0"/>
            <wp:docPr id="116" name="Рисунок 116" descr="http://reshuege.ru/formula/88/8820d3ba2b0b0c2efc413585ca5b3d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88/8820d3ba2b0b0c2efc413585ca5b3d4e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lang w:val="ru-RU"/>
        </w:rPr>
        <w:t>.</w:t>
      </w:r>
    </w:p>
    <w:p w:rsidR="00B13E3F" w:rsidRDefault="00B13E3F">
      <w:pPr>
        <w:rPr>
          <w:lang w:val="ru-RU"/>
        </w:rPr>
      </w:pPr>
      <w:r>
        <w:rPr>
          <w:b/>
          <w:bCs/>
        </w:rPr>
        <w:t>B </w:t>
      </w:r>
      <w:r w:rsidRPr="00B11303">
        <w:rPr>
          <w:b/>
          <w:bCs/>
          <w:lang w:val="ru-RU"/>
        </w:rPr>
        <w:t>11</w:t>
      </w:r>
      <w:r>
        <w:rPr>
          <w:b/>
          <w:bCs/>
        </w:rPr>
        <w:t> </w:t>
      </w:r>
      <w:r w:rsidRPr="00B11303">
        <w:rPr>
          <w:b/>
          <w:bCs/>
          <w:lang w:val="ru-RU"/>
        </w:rPr>
        <w:t>№</w:t>
      </w:r>
      <w:r>
        <w:rPr>
          <w:b/>
          <w:bCs/>
        </w:rPr>
        <w:t> </w:t>
      </w:r>
      <w:r w:rsidRPr="00B11303">
        <w:rPr>
          <w:b/>
          <w:bCs/>
          <w:lang w:val="ru-RU"/>
        </w:rPr>
        <w:t>77417.</w:t>
      </w:r>
      <w:r w:rsidRPr="00B11303">
        <w:rPr>
          <w:lang w:val="ru-RU"/>
        </w:rPr>
        <w:t xml:space="preserve"> Най</w:t>
      </w:r>
      <w:r w:rsidRPr="00B11303">
        <w:rPr>
          <w:lang w:val="ru-RU"/>
        </w:rPr>
        <w:softHyphen/>
        <w:t>ди</w:t>
      </w:r>
      <w:r w:rsidRPr="00B11303">
        <w:rPr>
          <w:lang w:val="ru-RU"/>
        </w:rPr>
        <w:softHyphen/>
        <w:t xml:space="preserve">те </w:t>
      </w:r>
      <w:r>
        <w:rPr>
          <w:noProof/>
          <w:lang w:val="ru-RU" w:eastAsia="ru-RU" w:bidi="ar-SA"/>
        </w:rPr>
        <w:drawing>
          <wp:inline distT="0" distB="0" distL="0" distR="0">
            <wp:extent cx="638175" cy="190500"/>
            <wp:effectExtent l="19050" t="0" r="9525" b="0"/>
            <wp:docPr id="125" name="Рисунок 125" descr="http://reshuege.ru/formula/dd/ddfbd6ddeb8d6371ee39bfd08dfe2e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dd/ddfbd6ddeb8d6371ee39bfd08dfe2e9f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lang w:val="ru-RU"/>
        </w:rPr>
        <w:t xml:space="preserve">, если </w:t>
      </w:r>
      <w:r>
        <w:rPr>
          <w:noProof/>
          <w:lang w:val="ru-RU" w:eastAsia="ru-RU" w:bidi="ar-SA"/>
        </w:rPr>
        <w:drawing>
          <wp:inline distT="0" distB="0" distL="0" distR="0">
            <wp:extent cx="723900" cy="171450"/>
            <wp:effectExtent l="19050" t="0" r="0" b="0"/>
            <wp:docPr id="126" name="Рисунок 126" descr="http://reshuege.ru/formula/76/76038e99e1b7fe780d2280c7279d0a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76/76038e99e1b7fe780d2280c7279d0a55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03">
        <w:rPr>
          <w:lang w:val="ru-RU"/>
        </w:rPr>
        <w:t>.</w:t>
      </w:r>
    </w:p>
    <w:p w:rsidR="00B13E3F" w:rsidRDefault="00B13E3F">
      <w:pPr>
        <w:rPr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"/>
        <w:gridCol w:w="9343"/>
      </w:tblGrid>
      <w:tr w:rsidR="00B13E3F" w:rsidRPr="00F8470D" w:rsidTr="00B13E3F">
        <w:trPr>
          <w:tblCellSpacing w:w="15" w:type="dxa"/>
        </w:trPr>
        <w:tc>
          <w:tcPr>
            <w:tcW w:w="0" w:type="auto"/>
            <w:hideMark/>
          </w:tcPr>
          <w:p w:rsidR="00B13E3F" w:rsidRPr="00B13E3F" w:rsidRDefault="00B13E3F" w:rsidP="00B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13E3F" w:rsidRPr="00B13E3F" w:rsidRDefault="00B13E3F" w:rsidP="00B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B 11 № 98467.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B13E3F" w:rsidRDefault="00B13E3F" w:rsidP="00B1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Най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те зна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че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ние вы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ра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же</w:t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 xml:space="preserve">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38175" cy="190500"/>
                  <wp:effectExtent l="19050" t="0" r="9525" b="0"/>
                  <wp:docPr id="135" name="Рисунок 135" descr="http://reshuege.ru/formula/94/94d9df525de1f5e65a515eff687b1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reshuege.ru/formula/94/94d9df525de1f5e65a515eff687b1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28650" cy="342900"/>
                  <wp:effectExtent l="19050" t="0" r="0" b="0"/>
                  <wp:docPr id="136" name="Рисунок 136" descr="http://reshuege.ru/formula/8a/8a1cbca324925049848727fda37b2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reshuege.ru/formula/8a/8a1cbca324925049848727fda37b24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B13E3F" w:rsidRPr="00B13E3F" w:rsidRDefault="00B13E3F" w:rsidP="00B1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13E3F" w:rsidRPr="00B13E3F" w:rsidTr="00B13E3F">
        <w:trPr>
          <w:tblCellSpacing w:w="15" w:type="dxa"/>
        </w:trPr>
        <w:tc>
          <w:tcPr>
            <w:tcW w:w="0" w:type="auto"/>
            <w:hideMark/>
          </w:tcPr>
          <w:p w:rsidR="00B13E3F" w:rsidRPr="00B13E3F" w:rsidRDefault="00B13E3F" w:rsidP="00B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13E3F" w:rsidRPr="00B13E3F" w:rsidRDefault="00B13E3F" w:rsidP="00B1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B 11 № 98967. </w:t>
            </w:r>
          </w:p>
          <w:p w:rsidR="00B13E3F" w:rsidRPr="00B13E3F" w:rsidRDefault="00B13E3F" w:rsidP="00B1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Най</w:t>
            </w: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softHyphen/>
              <w:t>ди</w:t>
            </w: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softHyphen/>
              <w:t xml:space="preserve">те </w:t>
            </w:r>
            <w:r w:rsidRPr="00B13E3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38150" cy="381000"/>
                  <wp:effectExtent l="19050" t="0" r="0" b="0"/>
                  <wp:docPr id="139" name="Рисунок 139" descr="http://reshuege.ru/formula/d9/d9b053728cefd674bc15205363b575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reshuege.ru/formula/d9/d9b053728cefd674bc15205363b575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, если </w:t>
            </w:r>
            <w:r w:rsidRPr="00B13E3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85800" cy="171450"/>
                  <wp:effectExtent l="19050" t="0" r="0" b="0"/>
                  <wp:docPr id="140" name="Рисунок 140" descr="http://reshuege.ru/formula/27/2796d88e349b53036dd2d9a247a677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formula/27/2796d88e349b53036dd2d9a247a677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B13E3F" w:rsidRDefault="00B13E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3E3F" w:rsidRDefault="00B13E3F">
      <w:pPr>
        <w:rPr>
          <w:lang w:val="ru-RU"/>
        </w:rPr>
      </w:pPr>
      <w:r>
        <w:rPr>
          <w:b/>
          <w:bCs/>
        </w:rPr>
        <w:t>B 11 № 99467.</w:t>
      </w:r>
      <w:r>
        <w:t xml:space="preserve"> </w:t>
      </w:r>
      <w:proofErr w:type="spellStart"/>
      <w:r>
        <w:t>Най</w:t>
      </w:r>
      <w:r>
        <w:softHyphen/>
        <w:t>ди</w:t>
      </w:r>
      <w:r>
        <w:softHyphen/>
        <w:t>те</w:t>
      </w:r>
      <w:proofErr w:type="spellEnd"/>
      <w: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628650" cy="190500"/>
            <wp:effectExtent l="19050" t="0" r="0" b="0"/>
            <wp:docPr id="143" name="Рисунок 143" descr="http://reshuege.ru/formula/1d/1d3709b3f76463d26d6d5d9f28428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1d/1d3709b3f76463d26d6d5d9f284286f4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если</w:t>
      </w:r>
      <w:proofErr w:type="spellEnd"/>
      <w: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609600" cy="171450"/>
            <wp:effectExtent l="19050" t="0" r="0" b="0"/>
            <wp:docPr id="144" name="Рисунок 144" descr="http://reshuege.ru/formula/b9/b9213dcf0a16f5b866750178a773e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b9/b9213dcf0a16f5b866750178a773ea71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11303" w:rsidRDefault="00B11303" w:rsidP="00B113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130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</w:p>
    <w:p w:rsidR="00B11303" w:rsidRPr="00B11303" w:rsidRDefault="00B11303" w:rsidP="00B11303">
      <w:pPr>
        <w:pStyle w:val="af4"/>
        <w:jc w:val="both"/>
        <w:rPr>
          <w:sz w:val="28"/>
          <w:szCs w:val="28"/>
        </w:rPr>
      </w:pPr>
      <w:r w:rsidRPr="00B11303">
        <w:rPr>
          <w:sz w:val="28"/>
          <w:szCs w:val="28"/>
        </w:rPr>
        <w:t>. Тема “Логарифмы”, изучаемая в курсе школы имеет большое значение.</w:t>
      </w:r>
    </w:p>
    <w:p w:rsidR="00B11303" w:rsidRPr="00B11303" w:rsidRDefault="00B11303" w:rsidP="00B11303">
      <w:pPr>
        <w:pStyle w:val="af4"/>
        <w:jc w:val="both"/>
        <w:rPr>
          <w:sz w:val="28"/>
          <w:szCs w:val="28"/>
        </w:rPr>
      </w:pPr>
      <w:r w:rsidRPr="00B11303">
        <w:rPr>
          <w:sz w:val="28"/>
          <w:szCs w:val="28"/>
        </w:rPr>
        <w:t>Великие труды, проделанные учеными на протяжении нескольких столетий, были не напрасными.</w:t>
      </w:r>
    </w:p>
    <w:p w:rsidR="00B11303" w:rsidRPr="00B11303" w:rsidRDefault="00B11303" w:rsidP="00B11303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1303">
        <w:rPr>
          <w:sz w:val="28"/>
          <w:szCs w:val="28"/>
        </w:rPr>
        <w:t>) Логарифмы служат для ускорения и упрощения вычислений, они чрезвычайно облегчают вычисления, не говоря уже о том, что они дают возможность производить такие операции, как извлечение корня любой степени.</w:t>
      </w:r>
    </w:p>
    <w:p w:rsidR="00B11303" w:rsidRPr="00B11303" w:rsidRDefault="00B11303" w:rsidP="00B11303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1303">
        <w:rPr>
          <w:sz w:val="28"/>
          <w:szCs w:val="28"/>
        </w:rPr>
        <w:t>) Не без основания писал Лаплас, что изобретение логарифмов, сокращая вычисления нескольких месяцев в труд нескольких дней, словно удваивает жизнь астрономов. Действительно, “величина” звезды представляет не что иное, как логарифм ее физической яркости. Оценивая видимую яркость звезд, астроном оперирует с таблицей логарифмов.</w:t>
      </w:r>
    </w:p>
    <w:p w:rsidR="00B11303" w:rsidRPr="00B11303" w:rsidRDefault="00B11303" w:rsidP="00B11303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1303">
        <w:rPr>
          <w:sz w:val="28"/>
          <w:szCs w:val="28"/>
        </w:rPr>
        <w:t>) Логарифмы дают возможность находить сразу произведение любого числа множителей, а кроме того - возвышать в любую степень и извлекать корни с любым показателем: целям, дробным, вычислять сложные проценты.</w:t>
      </w:r>
    </w:p>
    <w:p w:rsidR="00B11303" w:rsidRDefault="00B11303" w:rsidP="00B11303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1303">
        <w:rPr>
          <w:sz w:val="28"/>
          <w:szCs w:val="28"/>
        </w:rPr>
        <w:t>) Приходят логарифмы на помощь и в научных работах. Иногда оказывается недостаточной точность 14-значных логарифмов, но среди 500 всевозможных логарифмических таблиц, вышедших в свет со времен их изобретения, исследователь всегда найдет такие, которые его удовлетворят.</w:t>
      </w:r>
    </w:p>
    <w:p w:rsidR="00B11303" w:rsidRPr="00B11303" w:rsidRDefault="00B11303" w:rsidP="00B11303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5) Логарифмы находят широкое применение во многих областях нашей жизни.</w:t>
      </w:r>
    </w:p>
    <w:p w:rsidR="00B11303" w:rsidRDefault="00B11303" w:rsidP="00B113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1303">
        <w:rPr>
          <w:rFonts w:ascii="Times New Roman" w:hAnsi="Times New Roman" w:cs="Times New Roman"/>
          <w:b/>
          <w:sz w:val="28"/>
          <w:szCs w:val="28"/>
          <w:lang w:val="ru-RU"/>
        </w:rPr>
        <w:t>Используемая литература:</w:t>
      </w:r>
    </w:p>
    <w:p w:rsidR="009347D7" w:rsidRPr="00CB3BAE" w:rsidRDefault="009347D7" w:rsidP="009347D7">
      <w:pPr>
        <w:pStyle w:val="ab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B3BAE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Учебник «Алгебра и начала анализа» (профильный уровень) А. Г. Мордкович,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П. В. Семенов, «Мнемозина», 2007</w:t>
      </w:r>
      <w:r w:rsidRPr="00CB3BAE"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</w:p>
    <w:p w:rsidR="009347D7" w:rsidRPr="00CB3BAE" w:rsidRDefault="009347D7" w:rsidP="009347D7">
      <w:pPr>
        <w:pStyle w:val="ab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B3BAE">
        <w:rPr>
          <w:rFonts w:ascii="Times New Roman" w:eastAsiaTheme="minorEastAsia" w:hAnsi="Times New Roman" w:cs="Times New Roman"/>
          <w:sz w:val="24"/>
          <w:szCs w:val="24"/>
          <w:lang w:val="ru-RU"/>
        </w:rPr>
        <w:t>Я. И. Перельман «Занимательная алгебра», издательство «Наука», 1986г.</w:t>
      </w:r>
    </w:p>
    <w:p w:rsidR="009347D7" w:rsidRDefault="009347D7" w:rsidP="009347D7">
      <w:pPr>
        <w:pStyle w:val="ab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B3BAE">
        <w:rPr>
          <w:rFonts w:ascii="Times New Roman" w:eastAsiaTheme="minorEastAsia" w:hAnsi="Times New Roman" w:cs="Times New Roman"/>
          <w:sz w:val="24"/>
          <w:szCs w:val="24"/>
          <w:lang w:val="ru-RU"/>
        </w:rPr>
        <w:t>ФИПИ «Математика. Подготовка к ЕГЭ», 2012 г.</w:t>
      </w:r>
    </w:p>
    <w:p w:rsidR="009347D7" w:rsidRPr="00802064" w:rsidRDefault="009347D7" w:rsidP="009347D7">
      <w:pPr>
        <w:pStyle w:val="ab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Алгебра и начала анализа. 10 – 11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.: Задачник  для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общеобразоват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. Учреждений/А.Г.Мордкович, Л.О.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Денищева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, Т.А.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Корешкова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, Т.Н.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Мишустина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, Е.Е.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Тульчинская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. – 3-е изд.,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испр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.  –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М.:Мнемозина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, 2007.</w:t>
      </w:r>
    </w:p>
    <w:p w:rsidR="009347D7" w:rsidRPr="00802064" w:rsidRDefault="009347D7" w:rsidP="009347D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Л.А. Александрова Алгебра и начала анализа. 11 класс. Самостоятельные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работы:Учеб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. Пособие для </w:t>
      </w:r>
      <w:proofErr w:type="spellStart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общеобразоват</w:t>
      </w:r>
      <w:proofErr w:type="spellEnd"/>
      <w:r w:rsidRPr="00802064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>. Учреждений/ Под ред. А.Г. Мордковича. – 2-е изд. – М.: Мнемозина, 2006. – 96 с</w:t>
      </w:r>
    </w:p>
    <w:p w:rsidR="009347D7" w:rsidRPr="00802064" w:rsidRDefault="000D0059" w:rsidP="009347D7">
      <w:pPr>
        <w:pStyle w:val="ab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bidi="ar-SA"/>
        </w:rPr>
      </w:pPr>
      <w:hyperlink r:id="rId100" w:history="1">
        <w:r w:rsidR="009347D7" w:rsidRPr="004924B5">
          <w:rPr>
            <w:rStyle w:val="af7"/>
            <w:rFonts w:ascii="Times New Roman" w:eastAsiaTheme="minorEastAsia" w:hAnsi="Times New Roman" w:cs="Times New Roman"/>
            <w:bCs/>
            <w:sz w:val="24"/>
            <w:szCs w:val="24"/>
            <w:lang w:bidi="ar-SA"/>
          </w:rPr>
          <w:t>http://nayrok</w:t>
        </w:r>
      </w:hyperlink>
      <w:r w:rsidR="009347D7" w:rsidRPr="00802064">
        <w:rPr>
          <w:rFonts w:ascii="Times New Roman" w:eastAsiaTheme="minorEastAsia" w:hAnsi="Times New Roman" w:cs="Times New Roman"/>
          <w:bCs/>
          <w:sz w:val="24"/>
          <w:szCs w:val="24"/>
          <w:lang w:bidi="ar-SA"/>
        </w:rPr>
        <w:t>.ru</w:t>
      </w:r>
      <w:r w:rsidR="009347D7" w:rsidRPr="00802064">
        <w:rPr>
          <w:rFonts w:ascii="Times New Roman" w:eastAsiaTheme="minorEastAsia" w:hAnsi="Times New Roman" w:cs="Times New Roman"/>
          <w:bCs/>
          <w:sz w:val="24"/>
          <w:szCs w:val="24"/>
          <w:lang w:val="ru-RU" w:bidi="ar-SA"/>
        </w:rPr>
        <w:t xml:space="preserve"> </w:t>
      </w:r>
    </w:p>
    <w:p w:rsidR="009347D7" w:rsidRPr="005144C9" w:rsidRDefault="000D0059" w:rsidP="009347D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bidi="ar-SA"/>
        </w:rPr>
      </w:pPr>
      <w:hyperlink r:id="rId101" w:history="1">
        <w:r w:rsidR="009347D7" w:rsidRPr="004924B5">
          <w:rPr>
            <w:rStyle w:val="af7"/>
            <w:rFonts w:ascii="Times New Roman" w:eastAsiaTheme="minorEastAsia" w:hAnsi="Times New Roman" w:cs="Times New Roman"/>
            <w:bCs/>
            <w:sz w:val="24"/>
            <w:szCs w:val="24"/>
            <w:lang w:bidi="ar-SA"/>
          </w:rPr>
          <w:t>http://ru</w:t>
        </w:r>
      </w:hyperlink>
      <w:r w:rsidR="009347D7" w:rsidRPr="00802064">
        <w:rPr>
          <w:rFonts w:ascii="Times New Roman" w:eastAsiaTheme="minorEastAsia" w:hAnsi="Times New Roman" w:cs="Times New Roman"/>
          <w:bCs/>
          <w:sz w:val="24"/>
          <w:szCs w:val="24"/>
          <w:lang w:bidi="ar-SA"/>
        </w:rPr>
        <w:t>.wikipedia.org</w:t>
      </w:r>
      <w:r w:rsidR="009347D7" w:rsidRPr="00802064">
        <w:rPr>
          <w:rFonts w:ascii="Times New Roman" w:eastAsiaTheme="minorEastAsia" w:hAnsi="Times New Roman" w:cs="Times New Roman"/>
          <w:bCs/>
          <w:sz w:val="24"/>
          <w:szCs w:val="24"/>
          <w:lang w:val="ru-RU" w:bidi="ar-SA"/>
        </w:rPr>
        <w:t xml:space="preserve"> </w:t>
      </w:r>
    </w:p>
    <w:p w:rsidR="005144C9" w:rsidRPr="005144C9" w:rsidRDefault="000D0059" w:rsidP="005144C9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102" w:history="1">
        <w:r w:rsidR="005144C9" w:rsidRPr="005144C9">
          <w:rPr>
            <w:rStyle w:val="af7"/>
            <w:rFonts w:ascii="Times New Roman" w:hAnsi="Times New Roman" w:cs="Times New Roman"/>
            <w:sz w:val="24"/>
            <w:szCs w:val="24"/>
            <w:lang w:val="ru-RU"/>
          </w:rPr>
          <w:t>http://festival.1september.ru</w:t>
        </w:r>
      </w:hyperlink>
    </w:p>
    <w:p w:rsidR="005144C9" w:rsidRPr="00802064" w:rsidRDefault="005144C9" w:rsidP="005144C9">
      <w:pPr>
        <w:pStyle w:val="ab"/>
        <w:spacing w:line="240" w:lineRule="auto"/>
        <w:ind w:left="1778"/>
        <w:jc w:val="both"/>
        <w:rPr>
          <w:rFonts w:ascii="Times New Roman" w:eastAsiaTheme="minorEastAsia" w:hAnsi="Times New Roman" w:cs="Times New Roman"/>
          <w:sz w:val="24"/>
          <w:szCs w:val="24"/>
          <w:lang w:val="ru-RU" w:bidi="ar-SA"/>
        </w:rPr>
      </w:pPr>
    </w:p>
    <w:p w:rsidR="009347D7" w:rsidRDefault="009347D7" w:rsidP="00B113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1A67" w:rsidRPr="00B11303" w:rsidRDefault="00261A67" w:rsidP="00B113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61A67" w:rsidRPr="00B11303" w:rsidSect="00AB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BF9"/>
    <w:multiLevelType w:val="hybridMultilevel"/>
    <w:tmpl w:val="F36C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4413"/>
    <w:multiLevelType w:val="multilevel"/>
    <w:tmpl w:val="9B2A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A3494"/>
    <w:multiLevelType w:val="multilevel"/>
    <w:tmpl w:val="C51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E3A7F"/>
    <w:multiLevelType w:val="hybridMultilevel"/>
    <w:tmpl w:val="B8CC068E"/>
    <w:lvl w:ilvl="0" w:tplc="B6C66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D1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908B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989E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480D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CA06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6246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5A93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58A1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14426"/>
    <w:multiLevelType w:val="multilevel"/>
    <w:tmpl w:val="419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332FC"/>
    <w:multiLevelType w:val="multilevel"/>
    <w:tmpl w:val="76D6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D53E6"/>
    <w:multiLevelType w:val="hybridMultilevel"/>
    <w:tmpl w:val="95EE7B32"/>
    <w:lvl w:ilvl="0" w:tplc="28E8AE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5613"/>
    <w:rsid w:val="00064C62"/>
    <w:rsid w:val="00097535"/>
    <w:rsid w:val="000C32C4"/>
    <w:rsid w:val="000D0059"/>
    <w:rsid w:val="000F68CA"/>
    <w:rsid w:val="001778B0"/>
    <w:rsid w:val="001A11EA"/>
    <w:rsid w:val="00261A67"/>
    <w:rsid w:val="00265D35"/>
    <w:rsid w:val="00270298"/>
    <w:rsid w:val="00271420"/>
    <w:rsid w:val="00304308"/>
    <w:rsid w:val="00506B78"/>
    <w:rsid w:val="005144C9"/>
    <w:rsid w:val="00535099"/>
    <w:rsid w:val="00545527"/>
    <w:rsid w:val="00565E84"/>
    <w:rsid w:val="005F60B7"/>
    <w:rsid w:val="006338C3"/>
    <w:rsid w:val="006362C6"/>
    <w:rsid w:val="00674098"/>
    <w:rsid w:val="006A3B4C"/>
    <w:rsid w:val="007F7CA7"/>
    <w:rsid w:val="00870645"/>
    <w:rsid w:val="008711A9"/>
    <w:rsid w:val="009347D7"/>
    <w:rsid w:val="009579FF"/>
    <w:rsid w:val="009F5613"/>
    <w:rsid w:val="00A44542"/>
    <w:rsid w:val="00AB3258"/>
    <w:rsid w:val="00AD6F06"/>
    <w:rsid w:val="00B11303"/>
    <w:rsid w:val="00B13E3F"/>
    <w:rsid w:val="00DB32A8"/>
    <w:rsid w:val="00EB3407"/>
    <w:rsid w:val="00EF310D"/>
    <w:rsid w:val="00F52A9B"/>
    <w:rsid w:val="00F7737F"/>
    <w:rsid w:val="00F8470D"/>
    <w:rsid w:val="00F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7F"/>
  </w:style>
  <w:style w:type="paragraph" w:styleId="1">
    <w:name w:val="heading 1"/>
    <w:basedOn w:val="a"/>
    <w:next w:val="a"/>
    <w:link w:val="10"/>
    <w:uiPriority w:val="9"/>
    <w:qFormat/>
    <w:rsid w:val="00F77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7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77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3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7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7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7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7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73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73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73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7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7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7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7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737F"/>
    <w:rPr>
      <w:b/>
      <w:bCs/>
    </w:rPr>
  </w:style>
  <w:style w:type="character" w:styleId="a9">
    <w:name w:val="Emphasis"/>
    <w:basedOn w:val="a0"/>
    <w:uiPriority w:val="20"/>
    <w:qFormat/>
    <w:rsid w:val="00F7737F"/>
    <w:rPr>
      <w:i/>
      <w:iCs/>
    </w:rPr>
  </w:style>
  <w:style w:type="paragraph" w:styleId="aa">
    <w:name w:val="No Spacing"/>
    <w:uiPriority w:val="1"/>
    <w:qFormat/>
    <w:rsid w:val="00F773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73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73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73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77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773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773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773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773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773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773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7737F"/>
    <w:pPr>
      <w:outlineLvl w:val="9"/>
    </w:pPr>
  </w:style>
  <w:style w:type="paragraph" w:styleId="af4">
    <w:name w:val="Normal (Web)"/>
    <w:basedOn w:val="a"/>
    <w:uiPriority w:val="99"/>
    <w:unhideWhenUsed/>
    <w:rsid w:val="009F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38C3"/>
    <w:rPr>
      <w:rFonts w:ascii="Tahoma" w:hAnsi="Tahoma" w:cs="Tahoma"/>
      <w:sz w:val="16"/>
      <w:szCs w:val="16"/>
    </w:rPr>
  </w:style>
  <w:style w:type="paragraph" w:customStyle="1" w:styleId="final">
    <w:name w:val="final"/>
    <w:basedOn w:val="a"/>
    <w:rsid w:val="0056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ask">
    <w:name w:val="task"/>
    <w:basedOn w:val="a0"/>
    <w:rsid w:val="00565E84"/>
  </w:style>
  <w:style w:type="character" w:customStyle="1" w:styleId="solution">
    <w:name w:val="solution"/>
    <w:basedOn w:val="a0"/>
    <w:rsid w:val="00565E84"/>
  </w:style>
  <w:style w:type="paragraph" w:customStyle="1" w:styleId="answer">
    <w:name w:val="answer"/>
    <w:basedOn w:val="a"/>
    <w:rsid w:val="0056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nswer1">
    <w:name w:val="answer1"/>
    <w:basedOn w:val="a0"/>
    <w:rsid w:val="00565E84"/>
  </w:style>
  <w:style w:type="character" w:customStyle="1" w:styleId="ts">
    <w:name w:val="ts"/>
    <w:basedOn w:val="a0"/>
    <w:rsid w:val="00565E84"/>
  </w:style>
  <w:style w:type="character" w:styleId="af7">
    <w:name w:val="Hyperlink"/>
    <w:basedOn w:val="a0"/>
    <w:uiPriority w:val="99"/>
    <w:unhideWhenUsed/>
    <w:rsid w:val="00261A67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0C32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4.gif"/><Relationship Id="rId47" Type="http://schemas.openxmlformats.org/officeDocument/2006/relationships/oleObject" Target="embeddings/oleObject15.bin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7" Type="http://schemas.openxmlformats.org/officeDocument/2006/relationships/image" Target="media/image2.wmf"/><Relationship Id="rId71" Type="http://schemas.openxmlformats.org/officeDocument/2006/relationships/image" Target="media/image50.png"/><Relationship Id="rId92" Type="http://schemas.openxmlformats.org/officeDocument/2006/relationships/image" Target="media/image7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9.gif"/><Relationship Id="rId40" Type="http://schemas.openxmlformats.org/officeDocument/2006/relationships/image" Target="media/image22.gif"/><Relationship Id="rId45" Type="http://schemas.openxmlformats.org/officeDocument/2006/relationships/image" Target="media/image27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102" Type="http://schemas.openxmlformats.org/officeDocument/2006/relationships/hyperlink" Target="http://festival.1september.ru" TargetMode="External"/><Relationship Id="rId5" Type="http://schemas.openxmlformats.org/officeDocument/2006/relationships/image" Target="media/image1.wmf"/><Relationship Id="rId61" Type="http://schemas.openxmlformats.org/officeDocument/2006/relationships/image" Target="media/image40.png"/><Relationship Id="rId82" Type="http://schemas.openxmlformats.org/officeDocument/2006/relationships/image" Target="media/image61.png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5.png"/><Relationship Id="rId48" Type="http://schemas.openxmlformats.org/officeDocument/2006/relationships/image" Target="media/image29.wmf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100" Type="http://schemas.openxmlformats.org/officeDocument/2006/relationships/hyperlink" Target="http://nayrok" TargetMode="Externa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7.bin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20.gif"/><Relationship Id="rId46" Type="http://schemas.openxmlformats.org/officeDocument/2006/relationships/image" Target="media/image28.wmf"/><Relationship Id="rId59" Type="http://schemas.openxmlformats.org/officeDocument/2006/relationships/image" Target="media/image38.png"/><Relationship Id="rId67" Type="http://schemas.openxmlformats.org/officeDocument/2006/relationships/image" Target="media/image46.png"/><Relationship Id="rId10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3.gif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gif"/><Relationship Id="rId49" Type="http://schemas.openxmlformats.org/officeDocument/2006/relationships/oleObject" Target="embeddings/oleObject16.bin"/><Relationship Id="rId57" Type="http://schemas.openxmlformats.org/officeDocument/2006/relationships/image" Target="media/image36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6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8.png"/><Relationship Id="rId101" Type="http://schemas.openxmlformats.org/officeDocument/2006/relationships/hyperlink" Target="http://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image" Target="media/image21.gif"/><Relationship Id="rId34" Type="http://schemas.openxmlformats.org/officeDocument/2006/relationships/image" Target="media/image16.wmf"/><Relationship Id="rId50" Type="http://schemas.openxmlformats.org/officeDocument/2006/relationships/image" Target="media/image30.wmf"/><Relationship Id="rId55" Type="http://schemas.openxmlformats.org/officeDocument/2006/relationships/image" Target="media/image34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2014-05-15T19:30:00Z</cp:lastPrinted>
  <dcterms:created xsi:type="dcterms:W3CDTF">2014-05-15T11:07:00Z</dcterms:created>
  <dcterms:modified xsi:type="dcterms:W3CDTF">2014-05-15T19:30:00Z</dcterms:modified>
</cp:coreProperties>
</file>