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1D" w:rsidRDefault="004A171D" w:rsidP="004A171D">
      <w:pPr>
        <w:jc w:val="both"/>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Лазарев Игорь Николаевич, учитель биологии</w:t>
      </w:r>
    </w:p>
    <w:p w:rsidR="004A171D" w:rsidRDefault="004A171D" w:rsidP="004A171D">
      <w:pPr>
        <w:jc w:val="both"/>
        <w:rPr>
          <w:rFonts w:ascii="Times New Roman" w:hAnsi="Times New Roman" w:cs="Times New Roman"/>
          <w:sz w:val="24"/>
          <w:szCs w:val="24"/>
        </w:rPr>
      </w:pPr>
      <w:r>
        <w:rPr>
          <w:rFonts w:ascii="Times New Roman" w:hAnsi="Times New Roman" w:cs="Times New Roman"/>
          <w:b/>
          <w:sz w:val="24"/>
          <w:szCs w:val="24"/>
        </w:rPr>
        <w:t xml:space="preserve">Образовательное учреждение: </w:t>
      </w:r>
      <w:r>
        <w:rPr>
          <w:rFonts w:ascii="Times New Roman" w:hAnsi="Times New Roman" w:cs="Times New Roman"/>
          <w:sz w:val="24"/>
          <w:szCs w:val="24"/>
        </w:rPr>
        <w:t>муниципальное казенное общеобразовательное учреждение «</w:t>
      </w:r>
      <w:proofErr w:type="spellStart"/>
      <w:r>
        <w:rPr>
          <w:rFonts w:ascii="Times New Roman" w:hAnsi="Times New Roman" w:cs="Times New Roman"/>
          <w:sz w:val="24"/>
          <w:szCs w:val="24"/>
        </w:rPr>
        <w:t>Шишловская</w:t>
      </w:r>
      <w:proofErr w:type="spellEnd"/>
      <w:r>
        <w:rPr>
          <w:rFonts w:ascii="Times New Roman" w:hAnsi="Times New Roman" w:cs="Times New Roman"/>
          <w:sz w:val="24"/>
          <w:szCs w:val="24"/>
        </w:rPr>
        <w:t xml:space="preserve"> основная общеобразовательная школа»</w:t>
      </w:r>
    </w:p>
    <w:p w:rsidR="004A171D" w:rsidRDefault="004A171D" w:rsidP="004A171D">
      <w:pPr>
        <w:jc w:val="both"/>
        <w:rPr>
          <w:rFonts w:ascii="Times New Roman" w:hAnsi="Times New Roman" w:cs="Times New Roman"/>
          <w:sz w:val="24"/>
          <w:szCs w:val="24"/>
        </w:rPr>
      </w:pPr>
      <w:r>
        <w:rPr>
          <w:rFonts w:ascii="Times New Roman" w:hAnsi="Times New Roman" w:cs="Times New Roman"/>
          <w:b/>
          <w:sz w:val="24"/>
          <w:szCs w:val="24"/>
        </w:rPr>
        <w:t xml:space="preserve">Предмет: </w:t>
      </w:r>
      <w:r>
        <w:rPr>
          <w:rFonts w:ascii="Times New Roman" w:hAnsi="Times New Roman" w:cs="Times New Roman"/>
          <w:sz w:val="24"/>
          <w:szCs w:val="24"/>
        </w:rPr>
        <w:t>биология</w:t>
      </w:r>
    </w:p>
    <w:p w:rsidR="004A171D" w:rsidRDefault="004A171D" w:rsidP="004A171D">
      <w:pPr>
        <w:jc w:val="both"/>
        <w:rPr>
          <w:rFonts w:ascii="Times New Roman" w:hAnsi="Times New Roman" w:cs="Times New Roman"/>
          <w:sz w:val="24"/>
          <w:szCs w:val="24"/>
        </w:rPr>
      </w:pPr>
      <w:r>
        <w:rPr>
          <w:rFonts w:ascii="Times New Roman" w:hAnsi="Times New Roman" w:cs="Times New Roman"/>
          <w:b/>
          <w:sz w:val="24"/>
          <w:szCs w:val="24"/>
        </w:rPr>
        <w:t xml:space="preserve">Класс: </w:t>
      </w:r>
      <w:r>
        <w:rPr>
          <w:rFonts w:ascii="Times New Roman" w:hAnsi="Times New Roman" w:cs="Times New Roman"/>
          <w:sz w:val="24"/>
          <w:szCs w:val="24"/>
        </w:rPr>
        <w:t>8</w:t>
      </w:r>
    </w:p>
    <w:p w:rsidR="00954386" w:rsidRDefault="00954386" w:rsidP="004A171D">
      <w:pPr>
        <w:pStyle w:val="a3"/>
        <w:rPr>
          <w:rStyle w:val="a4"/>
        </w:rPr>
      </w:pPr>
      <w:r>
        <w:rPr>
          <w:rStyle w:val="a4"/>
        </w:rPr>
        <w:t>Тема урока: Наследственные заболевания. Заболевания, передающиеся половым путем</w:t>
      </w:r>
    </w:p>
    <w:p w:rsidR="009301DB" w:rsidRPr="009301DB" w:rsidRDefault="009301DB" w:rsidP="009301DB">
      <w:pPr>
        <w:pStyle w:val="a3"/>
      </w:pPr>
      <w:r>
        <w:rPr>
          <w:rStyle w:val="a4"/>
        </w:rPr>
        <w:t xml:space="preserve">Тип урока: </w:t>
      </w:r>
      <w:r>
        <w:rPr>
          <w:rStyle w:val="a4"/>
          <w:b w:val="0"/>
        </w:rPr>
        <w:t>изучение нового материала</w:t>
      </w:r>
    </w:p>
    <w:p w:rsidR="009301DB" w:rsidRDefault="00954386" w:rsidP="009301DB">
      <w:pPr>
        <w:spacing w:after="0" w:line="240" w:lineRule="auto"/>
        <w:jc w:val="both"/>
        <w:rPr>
          <w:rFonts w:ascii="Times New Roman" w:hAnsi="Times New Roman" w:cs="Times New Roman"/>
          <w:bCs/>
          <w:sz w:val="24"/>
          <w:szCs w:val="24"/>
        </w:rPr>
      </w:pPr>
      <w:r>
        <w:t> </w:t>
      </w:r>
      <w:r w:rsidR="009301DB" w:rsidRPr="009301DB">
        <w:rPr>
          <w:rFonts w:ascii="Times New Roman" w:hAnsi="Times New Roman" w:cs="Times New Roman"/>
          <w:b/>
          <w:sz w:val="24"/>
          <w:szCs w:val="24"/>
        </w:rPr>
        <w:t xml:space="preserve">Цель урока: </w:t>
      </w:r>
      <w:r w:rsidR="00BC1460">
        <w:rPr>
          <w:rFonts w:ascii="Times New Roman" w:hAnsi="Times New Roman" w:cs="Times New Roman"/>
          <w:bCs/>
          <w:sz w:val="24"/>
          <w:szCs w:val="24"/>
        </w:rPr>
        <w:t>раскрыть различия между наследственными и врожденными заболеваниями. Пути прогнозирования первых и профилактика вторых; дать понятия о профилактике и симптоматике заболеваний, передающихся половым путем</w:t>
      </w:r>
      <w:r w:rsidR="009301DB" w:rsidRPr="009301DB">
        <w:rPr>
          <w:rFonts w:ascii="Times New Roman" w:hAnsi="Times New Roman" w:cs="Times New Roman"/>
          <w:bCs/>
          <w:sz w:val="24"/>
          <w:szCs w:val="24"/>
        </w:rPr>
        <w:t>.</w:t>
      </w:r>
    </w:p>
    <w:p w:rsidR="009301DB" w:rsidRPr="009301DB" w:rsidRDefault="009301DB" w:rsidP="009301DB">
      <w:pPr>
        <w:spacing w:after="0" w:line="240" w:lineRule="auto"/>
        <w:jc w:val="both"/>
        <w:rPr>
          <w:rFonts w:ascii="Times New Roman" w:hAnsi="Times New Roman" w:cs="Times New Roman"/>
          <w:b/>
          <w:sz w:val="24"/>
          <w:szCs w:val="24"/>
        </w:rPr>
      </w:pPr>
      <w:r w:rsidRPr="009301DB">
        <w:rPr>
          <w:rFonts w:ascii="Times New Roman" w:hAnsi="Times New Roman" w:cs="Times New Roman"/>
          <w:b/>
          <w:sz w:val="24"/>
          <w:szCs w:val="24"/>
        </w:rPr>
        <w:t>Задачи урока:</w:t>
      </w:r>
    </w:p>
    <w:p w:rsidR="009301DB" w:rsidRPr="009301DB" w:rsidRDefault="009301DB" w:rsidP="009301DB">
      <w:pPr>
        <w:spacing w:after="0" w:line="240" w:lineRule="auto"/>
        <w:jc w:val="both"/>
        <w:rPr>
          <w:rFonts w:ascii="Times New Roman" w:hAnsi="Times New Roman" w:cs="Times New Roman"/>
          <w:b/>
          <w:sz w:val="24"/>
          <w:szCs w:val="24"/>
        </w:rPr>
      </w:pPr>
      <w:r w:rsidRPr="009301DB">
        <w:rPr>
          <w:rFonts w:ascii="Times New Roman" w:hAnsi="Times New Roman" w:cs="Times New Roman"/>
          <w:b/>
          <w:sz w:val="24"/>
          <w:szCs w:val="24"/>
        </w:rPr>
        <w:t>а) предметные:</w:t>
      </w:r>
    </w:p>
    <w:p w:rsidR="009301DB" w:rsidRPr="009301DB" w:rsidRDefault="009301DB" w:rsidP="009301DB">
      <w:pPr>
        <w:spacing w:after="0" w:line="240" w:lineRule="auto"/>
        <w:jc w:val="both"/>
        <w:rPr>
          <w:rFonts w:ascii="Times New Roman" w:hAnsi="Times New Roman" w:cs="Times New Roman"/>
          <w:bCs/>
          <w:sz w:val="24"/>
          <w:szCs w:val="24"/>
        </w:rPr>
      </w:pPr>
      <w:r w:rsidRPr="009301DB">
        <w:rPr>
          <w:rFonts w:ascii="Times New Roman" w:hAnsi="Times New Roman" w:cs="Times New Roman"/>
          <w:bCs/>
          <w:sz w:val="24"/>
          <w:szCs w:val="24"/>
        </w:rPr>
        <w:t>-охарактеризовать наиболее известные наследственные заболевания;</w:t>
      </w:r>
    </w:p>
    <w:p w:rsidR="009301DB" w:rsidRPr="009301DB" w:rsidRDefault="009301DB" w:rsidP="009301DB">
      <w:pPr>
        <w:spacing w:after="0" w:line="240" w:lineRule="auto"/>
        <w:jc w:val="both"/>
        <w:rPr>
          <w:rFonts w:ascii="Times New Roman" w:hAnsi="Times New Roman" w:cs="Times New Roman"/>
          <w:bCs/>
          <w:sz w:val="24"/>
          <w:szCs w:val="24"/>
        </w:rPr>
      </w:pPr>
      <w:r w:rsidRPr="009301DB">
        <w:rPr>
          <w:rFonts w:ascii="Times New Roman" w:hAnsi="Times New Roman" w:cs="Times New Roman"/>
          <w:bCs/>
          <w:sz w:val="24"/>
          <w:szCs w:val="24"/>
        </w:rPr>
        <w:t xml:space="preserve">- </w:t>
      </w:r>
      <w:r w:rsidR="00342249">
        <w:rPr>
          <w:rFonts w:ascii="Times New Roman" w:hAnsi="Times New Roman" w:cs="Times New Roman"/>
          <w:bCs/>
          <w:sz w:val="24"/>
          <w:szCs w:val="24"/>
        </w:rPr>
        <w:t>с</w:t>
      </w:r>
      <w:r w:rsidRPr="009301DB">
        <w:rPr>
          <w:rFonts w:ascii="Times New Roman" w:hAnsi="Times New Roman" w:cs="Times New Roman"/>
          <w:bCs/>
          <w:sz w:val="24"/>
          <w:szCs w:val="24"/>
        </w:rPr>
        <w:t>формировать понятие о факторах риска для здоровья человека и его будущего потомства;</w:t>
      </w:r>
    </w:p>
    <w:p w:rsidR="009301DB" w:rsidRPr="009301DB" w:rsidRDefault="009301DB" w:rsidP="009301DB">
      <w:pPr>
        <w:spacing w:after="0" w:line="240" w:lineRule="auto"/>
        <w:jc w:val="both"/>
        <w:rPr>
          <w:rFonts w:ascii="Times New Roman" w:hAnsi="Times New Roman" w:cs="Times New Roman"/>
          <w:bCs/>
          <w:sz w:val="24"/>
          <w:szCs w:val="24"/>
        </w:rPr>
      </w:pPr>
      <w:r w:rsidRPr="009301DB">
        <w:rPr>
          <w:rFonts w:ascii="Times New Roman" w:hAnsi="Times New Roman" w:cs="Times New Roman"/>
          <w:bCs/>
          <w:sz w:val="24"/>
          <w:szCs w:val="24"/>
        </w:rPr>
        <w:t>-обосновать необходимость обеспечения генетической безопасности человека;</w:t>
      </w:r>
    </w:p>
    <w:p w:rsidR="009301DB" w:rsidRPr="009301DB" w:rsidRDefault="009301DB" w:rsidP="009301DB">
      <w:pPr>
        <w:spacing w:after="0" w:line="240" w:lineRule="auto"/>
        <w:jc w:val="both"/>
        <w:rPr>
          <w:rFonts w:ascii="Times New Roman" w:hAnsi="Times New Roman" w:cs="Times New Roman"/>
          <w:b/>
          <w:sz w:val="24"/>
          <w:szCs w:val="24"/>
        </w:rPr>
      </w:pPr>
      <w:r w:rsidRPr="009301DB">
        <w:rPr>
          <w:rFonts w:ascii="Times New Roman" w:hAnsi="Times New Roman" w:cs="Times New Roman"/>
          <w:b/>
          <w:sz w:val="24"/>
          <w:szCs w:val="24"/>
        </w:rPr>
        <w:t>б) развивающие:</w:t>
      </w:r>
    </w:p>
    <w:p w:rsidR="009301DB" w:rsidRPr="009301DB" w:rsidRDefault="009301DB" w:rsidP="009301DB">
      <w:pPr>
        <w:spacing w:after="0" w:line="240" w:lineRule="auto"/>
        <w:jc w:val="both"/>
        <w:rPr>
          <w:rFonts w:ascii="Times New Roman" w:hAnsi="Times New Roman" w:cs="Times New Roman"/>
          <w:bCs/>
          <w:sz w:val="24"/>
          <w:szCs w:val="24"/>
        </w:rPr>
      </w:pPr>
      <w:r w:rsidRPr="009301DB">
        <w:rPr>
          <w:rFonts w:ascii="Times New Roman" w:hAnsi="Times New Roman" w:cs="Times New Roman"/>
          <w:bCs/>
          <w:sz w:val="24"/>
          <w:szCs w:val="24"/>
        </w:rPr>
        <w:t>- развивать мышление;</w:t>
      </w:r>
    </w:p>
    <w:p w:rsidR="00342249" w:rsidRDefault="009301DB" w:rsidP="009301DB">
      <w:pPr>
        <w:spacing w:after="0" w:line="240" w:lineRule="auto"/>
        <w:jc w:val="both"/>
        <w:rPr>
          <w:rFonts w:ascii="Times New Roman" w:hAnsi="Times New Roman" w:cs="Times New Roman"/>
          <w:sz w:val="24"/>
          <w:szCs w:val="24"/>
        </w:rPr>
      </w:pPr>
      <w:r w:rsidRPr="009301DB">
        <w:rPr>
          <w:rFonts w:ascii="Times New Roman" w:hAnsi="Times New Roman" w:cs="Times New Roman"/>
          <w:sz w:val="24"/>
          <w:szCs w:val="24"/>
        </w:rPr>
        <w:t xml:space="preserve">- развивать умения обобщать, выделять главное, делать логические выводы, сравнивать и анализировать, фиксировать информацию в форме таблицы, </w:t>
      </w:r>
    </w:p>
    <w:p w:rsidR="009301DB" w:rsidRPr="009301DB" w:rsidRDefault="009301DB" w:rsidP="009301DB">
      <w:pPr>
        <w:spacing w:after="0" w:line="240" w:lineRule="auto"/>
        <w:jc w:val="both"/>
        <w:rPr>
          <w:rFonts w:ascii="Times New Roman" w:hAnsi="Times New Roman" w:cs="Times New Roman"/>
          <w:sz w:val="24"/>
          <w:szCs w:val="24"/>
        </w:rPr>
      </w:pPr>
      <w:r w:rsidRPr="009301DB">
        <w:rPr>
          <w:rFonts w:ascii="Times New Roman" w:hAnsi="Times New Roman" w:cs="Times New Roman"/>
          <w:sz w:val="24"/>
          <w:szCs w:val="24"/>
        </w:rPr>
        <w:t>-развивать потребности в творческой самореализации, самообразовании.</w:t>
      </w:r>
    </w:p>
    <w:p w:rsidR="009301DB" w:rsidRPr="009301DB" w:rsidRDefault="009301DB" w:rsidP="009301DB">
      <w:pPr>
        <w:spacing w:after="0" w:line="240" w:lineRule="auto"/>
        <w:jc w:val="both"/>
        <w:rPr>
          <w:rFonts w:ascii="Times New Roman" w:hAnsi="Times New Roman" w:cs="Times New Roman"/>
          <w:b/>
          <w:bCs/>
          <w:sz w:val="24"/>
          <w:szCs w:val="24"/>
        </w:rPr>
      </w:pPr>
      <w:r w:rsidRPr="009301DB">
        <w:rPr>
          <w:rFonts w:ascii="Times New Roman" w:hAnsi="Times New Roman" w:cs="Times New Roman"/>
          <w:b/>
          <w:bCs/>
          <w:sz w:val="24"/>
          <w:szCs w:val="24"/>
        </w:rPr>
        <w:t xml:space="preserve">в) личностно-ориентированные (воспитательные, </w:t>
      </w:r>
    </w:p>
    <w:p w:rsidR="009301DB" w:rsidRPr="009301DB" w:rsidRDefault="009301DB" w:rsidP="009301DB">
      <w:pPr>
        <w:spacing w:after="0" w:line="240" w:lineRule="auto"/>
        <w:jc w:val="both"/>
        <w:rPr>
          <w:rFonts w:ascii="Times New Roman" w:hAnsi="Times New Roman" w:cs="Times New Roman"/>
          <w:b/>
          <w:bCs/>
          <w:sz w:val="24"/>
          <w:szCs w:val="24"/>
        </w:rPr>
      </w:pPr>
      <w:r w:rsidRPr="009301DB">
        <w:rPr>
          <w:rFonts w:ascii="Times New Roman" w:hAnsi="Times New Roman" w:cs="Times New Roman"/>
          <w:b/>
          <w:bCs/>
          <w:sz w:val="24"/>
          <w:szCs w:val="24"/>
        </w:rPr>
        <w:t>социализирующие):</w:t>
      </w:r>
    </w:p>
    <w:p w:rsidR="009301DB" w:rsidRDefault="009301DB" w:rsidP="009301DB">
      <w:pPr>
        <w:spacing w:after="0" w:line="240" w:lineRule="auto"/>
        <w:jc w:val="both"/>
        <w:rPr>
          <w:rFonts w:ascii="Times New Roman" w:hAnsi="Times New Roman" w:cs="Times New Roman"/>
          <w:sz w:val="24"/>
          <w:szCs w:val="24"/>
        </w:rPr>
      </w:pPr>
      <w:r w:rsidRPr="009301DB">
        <w:rPr>
          <w:rFonts w:ascii="Times New Roman" w:hAnsi="Times New Roman" w:cs="Times New Roman"/>
          <w:bCs/>
          <w:sz w:val="24"/>
          <w:szCs w:val="24"/>
        </w:rPr>
        <w:t>- воспитывать сознательное отношение к здоровому образу</w:t>
      </w:r>
      <w:r w:rsidRPr="009301DB">
        <w:rPr>
          <w:rFonts w:ascii="Times New Roman" w:hAnsi="Times New Roman" w:cs="Times New Roman"/>
          <w:sz w:val="24"/>
          <w:szCs w:val="24"/>
        </w:rPr>
        <w:t xml:space="preserve"> жизни и ответственность  за полноценность  будущего потомства</w:t>
      </w:r>
      <w:r>
        <w:rPr>
          <w:rFonts w:ascii="Times New Roman" w:hAnsi="Times New Roman" w:cs="Times New Roman"/>
          <w:sz w:val="24"/>
          <w:szCs w:val="24"/>
        </w:rPr>
        <w:t>.</w:t>
      </w:r>
    </w:p>
    <w:p w:rsidR="009301DB" w:rsidRDefault="00BC1460" w:rsidP="009301DB">
      <w:pPr>
        <w:spacing w:after="0" w:line="240" w:lineRule="auto"/>
        <w:jc w:val="both"/>
        <w:rPr>
          <w:rFonts w:ascii="Times New Roman" w:hAnsi="Times New Roman" w:cs="Times New Roman"/>
          <w:bCs/>
          <w:sz w:val="24"/>
          <w:szCs w:val="24"/>
        </w:rPr>
      </w:pPr>
      <w:r w:rsidRPr="00BC1460">
        <w:rPr>
          <w:rFonts w:ascii="Times New Roman" w:hAnsi="Times New Roman" w:cs="Times New Roman"/>
          <w:b/>
          <w:bCs/>
          <w:sz w:val="24"/>
          <w:szCs w:val="24"/>
        </w:rPr>
        <w:t>Тип урока</w:t>
      </w:r>
      <w:r>
        <w:rPr>
          <w:rFonts w:ascii="Times New Roman" w:hAnsi="Times New Roman" w:cs="Times New Roman"/>
          <w:bCs/>
          <w:sz w:val="24"/>
          <w:szCs w:val="24"/>
        </w:rPr>
        <w:t>: объяснение нового материала.</w:t>
      </w:r>
    </w:p>
    <w:p w:rsidR="009301DB" w:rsidRDefault="009301DB" w:rsidP="009301DB">
      <w:pPr>
        <w:pStyle w:val="a5"/>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Орг</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омент</w:t>
      </w:r>
    </w:p>
    <w:p w:rsidR="009301DB" w:rsidRDefault="009301DB" w:rsidP="009301DB">
      <w:pPr>
        <w:pStyle w:val="a5"/>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Объяснение нового материала</w:t>
      </w:r>
    </w:p>
    <w:p w:rsidR="00607347" w:rsidRDefault="00607347" w:rsidP="00607347">
      <w:pPr>
        <w:spacing w:after="0" w:line="240" w:lineRule="auto"/>
        <w:jc w:val="both"/>
        <w:rPr>
          <w:rFonts w:ascii="Times New Roman" w:hAnsi="Times New Roman" w:cs="Times New Roman"/>
          <w:bCs/>
          <w:sz w:val="24"/>
          <w:szCs w:val="24"/>
        </w:rPr>
      </w:pPr>
    </w:p>
    <w:p w:rsidR="00607347" w:rsidRPr="00607347" w:rsidRDefault="00607347" w:rsidP="00607347">
      <w:pPr>
        <w:spacing w:after="0" w:line="240" w:lineRule="auto"/>
        <w:jc w:val="both"/>
        <w:rPr>
          <w:rFonts w:ascii="Times New Roman" w:hAnsi="Times New Roman" w:cs="Times New Roman"/>
          <w:bCs/>
          <w:sz w:val="24"/>
          <w:szCs w:val="24"/>
        </w:rPr>
      </w:pPr>
    </w:p>
    <w:p w:rsidR="00BC1460" w:rsidRDefault="00BC1460" w:rsidP="00BC1460">
      <w:pPr>
        <w:rPr>
          <w:rFonts w:ascii="Times New Roman" w:hAnsi="Times New Roman" w:cs="Times New Roman"/>
          <w:sz w:val="24"/>
          <w:szCs w:val="24"/>
        </w:rPr>
      </w:pPr>
      <w:r w:rsidRPr="00607347">
        <w:rPr>
          <w:rFonts w:ascii="Times New Roman" w:hAnsi="Times New Roman" w:cs="Times New Roman"/>
          <w:sz w:val="24"/>
          <w:szCs w:val="24"/>
        </w:rPr>
        <w:t>Эпиграф</w:t>
      </w:r>
      <w:r>
        <w:t xml:space="preserve">: </w:t>
      </w:r>
      <w:r w:rsidRPr="00BC1460">
        <w:rPr>
          <w:rFonts w:ascii="Times New Roman" w:eastAsia="Calibri" w:hAnsi="Times New Roman" w:cs="Times New Roman"/>
          <w:sz w:val="24"/>
          <w:szCs w:val="24"/>
        </w:rPr>
        <w:t>«Быть хорошо рожденным – право  каждого</w:t>
      </w:r>
      <w:r>
        <w:rPr>
          <w:rFonts w:ascii="Times New Roman" w:hAnsi="Times New Roman" w:cs="Times New Roman"/>
          <w:sz w:val="24"/>
          <w:szCs w:val="24"/>
        </w:rPr>
        <w:t xml:space="preserve"> </w:t>
      </w:r>
      <w:r w:rsidRPr="00BC1460">
        <w:rPr>
          <w:rFonts w:ascii="Times New Roman" w:eastAsia="Calibri" w:hAnsi="Times New Roman" w:cs="Times New Roman"/>
          <w:sz w:val="24"/>
          <w:szCs w:val="24"/>
        </w:rPr>
        <w:t>ребенка» Л. Н. Толстой</w:t>
      </w:r>
      <w:r w:rsidR="00607347">
        <w:rPr>
          <w:rFonts w:ascii="Times New Roman" w:eastAsia="Calibri" w:hAnsi="Times New Roman" w:cs="Times New Roman"/>
          <w:sz w:val="24"/>
          <w:szCs w:val="24"/>
        </w:rPr>
        <w:t xml:space="preserve"> (слайд 2)</w:t>
      </w:r>
    </w:p>
    <w:p w:rsidR="0067415A" w:rsidRDefault="00BC1460" w:rsidP="0067415A">
      <w:pPr>
        <w:ind w:firstLine="708"/>
        <w:jc w:val="both"/>
        <w:rPr>
          <w:rFonts w:ascii="Times New Roman" w:hAnsi="Times New Roman" w:cs="Times New Roman"/>
          <w:sz w:val="24"/>
          <w:szCs w:val="24"/>
        </w:rPr>
      </w:pPr>
      <w:r w:rsidRPr="00BC1460">
        <w:rPr>
          <w:rFonts w:ascii="Times New Roman" w:eastAsia="Calibri" w:hAnsi="Times New Roman" w:cs="Times New Roman"/>
          <w:sz w:val="24"/>
          <w:szCs w:val="24"/>
        </w:rPr>
        <w:t xml:space="preserve">Все люди, </w:t>
      </w:r>
      <w:proofErr w:type="gramStart"/>
      <w:r w:rsidRPr="00BC1460">
        <w:rPr>
          <w:rFonts w:ascii="Times New Roman" w:eastAsia="Calibri" w:hAnsi="Times New Roman" w:cs="Times New Roman"/>
          <w:sz w:val="24"/>
          <w:szCs w:val="24"/>
        </w:rPr>
        <w:t>безусловно</w:t>
      </w:r>
      <w:proofErr w:type="gramEnd"/>
      <w:r w:rsidRPr="00BC1460">
        <w:rPr>
          <w:rFonts w:ascii="Times New Roman" w:eastAsia="Calibri" w:hAnsi="Times New Roman" w:cs="Times New Roman"/>
          <w:sz w:val="24"/>
          <w:szCs w:val="24"/>
        </w:rPr>
        <w:t xml:space="preserve"> мечтают о том, чтобы их дети были здоровыми, способными, красивыми и, конечно, счастливыми в жизни. Все родители хотят, чтобы их дети были похожи на них, и надеются на то, что они унаследуют их достоинства, а не слабости и недостатки. И никто не хотел бы оставить своим детям в наследство болезни, ведущие к инвалидности, к короткой и неполноценной жизни. Однако хорошо известно не только то, что не все дети рождаются </w:t>
      </w:r>
      <w:proofErr w:type="gramStart"/>
      <w:r w:rsidRPr="00BC1460">
        <w:rPr>
          <w:rFonts w:ascii="Times New Roman" w:eastAsia="Calibri" w:hAnsi="Times New Roman" w:cs="Times New Roman"/>
          <w:sz w:val="24"/>
          <w:szCs w:val="24"/>
        </w:rPr>
        <w:t>здоровыми</w:t>
      </w:r>
      <w:proofErr w:type="gramEnd"/>
      <w:r w:rsidRPr="00BC1460">
        <w:rPr>
          <w:rFonts w:ascii="Times New Roman" w:eastAsia="Calibri" w:hAnsi="Times New Roman" w:cs="Times New Roman"/>
          <w:sz w:val="24"/>
          <w:szCs w:val="24"/>
        </w:rPr>
        <w:t xml:space="preserve"> и развиваются нормально, но и то, что существуют семьи, как бы отмеченные «печатью неблагополучия», в которых передаются из поколения в поколение те или иные заболевания.</w:t>
      </w:r>
    </w:p>
    <w:p w:rsidR="0067415A" w:rsidRDefault="0067415A" w:rsidP="0067415A">
      <w:pPr>
        <w:ind w:firstLine="708"/>
        <w:jc w:val="both"/>
        <w:rPr>
          <w:rFonts w:ascii="Times New Roman" w:hAnsi="Times New Roman" w:cs="Times New Roman"/>
          <w:sz w:val="24"/>
          <w:szCs w:val="24"/>
        </w:rPr>
      </w:pPr>
      <w:r>
        <w:rPr>
          <w:rFonts w:ascii="Times New Roman" w:hAnsi="Times New Roman" w:cs="Times New Roman"/>
          <w:sz w:val="24"/>
          <w:szCs w:val="24"/>
        </w:rPr>
        <w:t>К</w:t>
      </w:r>
      <w:r w:rsidR="00954386" w:rsidRPr="00BC1460">
        <w:rPr>
          <w:rFonts w:ascii="Times New Roman" w:hAnsi="Times New Roman" w:cs="Times New Roman"/>
          <w:sz w:val="24"/>
          <w:szCs w:val="24"/>
        </w:rPr>
        <w:t>аждый организм берет начало от слияния двух половых клеток, гамет, – ма</w:t>
      </w:r>
      <w:r w:rsidR="00954386" w:rsidRPr="00BC1460">
        <w:rPr>
          <w:rFonts w:ascii="Times New Roman" w:hAnsi="Times New Roman" w:cs="Times New Roman"/>
          <w:sz w:val="24"/>
          <w:szCs w:val="24"/>
        </w:rPr>
        <w:softHyphen/>
        <w:t>теринской яйцеклетки и отцовского сперм</w:t>
      </w:r>
      <w:r w:rsidR="00B36AC7">
        <w:rPr>
          <w:rFonts w:ascii="Times New Roman" w:hAnsi="Times New Roman" w:cs="Times New Roman"/>
          <w:sz w:val="24"/>
          <w:szCs w:val="24"/>
        </w:rPr>
        <w:t>атозоида</w:t>
      </w:r>
      <w:r w:rsidR="00954386" w:rsidRPr="00BC1460">
        <w:rPr>
          <w:rFonts w:ascii="Times New Roman" w:hAnsi="Times New Roman" w:cs="Times New Roman"/>
          <w:sz w:val="24"/>
          <w:szCs w:val="24"/>
        </w:rPr>
        <w:t xml:space="preserve">. </w:t>
      </w:r>
    </w:p>
    <w:p w:rsidR="00954386" w:rsidRPr="0067415A" w:rsidRDefault="00954386" w:rsidP="0067415A">
      <w:pPr>
        <w:ind w:firstLine="708"/>
        <w:jc w:val="both"/>
        <w:rPr>
          <w:rFonts w:ascii="Times New Roman" w:hAnsi="Times New Roman" w:cs="Times New Roman"/>
          <w:sz w:val="24"/>
          <w:szCs w:val="24"/>
        </w:rPr>
      </w:pPr>
      <w:r w:rsidRPr="0067415A">
        <w:rPr>
          <w:rFonts w:ascii="Times New Roman" w:hAnsi="Times New Roman" w:cs="Times New Roman"/>
          <w:sz w:val="24"/>
          <w:szCs w:val="24"/>
        </w:rPr>
        <w:t>Как</w:t>
      </w:r>
      <w:r w:rsidR="0067415A">
        <w:rPr>
          <w:rFonts w:ascii="Times New Roman" w:hAnsi="Times New Roman" w:cs="Times New Roman"/>
          <w:sz w:val="24"/>
          <w:szCs w:val="24"/>
        </w:rPr>
        <w:t xml:space="preserve"> же</w:t>
      </w:r>
      <w:r w:rsidRPr="0067415A">
        <w:rPr>
          <w:rFonts w:ascii="Times New Roman" w:hAnsi="Times New Roman" w:cs="Times New Roman"/>
          <w:sz w:val="24"/>
          <w:szCs w:val="24"/>
        </w:rPr>
        <w:t xml:space="preserve"> передаются признаки от родителей потомкам?</w:t>
      </w:r>
    </w:p>
    <w:p w:rsidR="00954386" w:rsidRDefault="00954386" w:rsidP="0067415A">
      <w:pPr>
        <w:pStyle w:val="a3"/>
        <w:ind w:firstLine="708"/>
      </w:pPr>
      <w:r>
        <w:lastRenderedPageBreak/>
        <w:t>Таинство передачи признаков от родителей потомству всегда волновало и вол</w:t>
      </w:r>
      <w:r>
        <w:softHyphen/>
        <w:t xml:space="preserve">нует до сих пор умы ученых и каждого из нас. Свойство передавать потомкам свои признаки называется </w:t>
      </w:r>
      <w:r w:rsidRPr="0067415A">
        <w:rPr>
          <w:b/>
        </w:rPr>
        <w:t>наследственностью</w:t>
      </w:r>
      <w:r w:rsidR="00607347">
        <w:t xml:space="preserve"> (слайд 3)</w:t>
      </w:r>
      <w:r w:rsidR="0067415A">
        <w:t xml:space="preserve"> </w:t>
      </w:r>
      <w:r w:rsidR="00B36AC7">
        <w:t>.</w:t>
      </w:r>
      <w:r>
        <w:t>Вся наследственная информация заклю</w:t>
      </w:r>
      <w:r>
        <w:softHyphen/>
        <w:t>чена в хромосомах, в которых расположены гены.</w:t>
      </w:r>
    </w:p>
    <w:p w:rsidR="00607347" w:rsidRDefault="00607347" w:rsidP="0067415A">
      <w:pPr>
        <w:pStyle w:val="a3"/>
        <w:ind w:firstLine="708"/>
      </w:pPr>
      <w:r>
        <w:t>Наследственные заболевания связаны с нарушениями генного аппарата зародышевых клеток (слайд 5).  Если сперматозоид и яйцеклетка, а тем более обе эти клетки имеют какие - то дефекты к моменту оплодотворения, то при их слиянии образуется неполноценный зародыш.</w:t>
      </w:r>
    </w:p>
    <w:p w:rsidR="00954386" w:rsidRDefault="00954386" w:rsidP="00252428">
      <w:pPr>
        <w:pStyle w:val="a3"/>
        <w:ind w:firstLine="708"/>
      </w:pPr>
      <w:r>
        <w:t>Самым серьезным следствием изменений наследственного аппарата зародыша является неправильное формирование его органов, как внутренних, так и наруж</w:t>
      </w:r>
      <w:r>
        <w:softHyphen/>
        <w:t>ных. Нарушается строение и работа головного мозга, страдают, как правило, органы зрения и слуха.</w:t>
      </w:r>
    </w:p>
    <w:p w:rsidR="00B26C95" w:rsidRDefault="00954386" w:rsidP="00B26C95">
      <w:pPr>
        <w:jc w:val="both"/>
        <w:rPr>
          <w:rFonts w:ascii="Times New Roman" w:hAnsi="Times New Roman" w:cs="Times New Roman"/>
          <w:sz w:val="24"/>
          <w:szCs w:val="24"/>
        </w:rPr>
      </w:pPr>
      <w:r w:rsidRPr="00B26C95">
        <w:rPr>
          <w:rFonts w:ascii="Times New Roman" w:hAnsi="Times New Roman" w:cs="Times New Roman"/>
          <w:sz w:val="24"/>
          <w:szCs w:val="24"/>
        </w:rPr>
        <w:t>К наследственным заболеваниям относится</w:t>
      </w:r>
      <w:r w:rsidR="00607347" w:rsidRPr="00B26C95">
        <w:rPr>
          <w:rFonts w:ascii="Times New Roman" w:hAnsi="Times New Roman" w:cs="Times New Roman"/>
          <w:sz w:val="24"/>
          <w:szCs w:val="24"/>
        </w:rPr>
        <w:t xml:space="preserve"> </w:t>
      </w:r>
    </w:p>
    <w:p w:rsidR="00B26C95" w:rsidRPr="00B26C95" w:rsidRDefault="00B26C95" w:rsidP="00B26C95">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07347" w:rsidRPr="00B26C95">
        <w:rPr>
          <w:rFonts w:ascii="Times New Roman" w:hAnsi="Times New Roman" w:cs="Times New Roman"/>
          <w:sz w:val="24"/>
          <w:szCs w:val="24"/>
        </w:rPr>
        <w:t>синдром Дауна (слайд 5)</w:t>
      </w:r>
      <w:r w:rsidRPr="00B26C95">
        <w:rPr>
          <w:rFonts w:ascii="Times New Roman" w:hAnsi="Times New Roman" w:cs="Times New Roman"/>
          <w:sz w:val="24"/>
          <w:szCs w:val="24"/>
        </w:rPr>
        <w:t xml:space="preserve"> </w:t>
      </w:r>
      <w:r w:rsidRPr="00B26C95">
        <w:rPr>
          <w:rFonts w:ascii="Times New Roman" w:eastAsia="Calibri" w:hAnsi="Times New Roman" w:cs="Times New Roman"/>
          <w:sz w:val="24"/>
          <w:szCs w:val="24"/>
        </w:rPr>
        <w:t>Симптомы этого заболевания легко выявляются по внешнему виду ребенка. Это и кожная складка во внутренних углах глаз, которая придает ему монголоидный вид, и, большой язык, короткие и толстые пальцы, постоянно  приоткрытый рот, маленький нос с широкой переносицей, деформированные ушные раковины, плоский затылок. При тщательном обследовании у таких детей обнаруживаются  пороки сердца, зрения и слуха, умственная отсталость, снижение иммунитета.</w:t>
      </w:r>
    </w:p>
    <w:p w:rsidR="00B26C95" w:rsidRDefault="00B26C95" w:rsidP="00954386">
      <w:pPr>
        <w:pStyle w:val="a3"/>
      </w:pPr>
      <w:r>
        <w:t xml:space="preserve">- </w:t>
      </w:r>
      <w:r w:rsidR="00954386">
        <w:t>гемофилия (несвертываемость кро</w:t>
      </w:r>
      <w:r w:rsidR="00954386">
        <w:softHyphen/>
        <w:t>ви</w:t>
      </w:r>
      <w:proofErr w:type="gramStart"/>
      <w:r w:rsidR="00954386">
        <w:t>)</w:t>
      </w:r>
      <w:r>
        <w:t>(</w:t>
      </w:r>
      <w:proofErr w:type="gramEnd"/>
      <w:r>
        <w:t>доклад учащегося)</w:t>
      </w:r>
      <w:r w:rsidR="00954386">
        <w:t xml:space="preserve">, </w:t>
      </w:r>
    </w:p>
    <w:p w:rsidR="00954386" w:rsidRDefault="00B26C95" w:rsidP="00954386">
      <w:pPr>
        <w:pStyle w:val="a3"/>
      </w:pPr>
      <w:r>
        <w:t xml:space="preserve">- </w:t>
      </w:r>
      <w:r w:rsidR="00954386">
        <w:t>дальтонизм (цветовая слепота), нарушение обмена веществ и многие другие.</w:t>
      </w:r>
    </w:p>
    <w:p w:rsidR="00954386" w:rsidRDefault="00954386" w:rsidP="00B26C95">
      <w:pPr>
        <w:pStyle w:val="a3"/>
        <w:ind w:firstLine="708"/>
      </w:pPr>
      <w:r>
        <w:t xml:space="preserve">В отличие от </w:t>
      </w:r>
      <w:proofErr w:type="gramStart"/>
      <w:r>
        <w:t>наследственных</w:t>
      </w:r>
      <w:proofErr w:type="gramEnd"/>
      <w:r>
        <w:t>, врожденные заболевания связаны с повреждени</w:t>
      </w:r>
      <w:r>
        <w:softHyphen/>
        <w:t>ями зародыша, происходящими в процессе его развития. Эмбрион человека на</w:t>
      </w:r>
      <w:r>
        <w:softHyphen/>
        <w:t>иболее уязвим в первые три месяца его развития, так как еще не сформирована пла</w:t>
      </w:r>
      <w:r>
        <w:softHyphen/>
        <w:t>цента – защитный барьер развивающегося зародыша. В этот период плод наибо</w:t>
      </w:r>
      <w:r>
        <w:softHyphen/>
        <w:t>лее чувствителен к вирусным инфекциям, лекарственным препаратам, курению, алкоголю.</w:t>
      </w:r>
    </w:p>
    <w:p w:rsidR="00954386" w:rsidRDefault="00954386" w:rsidP="00AD3A11">
      <w:pPr>
        <w:pStyle w:val="a3"/>
        <w:ind w:firstLine="708"/>
      </w:pPr>
      <w:r>
        <w:t>Особое внимание хотелось бы обратить на пагубное влияние алкоголя на внутриут</w:t>
      </w:r>
      <w:r>
        <w:softHyphen/>
        <w:t>робное развитие организма ребенка</w:t>
      </w:r>
      <w:proofErr w:type="gramStart"/>
      <w:r>
        <w:t>.</w:t>
      </w:r>
      <w:proofErr w:type="gramEnd"/>
      <w:r w:rsidR="00252428">
        <w:t xml:space="preserve"> (</w:t>
      </w:r>
      <w:proofErr w:type="gramStart"/>
      <w:r w:rsidR="00252428">
        <w:t>с</w:t>
      </w:r>
      <w:proofErr w:type="gramEnd"/>
      <w:r w:rsidR="00252428">
        <w:t>лайд 11, 12, 13)</w:t>
      </w:r>
    </w:p>
    <w:p w:rsidR="00B26C95" w:rsidRDefault="00B26C95" w:rsidP="00AD3A11">
      <w:pPr>
        <w:pStyle w:val="a3"/>
        <w:ind w:firstLine="708"/>
      </w:pPr>
      <w:r>
        <w:t>У женщин, употребляющих алкоголь, особенно во время беременности, ребенок может родиться с поражениями центральной нервной системой, в дальнейшем выявляется  умственная отсталость, наблюдается расторможенность: несобранность, низкий уровень произвольного внимания, беспричинные беспокойства, плохая память и т.д.</w:t>
      </w:r>
    </w:p>
    <w:p w:rsidR="00954386" w:rsidRDefault="00954386" w:rsidP="00AD3A11">
      <w:pPr>
        <w:pStyle w:val="a3"/>
        <w:ind w:firstLine="708"/>
      </w:pPr>
      <w:r>
        <w:t>Прием женщиной алкоголя в более поздние сроки беременности обычно не при</w:t>
      </w:r>
      <w:r>
        <w:softHyphen/>
        <w:t>водит к появлению видимых уродств, но весьма неблагоприятно сказывается на раз</w:t>
      </w:r>
      <w:r>
        <w:softHyphen/>
        <w:t>витии плода, а затем и родившегося ребенка.</w:t>
      </w:r>
    </w:p>
    <w:p w:rsidR="00954386" w:rsidRDefault="00954386" w:rsidP="00AD3A11">
      <w:pPr>
        <w:pStyle w:val="a3"/>
        <w:ind w:firstLine="708"/>
      </w:pPr>
      <w:r>
        <w:t>Проявления алкогольного синдрома обнаруживаются и у детей, родители кото</w:t>
      </w:r>
      <w:r>
        <w:softHyphen/>
        <w:t>рых вообще-то употребляли алкоголь редко и в умеренных количествах, но выпили перед зачатием или незадолго до него.</w:t>
      </w:r>
    </w:p>
    <w:p w:rsidR="00AD3A11" w:rsidRDefault="00954386" w:rsidP="00AD3A11">
      <w:pPr>
        <w:pStyle w:val="a3"/>
        <w:ind w:firstLine="708"/>
      </w:pPr>
      <w:r>
        <w:lastRenderedPageBreak/>
        <w:t>Рождение ребенка с алкогольной болезнью – непоправимое несчастье, ибо она не поддается лечению. Но если излечить алкогольную болезнь ребенка нельзя, то предуп</w:t>
      </w:r>
      <w:r>
        <w:softHyphen/>
        <w:t xml:space="preserve">редить ее очень легко: </w:t>
      </w:r>
      <w:r w:rsidR="00AD3A11">
        <w:t>никакого алкоголя</w:t>
      </w:r>
      <w:r>
        <w:t>!    </w:t>
      </w:r>
    </w:p>
    <w:p w:rsidR="00AD3A11" w:rsidRDefault="00AD3A11" w:rsidP="00AD3A11">
      <w:pPr>
        <w:pStyle w:val="a3"/>
        <w:ind w:firstLine="708"/>
      </w:pPr>
      <w:r>
        <w:t>Заполнение таблицы</w:t>
      </w:r>
    </w:p>
    <w:p w:rsidR="00AD3A11" w:rsidRPr="009301DB" w:rsidRDefault="00AD3A11" w:rsidP="00AD3A11">
      <w:pPr>
        <w:ind w:left="360"/>
        <w:rPr>
          <w:rFonts w:ascii="Times New Roman" w:hAnsi="Times New Roman" w:cs="Times New Roman"/>
          <w:sz w:val="24"/>
          <w:szCs w:val="24"/>
        </w:rPr>
      </w:pPr>
      <w:r w:rsidRPr="009301DB">
        <w:rPr>
          <w:rFonts w:ascii="Times New Roman" w:hAnsi="Times New Roman" w:cs="Times New Roman"/>
          <w:sz w:val="24"/>
          <w:szCs w:val="24"/>
        </w:rPr>
        <w:t>Наследственные и врожденные заболевания</w:t>
      </w:r>
    </w:p>
    <w:tbl>
      <w:tblPr>
        <w:tblStyle w:val="a6"/>
        <w:tblW w:w="0" w:type="auto"/>
        <w:tblLook w:val="04A0"/>
      </w:tblPr>
      <w:tblGrid>
        <w:gridCol w:w="3190"/>
        <w:gridCol w:w="3190"/>
        <w:gridCol w:w="3191"/>
      </w:tblGrid>
      <w:tr w:rsidR="00AD3A11" w:rsidRPr="009301DB" w:rsidTr="00272A49">
        <w:tc>
          <w:tcPr>
            <w:tcW w:w="3190" w:type="dxa"/>
            <w:vAlign w:val="center"/>
          </w:tcPr>
          <w:p w:rsidR="00AD3A11" w:rsidRPr="009301DB" w:rsidRDefault="00AD3A11" w:rsidP="00272A49">
            <w:pPr>
              <w:jc w:val="center"/>
              <w:rPr>
                <w:rFonts w:ascii="Times New Roman" w:hAnsi="Times New Roman" w:cs="Times New Roman"/>
                <w:sz w:val="24"/>
                <w:szCs w:val="24"/>
              </w:rPr>
            </w:pPr>
          </w:p>
          <w:p w:rsidR="00AD3A11" w:rsidRPr="009301DB" w:rsidRDefault="00AD3A11" w:rsidP="00272A49">
            <w:pPr>
              <w:jc w:val="center"/>
              <w:rPr>
                <w:rFonts w:ascii="Times New Roman" w:hAnsi="Times New Roman" w:cs="Times New Roman"/>
                <w:sz w:val="24"/>
                <w:szCs w:val="24"/>
              </w:rPr>
            </w:pPr>
            <w:r w:rsidRPr="009301DB">
              <w:rPr>
                <w:rFonts w:ascii="Times New Roman" w:hAnsi="Times New Roman" w:cs="Times New Roman"/>
                <w:sz w:val="24"/>
                <w:szCs w:val="24"/>
              </w:rPr>
              <w:t>Вид болезни</w:t>
            </w:r>
          </w:p>
          <w:p w:rsidR="00AD3A11" w:rsidRPr="009301DB" w:rsidRDefault="00AD3A11" w:rsidP="00272A49">
            <w:pPr>
              <w:jc w:val="center"/>
              <w:rPr>
                <w:rFonts w:ascii="Times New Roman" w:hAnsi="Times New Roman" w:cs="Times New Roman"/>
                <w:sz w:val="24"/>
                <w:szCs w:val="24"/>
              </w:rPr>
            </w:pPr>
          </w:p>
        </w:tc>
        <w:tc>
          <w:tcPr>
            <w:tcW w:w="3190" w:type="dxa"/>
            <w:vAlign w:val="center"/>
          </w:tcPr>
          <w:p w:rsidR="00AD3A11" w:rsidRPr="009301DB" w:rsidRDefault="00AD3A11" w:rsidP="00272A49">
            <w:pPr>
              <w:jc w:val="center"/>
              <w:rPr>
                <w:rFonts w:ascii="Times New Roman" w:hAnsi="Times New Roman" w:cs="Times New Roman"/>
                <w:sz w:val="24"/>
                <w:szCs w:val="24"/>
              </w:rPr>
            </w:pPr>
            <w:r w:rsidRPr="009301DB">
              <w:rPr>
                <w:rFonts w:ascii="Times New Roman" w:hAnsi="Times New Roman" w:cs="Times New Roman"/>
                <w:sz w:val="24"/>
                <w:szCs w:val="24"/>
              </w:rPr>
              <w:t>Наследственные</w:t>
            </w:r>
          </w:p>
        </w:tc>
        <w:tc>
          <w:tcPr>
            <w:tcW w:w="3191" w:type="dxa"/>
            <w:vAlign w:val="center"/>
          </w:tcPr>
          <w:p w:rsidR="00AD3A11" w:rsidRPr="009301DB" w:rsidRDefault="00AD3A11" w:rsidP="00272A49">
            <w:pPr>
              <w:jc w:val="center"/>
              <w:rPr>
                <w:rFonts w:ascii="Times New Roman" w:hAnsi="Times New Roman" w:cs="Times New Roman"/>
                <w:sz w:val="24"/>
                <w:szCs w:val="24"/>
              </w:rPr>
            </w:pPr>
            <w:r w:rsidRPr="009301DB">
              <w:rPr>
                <w:rFonts w:ascii="Times New Roman" w:hAnsi="Times New Roman" w:cs="Times New Roman"/>
                <w:sz w:val="24"/>
                <w:szCs w:val="24"/>
              </w:rPr>
              <w:t>Врожденные</w:t>
            </w:r>
          </w:p>
        </w:tc>
      </w:tr>
      <w:tr w:rsidR="00AD3A11" w:rsidRPr="009301DB" w:rsidTr="00272A49">
        <w:tc>
          <w:tcPr>
            <w:tcW w:w="3190" w:type="dxa"/>
            <w:vAlign w:val="center"/>
          </w:tcPr>
          <w:p w:rsidR="00AD3A11" w:rsidRPr="009301DB" w:rsidRDefault="00AD3A11" w:rsidP="00272A49">
            <w:pPr>
              <w:jc w:val="center"/>
              <w:rPr>
                <w:rFonts w:ascii="Times New Roman" w:hAnsi="Times New Roman" w:cs="Times New Roman"/>
                <w:sz w:val="24"/>
                <w:szCs w:val="24"/>
              </w:rPr>
            </w:pPr>
          </w:p>
          <w:p w:rsidR="00AD3A11" w:rsidRPr="009301DB" w:rsidRDefault="00AD3A11" w:rsidP="00272A49">
            <w:pPr>
              <w:jc w:val="center"/>
              <w:rPr>
                <w:rFonts w:ascii="Times New Roman" w:hAnsi="Times New Roman" w:cs="Times New Roman"/>
                <w:sz w:val="24"/>
                <w:szCs w:val="24"/>
              </w:rPr>
            </w:pPr>
            <w:r w:rsidRPr="009301DB">
              <w:rPr>
                <w:rFonts w:ascii="Times New Roman" w:hAnsi="Times New Roman" w:cs="Times New Roman"/>
                <w:sz w:val="24"/>
                <w:szCs w:val="24"/>
              </w:rPr>
              <w:t>причины</w:t>
            </w:r>
          </w:p>
          <w:p w:rsidR="00AD3A11" w:rsidRPr="009301DB" w:rsidRDefault="00AD3A11" w:rsidP="00272A49">
            <w:pPr>
              <w:jc w:val="center"/>
              <w:rPr>
                <w:rFonts w:ascii="Times New Roman" w:hAnsi="Times New Roman" w:cs="Times New Roman"/>
                <w:sz w:val="24"/>
                <w:szCs w:val="24"/>
              </w:rPr>
            </w:pPr>
          </w:p>
        </w:tc>
        <w:tc>
          <w:tcPr>
            <w:tcW w:w="3190" w:type="dxa"/>
            <w:vAlign w:val="center"/>
          </w:tcPr>
          <w:p w:rsidR="00AD3A11" w:rsidRPr="009301DB" w:rsidRDefault="00AD3A11" w:rsidP="00272A49">
            <w:pPr>
              <w:jc w:val="center"/>
              <w:rPr>
                <w:rFonts w:ascii="Times New Roman" w:hAnsi="Times New Roman" w:cs="Times New Roman"/>
                <w:sz w:val="24"/>
                <w:szCs w:val="24"/>
              </w:rPr>
            </w:pPr>
          </w:p>
        </w:tc>
        <w:tc>
          <w:tcPr>
            <w:tcW w:w="3191" w:type="dxa"/>
            <w:vAlign w:val="center"/>
          </w:tcPr>
          <w:p w:rsidR="00AD3A11" w:rsidRPr="009301DB" w:rsidRDefault="00AD3A11" w:rsidP="00272A49">
            <w:pPr>
              <w:jc w:val="center"/>
              <w:rPr>
                <w:rFonts w:ascii="Times New Roman" w:hAnsi="Times New Roman" w:cs="Times New Roman"/>
                <w:sz w:val="24"/>
                <w:szCs w:val="24"/>
              </w:rPr>
            </w:pPr>
          </w:p>
        </w:tc>
      </w:tr>
      <w:tr w:rsidR="00AD3A11" w:rsidRPr="009301DB" w:rsidTr="00272A49">
        <w:trPr>
          <w:trHeight w:val="837"/>
        </w:trPr>
        <w:tc>
          <w:tcPr>
            <w:tcW w:w="3190" w:type="dxa"/>
            <w:vAlign w:val="center"/>
          </w:tcPr>
          <w:p w:rsidR="00AD3A11" w:rsidRPr="009301DB" w:rsidRDefault="00AD3A11" w:rsidP="00272A49">
            <w:pPr>
              <w:jc w:val="center"/>
              <w:rPr>
                <w:rFonts w:ascii="Times New Roman" w:hAnsi="Times New Roman" w:cs="Times New Roman"/>
                <w:sz w:val="24"/>
                <w:szCs w:val="24"/>
              </w:rPr>
            </w:pPr>
          </w:p>
          <w:p w:rsidR="00AD3A11" w:rsidRPr="009301DB" w:rsidRDefault="00AD3A11" w:rsidP="00272A49">
            <w:pPr>
              <w:jc w:val="center"/>
              <w:rPr>
                <w:rFonts w:ascii="Times New Roman" w:hAnsi="Times New Roman" w:cs="Times New Roman"/>
                <w:sz w:val="24"/>
                <w:szCs w:val="24"/>
              </w:rPr>
            </w:pPr>
            <w:r w:rsidRPr="009301DB">
              <w:rPr>
                <w:rFonts w:ascii="Times New Roman" w:hAnsi="Times New Roman" w:cs="Times New Roman"/>
                <w:sz w:val="24"/>
                <w:szCs w:val="24"/>
              </w:rPr>
              <w:t>Примеры</w:t>
            </w:r>
          </w:p>
          <w:p w:rsidR="00AD3A11" w:rsidRPr="009301DB" w:rsidRDefault="00AD3A11" w:rsidP="00272A49">
            <w:pPr>
              <w:jc w:val="center"/>
              <w:rPr>
                <w:rFonts w:ascii="Times New Roman" w:hAnsi="Times New Roman" w:cs="Times New Roman"/>
                <w:sz w:val="24"/>
                <w:szCs w:val="24"/>
              </w:rPr>
            </w:pPr>
          </w:p>
        </w:tc>
        <w:tc>
          <w:tcPr>
            <w:tcW w:w="3190" w:type="dxa"/>
            <w:vAlign w:val="center"/>
          </w:tcPr>
          <w:p w:rsidR="00AD3A11" w:rsidRPr="009301DB" w:rsidRDefault="00AD3A11" w:rsidP="00272A49">
            <w:pPr>
              <w:jc w:val="center"/>
              <w:rPr>
                <w:rFonts w:ascii="Times New Roman" w:hAnsi="Times New Roman" w:cs="Times New Roman"/>
                <w:sz w:val="24"/>
                <w:szCs w:val="24"/>
              </w:rPr>
            </w:pPr>
          </w:p>
        </w:tc>
        <w:tc>
          <w:tcPr>
            <w:tcW w:w="3191" w:type="dxa"/>
            <w:vAlign w:val="center"/>
          </w:tcPr>
          <w:p w:rsidR="00AD3A11" w:rsidRPr="009301DB" w:rsidRDefault="00AD3A11" w:rsidP="00272A49">
            <w:pPr>
              <w:jc w:val="center"/>
              <w:rPr>
                <w:rFonts w:ascii="Times New Roman" w:hAnsi="Times New Roman" w:cs="Times New Roman"/>
                <w:sz w:val="24"/>
                <w:szCs w:val="24"/>
              </w:rPr>
            </w:pPr>
          </w:p>
        </w:tc>
      </w:tr>
    </w:tbl>
    <w:p w:rsidR="00AD3A11" w:rsidRPr="009301DB" w:rsidRDefault="00AD3A11" w:rsidP="00AD3A11">
      <w:pPr>
        <w:ind w:left="360"/>
        <w:rPr>
          <w:rFonts w:ascii="Times New Roman" w:hAnsi="Times New Roman" w:cs="Times New Roman"/>
          <w:sz w:val="24"/>
          <w:szCs w:val="24"/>
        </w:rPr>
      </w:pPr>
    </w:p>
    <w:p w:rsidR="00954386" w:rsidRDefault="00954386" w:rsidP="00AD3A11">
      <w:pPr>
        <w:pStyle w:val="a3"/>
        <w:ind w:firstLine="708"/>
      </w:pPr>
      <w:r>
        <w:t>     </w:t>
      </w:r>
    </w:p>
    <w:p w:rsidR="00954386" w:rsidRDefault="00AD3A11" w:rsidP="00AD3A11">
      <w:pPr>
        <w:pStyle w:val="a3"/>
        <w:ind w:firstLine="708"/>
      </w:pPr>
      <w:r>
        <w:t>Мы знаем, что б</w:t>
      </w:r>
      <w:r w:rsidR="00954386">
        <w:t>иологическая роль живого существа – оставить после себя потомство. Человек имеет право на жизнь, здоровье и деторождение. Общество и прежде всего роди</w:t>
      </w:r>
      <w:r w:rsidR="00954386">
        <w:softHyphen/>
        <w:t>тели, обязано осознать всю ответственность перед детьми за их жизнь и здоровье. Для развивающегося эмбриона, а также плода опасны и наркотические вещества, и алкоголь, и никотин, и бесконтрольный прием лекарственных препаратов. Помимо «бытовых ядов» к повреждающим факторам относят беспорядочные половые кон</w:t>
      </w:r>
      <w:r w:rsidR="00954386">
        <w:softHyphen/>
        <w:t>такты и инфекции, передаваемые половым путем</w:t>
      </w:r>
      <w:proofErr w:type="gramStart"/>
      <w:r w:rsidR="00954386">
        <w:t>.</w:t>
      </w:r>
      <w:proofErr w:type="gramEnd"/>
      <w:r w:rsidR="00B36AC7">
        <w:t xml:space="preserve"> </w:t>
      </w:r>
      <w:r w:rsidR="00252428">
        <w:t>(</w:t>
      </w:r>
      <w:proofErr w:type="gramStart"/>
      <w:r w:rsidR="00252428">
        <w:t>с</w:t>
      </w:r>
      <w:proofErr w:type="gramEnd"/>
      <w:r w:rsidR="00252428">
        <w:t>лайд 14)</w:t>
      </w:r>
    </w:p>
    <w:p w:rsidR="00B36AC7" w:rsidRDefault="00B36AC7" w:rsidP="00AD3A11">
      <w:pPr>
        <w:pStyle w:val="a3"/>
        <w:ind w:firstLine="708"/>
      </w:pPr>
      <w:r>
        <w:t>Болезни этой группы раньше назывались венерическими, по имени мифологической богини любви Венеры.</w:t>
      </w:r>
    </w:p>
    <w:p w:rsidR="00B36AC7" w:rsidRDefault="00954386" w:rsidP="00B36AC7">
      <w:pPr>
        <w:pStyle w:val="a3"/>
      </w:pPr>
      <w:r>
        <w:t xml:space="preserve"> </w:t>
      </w:r>
      <w:r w:rsidR="00B36AC7">
        <w:t xml:space="preserve">В </w:t>
      </w:r>
      <w:r>
        <w:t xml:space="preserve">настоящее время известно </w:t>
      </w:r>
      <w:r w:rsidR="00B36AC7">
        <w:t xml:space="preserve">более </w:t>
      </w:r>
      <w:r>
        <w:t>20 венерических заболеваний</w:t>
      </w:r>
      <w:r w:rsidR="00252428">
        <w:t>.</w:t>
      </w:r>
      <w:r w:rsidR="00B36AC7">
        <w:t xml:space="preserve"> </w:t>
      </w:r>
      <w:r w:rsidR="00252428">
        <w:t>Н</w:t>
      </w:r>
      <w:r w:rsidR="00B36AC7">
        <w:t xml:space="preserve">аиболее опасными из </w:t>
      </w:r>
      <w:r w:rsidR="00252428">
        <w:t xml:space="preserve">заболеваний, передающихся половым путем </w:t>
      </w:r>
      <w:r w:rsidR="00B36AC7">
        <w:t>является СПИД и сифилис</w:t>
      </w:r>
      <w:proofErr w:type="gramStart"/>
      <w:r w:rsidR="00B36AC7">
        <w:t>.</w:t>
      </w:r>
      <w:proofErr w:type="gramEnd"/>
      <w:r w:rsidR="00252428">
        <w:t xml:space="preserve"> (</w:t>
      </w:r>
      <w:proofErr w:type="gramStart"/>
      <w:r w:rsidR="00252428">
        <w:t>с</w:t>
      </w:r>
      <w:proofErr w:type="gramEnd"/>
      <w:r w:rsidR="00252428">
        <w:t>лайд 15, 16, 17)</w:t>
      </w:r>
    </w:p>
    <w:p w:rsidR="00954386" w:rsidRDefault="00B36AC7" w:rsidP="00B36AC7">
      <w:pPr>
        <w:pStyle w:val="a3"/>
      </w:pPr>
      <w:r>
        <w:t xml:space="preserve">Работа с  текстом учебника и заполнение таблицы </w:t>
      </w:r>
      <w:r w:rsidR="00954386">
        <w:t xml:space="preserve"> </w:t>
      </w:r>
    </w:p>
    <w:p w:rsidR="00B36AC7" w:rsidRPr="009301DB" w:rsidRDefault="00B36AC7" w:rsidP="00B36AC7">
      <w:pPr>
        <w:ind w:left="360"/>
        <w:rPr>
          <w:rFonts w:ascii="Times New Roman" w:hAnsi="Times New Roman" w:cs="Times New Roman"/>
          <w:sz w:val="24"/>
          <w:szCs w:val="24"/>
        </w:rPr>
      </w:pPr>
      <w:r w:rsidRPr="009301DB">
        <w:rPr>
          <w:rFonts w:ascii="Times New Roman" w:hAnsi="Times New Roman" w:cs="Times New Roman"/>
          <w:sz w:val="24"/>
          <w:szCs w:val="24"/>
        </w:rPr>
        <w:t>Болезни, передающиеся половым путем</w:t>
      </w:r>
    </w:p>
    <w:tbl>
      <w:tblPr>
        <w:tblStyle w:val="a6"/>
        <w:tblW w:w="0" w:type="auto"/>
        <w:tblLook w:val="04A0"/>
      </w:tblPr>
      <w:tblGrid>
        <w:gridCol w:w="2392"/>
        <w:gridCol w:w="2393"/>
        <w:gridCol w:w="2393"/>
        <w:gridCol w:w="2393"/>
      </w:tblGrid>
      <w:tr w:rsidR="00B36AC7" w:rsidRPr="009301DB" w:rsidTr="00272A49">
        <w:tc>
          <w:tcPr>
            <w:tcW w:w="2392" w:type="dxa"/>
            <w:vAlign w:val="center"/>
          </w:tcPr>
          <w:p w:rsidR="00B36AC7" w:rsidRPr="009301DB" w:rsidRDefault="00B36AC7" w:rsidP="00272A49">
            <w:pPr>
              <w:jc w:val="center"/>
              <w:rPr>
                <w:rFonts w:ascii="Times New Roman" w:hAnsi="Times New Roman" w:cs="Times New Roman"/>
                <w:sz w:val="24"/>
                <w:szCs w:val="24"/>
              </w:rPr>
            </w:pPr>
          </w:p>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Заболевание</w:t>
            </w:r>
          </w:p>
          <w:p w:rsidR="00B36AC7" w:rsidRPr="009301DB" w:rsidRDefault="00B36AC7" w:rsidP="00272A49">
            <w:pPr>
              <w:jc w:val="center"/>
              <w:rPr>
                <w:rFonts w:ascii="Times New Roman" w:hAnsi="Times New Roman" w:cs="Times New Roman"/>
                <w:sz w:val="24"/>
                <w:szCs w:val="24"/>
              </w:rPr>
            </w:pPr>
          </w:p>
        </w:tc>
        <w:tc>
          <w:tcPr>
            <w:tcW w:w="2393"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СПИД</w:t>
            </w:r>
          </w:p>
        </w:tc>
        <w:tc>
          <w:tcPr>
            <w:tcW w:w="2393"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Гепатит</w:t>
            </w:r>
            <w:proofErr w:type="gramStart"/>
            <w:r w:rsidRPr="009301DB">
              <w:rPr>
                <w:rFonts w:ascii="Times New Roman" w:hAnsi="Times New Roman" w:cs="Times New Roman"/>
                <w:sz w:val="24"/>
                <w:szCs w:val="24"/>
              </w:rPr>
              <w:t xml:space="preserve"> В</w:t>
            </w:r>
            <w:proofErr w:type="gramEnd"/>
          </w:p>
        </w:tc>
        <w:tc>
          <w:tcPr>
            <w:tcW w:w="2393"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Сифилис</w:t>
            </w:r>
          </w:p>
        </w:tc>
      </w:tr>
      <w:tr w:rsidR="00B36AC7" w:rsidRPr="009301DB" w:rsidTr="00272A49">
        <w:tc>
          <w:tcPr>
            <w:tcW w:w="2392"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Пути заражения</w:t>
            </w: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r>
      <w:tr w:rsidR="00B36AC7" w:rsidRPr="009301DB" w:rsidTr="00272A49">
        <w:tc>
          <w:tcPr>
            <w:tcW w:w="2392"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возбудители</w:t>
            </w: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r>
      <w:tr w:rsidR="00B36AC7" w:rsidRPr="009301DB" w:rsidTr="00272A49">
        <w:tc>
          <w:tcPr>
            <w:tcW w:w="2392"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Поражаемые структуры</w:t>
            </w: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r>
      <w:tr w:rsidR="00B36AC7" w:rsidRPr="009301DB" w:rsidTr="00272A49">
        <w:tc>
          <w:tcPr>
            <w:tcW w:w="2392" w:type="dxa"/>
            <w:vAlign w:val="center"/>
          </w:tcPr>
          <w:p w:rsidR="00B36AC7" w:rsidRPr="009301DB" w:rsidRDefault="00B36AC7" w:rsidP="00272A49">
            <w:pPr>
              <w:jc w:val="center"/>
              <w:rPr>
                <w:rFonts w:ascii="Times New Roman" w:hAnsi="Times New Roman" w:cs="Times New Roman"/>
                <w:sz w:val="24"/>
                <w:szCs w:val="24"/>
              </w:rPr>
            </w:pPr>
            <w:r w:rsidRPr="009301DB">
              <w:rPr>
                <w:rFonts w:ascii="Times New Roman" w:hAnsi="Times New Roman" w:cs="Times New Roman"/>
                <w:sz w:val="24"/>
                <w:szCs w:val="24"/>
              </w:rPr>
              <w:t xml:space="preserve">Симптомы </w:t>
            </w: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c>
          <w:tcPr>
            <w:tcW w:w="2393" w:type="dxa"/>
          </w:tcPr>
          <w:p w:rsidR="00B36AC7" w:rsidRPr="009301DB" w:rsidRDefault="00B36AC7" w:rsidP="00272A49">
            <w:pPr>
              <w:rPr>
                <w:rFonts w:ascii="Times New Roman" w:hAnsi="Times New Roman" w:cs="Times New Roman"/>
                <w:sz w:val="24"/>
                <w:szCs w:val="24"/>
              </w:rPr>
            </w:pPr>
          </w:p>
        </w:tc>
      </w:tr>
    </w:tbl>
    <w:p w:rsidR="00B36AC7" w:rsidRPr="009301DB" w:rsidRDefault="00B36AC7" w:rsidP="00B36AC7">
      <w:pPr>
        <w:ind w:left="360"/>
        <w:rPr>
          <w:rFonts w:ascii="Times New Roman" w:hAnsi="Times New Roman" w:cs="Times New Roman"/>
          <w:sz w:val="24"/>
          <w:szCs w:val="24"/>
        </w:rPr>
      </w:pPr>
    </w:p>
    <w:p w:rsidR="00B36AC7" w:rsidRDefault="00B36AC7" w:rsidP="00B36AC7">
      <w:pPr>
        <w:pStyle w:val="a3"/>
      </w:pPr>
    </w:p>
    <w:p w:rsidR="00954386" w:rsidRDefault="00954386" w:rsidP="00954386">
      <w:pPr>
        <w:pStyle w:val="a3"/>
      </w:pPr>
      <w:r>
        <w:t>Чтобы защитить себя от венерических болезней, следует осторожно относиться к выбору партнера, соблюдать меры личной профилактики, пользоваться средства</w:t>
      </w:r>
      <w:r>
        <w:softHyphen/>
        <w:t xml:space="preserve">ми защиты, после каждого случайного полового контакта необходимо обратиться к врачу за советом или </w:t>
      </w:r>
      <w:r>
        <w:lastRenderedPageBreak/>
        <w:t>профилактического осмотра. Каждому человеку необходимо помнить: болезнь легче предупредить, чем лечить.</w:t>
      </w:r>
    </w:p>
    <w:p w:rsidR="00342249" w:rsidRDefault="009301DB" w:rsidP="009301DB">
      <w:pPr>
        <w:pStyle w:val="a5"/>
        <w:numPr>
          <w:ilvl w:val="0"/>
          <w:numId w:val="1"/>
        </w:numPr>
        <w:rPr>
          <w:rFonts w:ascii="Times New Roman" w:hAnsi="Times New Roman" w:cs="Times New Roman"/>
          <w:sz w:val="24"/>
          <w:szCs w:val="24"/>
        </w:rPr>
      </w:pPr>
      <w:r w:rsidRPr="009301DB">
        <w:rPr>
          <w:rFonts w:ascii="Times New Roman" w:hAnsi="Times New Roman" w:cs="Times New Roman"/>
          <w:sz w:val="24"/>
          <w:szCs w:val="24"/>
        </w:rPr>
        <w:t>Закрепление изученного материала.</w:t>
      </w:r>
    </w:p>
    <w:p w:rsidR="00B36AC7" w:rsidRDefault="00B36AC7" w:rsidP="00B36AC7">
      <w:pPr>
        <w:rPr>
          <w:rFonts w:ascii="Times New Roman" w:hAnsi="Times New Roman" w:cs="Times New Roman"/>
          <w:sz w:val="24"/>
          <w:szCs w:val="24"/>
        </w:rPr>
      </w:pPr>
      <w:r>
        <w:rPr>
          <w:rFonts w:ascii="Times New Roman" w:hAnsi="Times New Roman" w:cs="Times New Roman"/>
          <w:sz w:val="24"/>
          <w:szCs w:val="24"/>
        </w:rPr>
        <w:t>Заполнить кроссворд</w:t>
      </w:r>
    </w:p>
    <w:p w:rsidR="00B36AC7" w:rsidRDefault="00B36AC7" w:rsidP="00B36AC7">
      <w:pPr>
        <w:rPr>
          <w:rFonts w:ascii="Times New Roman" w:hAnsi="Times New Roman" w:cs="Times New Roman"/>
          <w:sz w:val="24"/>
          <w:szCs w:val="24"/>
        </w:rPr>
      </w:pPr>
    </w:p>
    <w:p w:rsidR="00B36AC7" w:rsidRDefault="00B36AC7" w:rsidP="00B36AC7">
      <w:pPr>
        <w:rPr>
          <w:rFonts w:ascii="Times New Roman" w:hAnsi="Times New Roman" w:cs="Times New Roman"/>
          <w:sz w:val="24"/>
          <w:szCs w:val="24"/>
        </w:rPr>
      </w:pPr>
    </w:p>
    <w:p w:rsidR="00B36AC7" w:rsidRPr="00B36AC7" w:rsidRDefault="00B36AC7" w:rsidP="00B36AC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536"/>
        <w:gridCol w:w="534"/>
        <w:gridCol w:w="533"/>
        <w:gridCol w:w="536"/>
        <w:gridCol w:w="536"/>
        <w:gridCol w:w="533"/>
        <w:gridCol w:w="536"/>
        <w:gridCol w:w="534"/>
        <w:gridCol w:w="536"/>
        <w:gridCol w:w="536"/>
        <w:gridCol w:w="536"/>
        <w:gridCol w:w="536"/>
        <w:gridCol w:w="534"/>
        <w:gridCol w:w="530"/>
        <w:gridCol w:w="537"/>
        <w:gridCol w:w="518"/>
        <w:gridCol w:w="494"/>
      </w:tblGrid>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Х</w:t>
            </w:r>
            <w:proofErr w:type="gramStart"/>
            <w:r w:rsidRPr="003D2DD4">
              <w:rPr>
                <w:rFonts w:ascii="Times New Roman" w:hAnsi="Times New Roman"/>
                <w:b/>
                <w:vertAlign w:val="superscript"/>
              </w:rPr>
              <w:t>1</w:t>
            </w:r>
            <w:proofErr w:type="gramEnd"/>
          </w:p>
        </w:tc>
        <w:tc>
          <w:tcPr>
            <w:tcW w:w="534"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pPr>
          </w:p>
        </w:tc>
        <w:tc>
          <w:tcPr>
            <w:tcW w:w="53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Г</w:t>
            </w:r>
            <w:proofErr w:type="gramStart"/>
            <w:r w:rsidRPr="003D2DD4">
              <w:rPr>
                <w:rFonts w:ascii="Times New Roman" w:hAnsi="Times New Roman"/>
                <w:vertAlign w:val="superscript"/>
              </w:rPr>
              <w:t>2</w:t>
            </w:r>
            <w:proofErr w:type="gramEnd"/>
          </w:p>
        </w:tc>
        <w:tc>
          <w:tcPr>
            <w:tcW w:w="536" w:type="dxa"/>
            <w:tcBorders>
              <w:top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Р</w:t>
            </w:r>
            <w:proofErr w:type="gramEnd"/>
          </w:p>
        </w:tc>
        <w:tc>
          <w:tcPr>
            <w:tcW w:w="534" w:type="dxa"/>
            <w:tcBorders>
              <w:top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r w:rsidRPr="003D2DD4">
              <w:rPr>
                <w:rFonts w:ascii="Times New Roman" w:hAnsi="Times New Roman"/>
                <w:vertAlign w:val="superscript"/>
              </w:rPr>
              <w:t>3</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С</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Л</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Д</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С</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Т</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В</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С</w:t>
            </w:r>
          </w:p>
        </w:tc>
        <w:tc>
          <w:tcPr>
            <w:tcW w:w="530"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Т</w:t>
            </w: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Ь</w:t>
            </w:r>
          </w:p>
        </w:tc>
        <w:tc>
          <w:tcPr>
            <w:tcW w:w="518"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М</w:t>
            </w:r>
          </w:p>
        </w:tc>
        <w:tc>
          <w:tcPr>
            <w:tcW w:w="536" w:type="dxa"/>
            <w:tcBorders>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М</w:t>
            </w:r>
          </w:p>
        </w:tc>
        <w:tc>
          <w:tcPr>
            <w:tcW w:w="534" w:type="dxa"/>
            <w:tcBorders>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roofErr w:type="gramStart"/>
            <w:r w:rsidRPr="003D2DD4">
              <w:rPr>
                <w:rFonts w:ascii="Times New Roman" w:hAnsi="Times New Roman"/>
                <w:vertAlign w:val="superscript"/>
              </w:rPr>
              <w:t>4</w:t>
            </w:r>
            <w:proofErr w:type="gramEnd"/>
          </w:p>
        </w:tc>
        <w:tc>
          <w:tcPr>
            <w:tcW w:w="536"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П</w:t>
            </w:r>
            <w:proofErr w:type="gramEnd"/>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Л</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Д</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Т</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В</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4"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Р</w:t>
            </w:r>
            <w:proofErr w:type="gramEnd"/>
          </w:p>
        </w:tc>
        <w:tc>
          <w:tcPr>
            <w:tcW w:w="530"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18"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49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pPr>
          </w:p>
        </w:tc>
        <w:tc>
          <w:tcPr>
            <w:tcW w:w="533" w:type="dxa"/>
            <w:tcBorders>
              <w:top w:val="single" w:sz="4" w:space="0" w:color="FFFFFF"/>
              <w:left w:val="single" w:sz="4" w:space="0" w:color="FFFFFF"/>
            </w:tcBorders>
          </w:tcPr>
          <w:p w:rsidR="00B36AC7" w:rsidRPr="003D2DD4" w:rsidRDefault="00B36AC7" w:rsidP="00272A49">
            <w:pPr>
              <w:spacing w:after="0" w:line="240" w:lineRule="auto"/>
            </w:pPr>
          </w:p>
        </w:tc>
        <w:tc>
          <w:tcPr>
            <w:tcW w:w="536" w:type="dxa"/>
          </w:tcPr>
          <w:p w:rsidR="00B36AC7" w:rsidRPr="003D2DD4" w:rsidRDefault="00B36AC7" w:rsidP="00272A49">
            <w:pPr>
              <w:spacing w:after="0" w:line="240" w:lineRule="auto"/>
            </w:pPr>
            <w:r w:rsidRPr="003D2DD4">
              <w:t>Ф</w:t>
            </w:r>
          </w:p>
        </w:tc>
        <w:tc>
          <w:tcPr>
            <w:tcW w:w="536" w:type="dxa"/>
            <w:tcBorders>
              <w:right w:val="single" w:sz="4" w:space="0" w:color="FFFFFF"/>
            </w:tcBorders>
          </w:tcPr>
          <w:p w:rsidR="00B36AC7" w:rsidRPr="003D2DD4" w:rsidRDefault="00B36AC7" w:rsidP="00272A49">
            <w:pPr>
              <w:spacing w:after="0" w:line="240" w:lineRule="auto"/>
            </w:pPr>
          </w:p>
        </w:tc>
        <w:tc>
          <w:tcPr>
            <w:tcW w:w="533"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536" w:type="dxa"/>
            <w:tcBorders>
              <w:left w:val="single" w:sz="4" w:space="0" w:color="FFFFFF"/>
              <w:bottom w:val="single" w:sz="4" w:space="0" w:color="FFFFFF"/>
            </w:tcBorders>
          </w:tcPr>
          <w:p w:rsidR="00B36AC7" w:rsidRPr="003D2DD4" w:rsidRDefault="00B36AC7" w:rsidP="00272A49">
            <w:pPr>
              <w:spacing w:after="0" w:line="240" w:lineRule="auto"/>
            </w:pPr>
          </w:p>
        </w:tc>
        <w:tc>
          <w:tcPr>
            <w:tcW w:w="536" w:type="dxa"/>
          </w:tcPr>
          <w:p w:rsidR="00B36AC7" w:rsidRPr="003D2DD4" w:rsidRDefault="00B36AC7" w:rsidP="00272A49">
            <w:pPr>
              <w:spacing w:after="0" w:line="240" w:lineRule="auto"/>
            </w:pPr>
            <w:r w:rsidRPr="003D2DD4">
              <w:t>С</w:t>
            </w:r>
          </w:p>
        </w:tc>
        <w:tc>
          <w:tcPr>
            <w:tcW w:w="534" w:type="dxa"/>
            <w:tcBorders>
              <w:bottom w:val="single" w:sz="4" w:space="0" w:color="FFFFFF"/>
              <w:tr2bl w:val="single" w:sz="4" w:space="0" w:color="FFFFFF"/>
            </w:tcBorders>
          </w:tcPr>
          <w:p w:rsidR="00B36AC7" w:rsidRPr="003D2DD4" w:rsidRDefault="00B36AC7" w:rsidP="00272A49">
            <w:pPr>
              <w:spacing w:after="0" w:line="240" w:lineRule="auto"/>
            </w:pPr>
          </w:p>
        </w:tc>
        <w:tc>
          <w:tcPr>
            <w:tcW w:w="530" w:type="dxa"/>
            <w:tcBorders>
              <w:bottom w:val="single" w:sz="4" w:space="0" w:color="FFFFFF"/>
              <w:right w:val="single" w:sz="4" w:space="0" w:color="FFFFFF"/>
            </w:tcBorders>
          </w:tcPr>
          <w:p w:rsidR="00B36AC7" w:rsidRPr="003D2DD4" w:rsidRDefault="00B36AC7" w:rsidP="00272A49">
            <w:pPr>
              <w:spacing w:after="0" w:line="240" w:lineRule="auto"/>
            </w:pPr>
          </w:p>
        </w:tc>
        <w:tc>
          <w:tcPr>
            <w:tcW w:w="537" w:type="dxa"/>
            <w:tcBorders>
              <w:left w:val="single" w:sz="4" w:space="0" w:color="FFFFFF"/>
              <w:right w:val="single" w:sz="4" w:space="0" w:color="FFFFFF"/>
              <w:tr2bl w:val="single" w:sz="4" w:space="0" w:color="FFFFFF"/>
            </w:tcBorders>
          </w:tcPr>
          <w:p w:rsidR="00B36AC7" w:rsidRPr="003D2DD4" w:rsidRDefault="00B36AC7" w:rsidP="00272A49">
            <w:pPr>
              <w:spacing w:after="0" w:line="240" w:lineRule="auto"/>
            </w:pPr>
          </w:p>
        </w:tc>
        <w:tc>
          <w:tcPr>
            <w:tcW w:w="518"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c>
          <w:tcPr>
            <w:tcW w:w="49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С</w:t>
            </w:r>
            <w:r w:rsidRPr="003D2DD4">
              <w:rPr>
                <w:rFonts w:ascii="Times New Roman" w:hAnsi="Times New Roman"/>
                <w:vertAlign w:val="superscript"/>
              </w:rPr>
              <w:t>5</w:t>
            </w:r>
          </w:p>
        </w:tc>
        <w:tc>
          <w:tcPr>
            <w:tcW w:w="533"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П</w:t>
            </w:r>
            <w:proofErr w:type="gramEnd"/>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Д</w:t>
            </w:r>
          </w:p>
        </w:tc>
        <w:tc>
          <w:tcPr>
            <w:tcW w:w="533"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4" w:type="dxa"/>
            <w:tcBorders>
              <w:top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tcBorders>
          </w:tcPr>
          <w:p w:rsidR="00B36AC7" w:rsidRPr="003D2DD4" w:rsidRDefault="00B36AC7" w:rsidP="00272A49">
            <w:pPr>
              <w:spacing w:after="0" w:line="240" w:lineRule="auto"/>
              <w:rPr>
                <w:rFonts w:ascii="Times New Roman" w:hAnsi="Times New Roman"/>
              </w:rPr>
            </w:pP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З</w:t>
            </w:r>
            <w:proofErr w:type="gramStart"/>
            <w:r w:rsidRPr="003D2DD4">
              <w:rPr>
                <w:rFonts w:ascii="Times New Roman" w:hAnsi="Times New Roman"/>
                <w:vertAlign w:val="superscript"/>
              </w:rPr>
              <w:t>6</w:t>
            </w:r>
            <w:proofErr w:type="gramEnd"/>
          </w:p>
        </w:tc>
        <w:tc>
          <w:tcPr>
            <w:tcW w:w="518" w:type="dxa"/>
            <w:tcBorders>
              <w:top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П</w:t>
            </w:r>
            <w:proofErr w:type="gramEnd"/>
          </w:p>
        </w:tc>
        <w:tc>
          <w:tcPr>
            <w:tcW w:w="533" w:type="dxa"/>
            <w:tcBorders>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Л</w:t>
            </w:r>
          </w:p>
        </w:tc>
        <w:tc>
          <w:tcPr>
            <w:tcW w:w="536" w:type="dxa"/>
            <w:tcBorders>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Э</w:t>
            </w:r>
            <w:proofErr w:type="gramStart"/>
            <w:r w:rsidRPr="003D2DD4">
              <w:rPr>
                <w:rFonts w:ascii="Times New Roman" w:hAnsi="Times New Roman"/>
                <w:vertAlign w:val="superscript"/>
              </w:rPr>
              <w:t>7</w:t>
            </w:r>
            <w:proofErr w:type="gramEnd"/>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М</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Б</w:t>
            </w:r>
          </w:p>
        </w:tc>
        <w:tc>
          <w:tcPr>
            <w:tcW w:w="530"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Р</w:t>
            </w:r>
            <w:proofErr w:type="gramEnd"/>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518"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49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3" w:type="dxa"/>
            <w:tcBorders>
              <w:top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536"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c>
          <w:tcPr>
            <w:tcW w:w="534" w:type="dxa"/>
            <w:tcBorders>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Г</w:t>
            </w:r>
          </w:p>
        </w:tc>
        <w:tc>
          <w:tcPr>
            <w:tcW w:w="518" w:type="dxa"/>
            <w:tcBorders>
              <w:bottom w:val="single" w:sz="4" w:space="0" w:color="FFFFFF"/>
              <w:right w:val="single" w:sz="4" w:space="0" w:color="FFFFFF"/>
              <w:tl2br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left w:val="single" w:sz="4" w:space="0" w:color="FFFFFF"/>
              <w:bottom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Р</w:t>
            </w:r>
            <w:proofErr w:type="gramEnd"/>
          </w:p>
        </w:tc>
        <w:tc>
          <w:tcPr>
            <w:tcW w:w="533" w:type="dxa"/>
            <w:tcBorders>
              <w:top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Я</w:t>
            </w:r>
          </w:p>
        </w:tc>
        <w:tc>
          <w:tcPr>
            <w:tcW w:w="536"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18" w:type="dxa"/>
            <w:tcBorders>
              <w:top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М</w:t>
            </w:r>
          </w:p>
        </w:tc>
        <w:tc>
          <w:tcPr>
            <w:tcW w:w="533"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Я</w:t>
            </w:r>
            <w:r w:rsidRPr="003D2DD4">
              <w:rPr>
                <w:rFonts w:ascii="Times New Roman" w:hAnsi="Times New Roman"/>
                <w:vertAlign w:val="superscript"/>
              </w:rPr>
              <w:t>8</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Й</w:t>
            </w:r>
          </w:p>
        </w:tc>
        <w:tc>
          <w:tcPr>
            <w:tcW w:w="536"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Ц</w:t>
            </w:r>
            <w:proofErr w:type="gramEnd"/>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К</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Л</w:t>
            </w:r>
          </w:p>
        </w:tc>
        <w:tc>
          <w:tcPr>
            <w:tcW w:w="530"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Т</w:t>
            </w:r>
          </w:p>
        </w:tc>
        <w:tc>
          <w:tcPr>
            <w:tcW w:w="518"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К</w:t>
            </w:r>
          </w:p>
        </w:tc>
        <w:tc>
          <w:tcPr>
            <w:tcW w:w="49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r>
      <w:tr w:rsidR="00B36AC7" w:rsidRPr="003D2DD4" w:rsidTr="00272A49">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c>
          <w:tcPr>
            <w:tcW w:w="533" w:type="dxa"/>
            <w:tcBorders>
              <w:top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7"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c>
          <w:tcPr>
            <w:tcW w:w="518" w:type="dxa"/>
            <w:tcBorders>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bottom w:val="single" w:sz="4" w:space="0" w:color="FFFFFF"/>
            </w:tcBorders>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roofErr w:type="gramStart"/>
            <w:r w:rsidRPr="003D2DD4">
              <w:rPr>
                <w:rFonts w:ascii="Times New Roman" w:hAnsi="Times New Roman"/>
                <w:vertAlign w:val="superscript"/>
              </w:rPr>
              <w:t>9</w:t>
            </w:r>
            <w:proofErr w:type="gramEnd"/>
          </w:p>
        </w:tc>
        <w:tc>
          <w:tcPr>
            <w:tcW w:w="536" w:type="dxa"/>
            <w:tcBorders>
              <w:bottom w:val="single" w:sz="4" w:space="0" w:color="FFFFFF"/>
            </w:tcBorders>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Т</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Г</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4"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З</w:t>
            </w:r>
            <w:proofErr w:type="gramEnd"/>
          </w:p>
        </w:tc>
        <w:tc>
          <w:tcPr>
            <w:tcW w:w="536"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3" w:type="dxa"/>
            <w:tcBorders>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Р</w:t>
            </w:r>
            <w:r w:rsidRPr="003D2DD4">
              <w:rPr>
                <w:rFonts w:ascii="Times New Roman" w:hAnsi="Times New Roman"/>
                <w:vertAlign w:val="superscript"/>
              </w:rPr>
              <w:t>10</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А</w:t>
            </w:r>
          </w:p>
        </w:tc>
        <w:tc>
          <w:tcPr>
            <w:tcW w:w="534"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З</w:t>
            </w:r>
            <w:proofErr w:type="gramEnd"/>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М</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Ж</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3" w:type="dxa"/>
            <w:tcBorders>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right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tr2bl w:val="single" w:sz="4" w:space="0" w:color="FFFFFF"/>
            </w:tcBorders>
          </w:tcPr>
          <w:p w:rsidR="00B36AC7" w:rsidRPr="003D2DD4" w:rsidRDefault="00B36AC7" w:rsidP="00272A49">
            <w:pPr>
              <w:spacing w:after="0" w:line="240" w:lineRule="auto"/>
              <w:rPr>
                <w:rFonts w:ascii="Times New Roman" w:hAnsi="Times New Roman"/>
              </w:rPr>
            </w:pP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Ф</w:t>
            </w:r>
            <w:r w:rsidRPr="003D2DD4">
              <w:rPr>
                <w:rFonts w:ascii="Times New Roman" w:hAnsi="Times New Roman"/>
                <w:shd w:val="clear" w:color="auto" w:fill="FFFFFF"/>
                <w:vertAlign w:val="superscript"/>
              </w:rPr>
              <w:t>11</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И</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Л</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О</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Г</w:t>
            </w:r>
          </w:p>
        </w:tc>
        <w:tc>
          <w:tcPr>
            <w:tcW w:w="533"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Н</w:t>
            </w: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Е</w:t>
            </w:r>
          </w:p>
        </w:tc>
        <w:tc>
          <w:tcPr>
            <w:tcW w:w="536" w:type="dxa"/>
          </w:tcPr>
          <w:p w:rsidR="00B36AC7" w:rsidRPr="003D2DD4" w:rsidRDefault="00B36AC7" w:rsidP="00272A49">
            <w:pPr>
              <w:spacing w:after="0" w:line="240" w:lineRule="auto"/>
              <w:rPr>
                <w:rFonts w:ascii="Times New Roman" w:hAnsi="Times New Roman"/>
              </w:rPr>
            </w:pPr>
            <w:proofErr w:type="gramStart"/>
            <w:r w:rsidRPr="003D2DD4">
              <w:rPr>
                <w:rFonts w:ascii="Times New Roman" w:hAnsi="Times New Roman"/>
              </w:rPr>
              <w:t>З</w:t>
            </w:r>
            <w:proofErr w:type="gramEnd"/>
          </w:p>
        </w:tc>
        <w:tc>
          <w:tcPr>
            <w:tcW w:w="536" w:type="dxa"/>
            <w:tcBorders>
              <w:top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r w:rsidR="00B36AC7" w:rsidRPr="003D2DD4" w:rsidTr="00272A49">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tcBorders>
          </w:tcPr>
          <w:p w:rsidR="00B36AC7" w:rsidRPr="003D2DD4" w:rsidRDefault="00B36AC7" w:rsidP="00272A49">
            <w:pPr>
              <w:spacing w:after="0" w:line="240" w:lineRule="auto"/>
              <w:rPr>
                <w:rFonts w:ascii="Times New Roman" w:hAnsi="Times New Roman"/>
              </w:rPr>
            </w:pPr>
          </w:p>
        </w:tc>
        <w:tc>
          <w:tcPr>
            <w:tcW w:w="534" w:type="dxa"/>
          </w:tcPr>
          <w:p w:rsidR="00B36AC7" w:rsidRPr="003D2DD4" w:rsidRDefault="00B36AC7" w:rsidP="00272A49">
            <w:pPr>
              <w:spacing w:after="0" w:line="240" w:lineRule="auto"/>
              <w:rPr>
                <w:rFonts w:ascii="Times New Roman" w:hAnsi="Times New Roman"/>
              </w:rPr>
            </w:pPr>
            <w:r w:rsidRPr="003D2DD4">
              <w:rPr>
                <w:rFonts w:ascii="Times New Roman" w:hAnsi="Times New Roman"/>
              </w:rPr>
              <w:t>Д</w:t>
            </w:r>
          </w:p>
        </w:tc>
        <w:tc>
          <w:tcPr>
            <w:tcW w:w="533" w:type="dxa"/>
            <w:tcBorders>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3"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6"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0"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37"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518"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c>
          <w:tcPr>
            <w:tcW w:w="494" w:type="dxa"/>
            <w:tcBorders>
              <w:top w:val="single" w:sz="4" w:space="0" w:color="FFFFFF"/>
              <w:left w:val="single" w:sz="4" w:space="0" w:color="FFFFFF"/>
              <w:bottom w:val="single" w:sz="4" w:space="0" w:color="FFFFFF"/>
              <w:right w:val="single" w:sz="4" w:space="0" w:color="FFFFFF"/>
            </w:tcBorders>
          </w:tcPr>
          <w:p w:rsidR="00B36AC7" w:rsidRPr="003D2DD4" w:rsidRDefault="00B36AC7" w:rsidP="00272A49">
            <w:pPr>
              <w:spacing w:after="0" w:line="240" w:lineRule="auto"/>
              <w:rPr>
                <w:rFonts w:ascii="Times New Roman" w:hAnsi="Times New Roman"/>
              </w:rPr>
            </w:pPr>
          </w:p>
        </w:tc>
      </w:tr>
    </w:tbl>
    <w:p w:rsidR="00B36AC7" w:rsidRDefault="00B36AC7" w:rsidP="00B36AC7">
      <w:pPr>
        <w:ind w:left="360"/>
      </w:pPr>
    </w:p>
    <w:p w:rsidR="00B36AC7" w:rsidRDefault="00B36AC7" w:rsidP="00B36AC7">
      <w:pPr>
        <w:ind w:left="360"/>
      </w:pPr>
    </w:p>
    <w:p w:rsidR="00B36AC7" w:rsidRPr="00B36AC7" w:rsidRDefault="00B36AC7" w:rsidP="00B36AC7">
      <w:pPr>
        <w:ind w:left="360"/>
        <w:rPr>
          <w:rFonts w:ascii="Times New Roman" w:hAnsi="Times New Roman"/>
          <w:sz w:val="24"/>
          <w:szCs w:val="24"/>
        </w:rPr>
      </w:pPr>
      <w:r w:rsidRPr="00B36AC7">
        <w:rPr>
          <w:rFonts w:ascii="Times New Roman" w:hAnsi="Times New Roman"/>
          <w:sz w:val="24"/>
          <w:szCs w:val="24"/>
        </w:rPr>
        <w:t xml:space="preserve"> По горизонтали: 3. Способность передавать признаки потомкам. 4. Процесс слияния половых клеток. 5. Заболевание, при котором поражается иммунная система. 7. Зародыш организма до его рождения. 8. Женская половая клетка. 9. Индивидуальное развитие организма. 10. Одно из важнейших свойств живого организма.  11. историческое развитие организма.</w:t>
      </w:r>
    </w:p>
    <w:p w:rsidR="00B36AC7" w:rsidRPr="00B36AC7" w:rsidRDefault="00B36AC7" w:rsidP="00B36AC7">
      <w:pPr>
        <w:ind w:left="360"/>
        <w:rPr>
          <w:rFonts w:ascii="Times New Roman" w:hAnsi="Times New Roman"/>
          <w:sz w:val="24"/>
          <w:szCs w:val="24"/>
        </w:rPr>
      </w:pPr>
      <w:r w:rsidRPr="00B36AC7">
        <w:rPr>
          <w:rFonts w:ascii="Times New Roman" w:hAnsi="Times New Roman"/>
          <w:sz w:val="24"/>
          <w:szCs w:val="24"/>
        </w:rPr>
        <w:t xml:space="preserve">По вертикали: 1. Носитель наследственной информации в ядре . 2. Заболевание, при котором плохо свертывается кровь. 5. Мужская половая клетка. 6. Зародышевая клетка. </w:t>
      </w:r>
    </w:p>
    <w:p w:rsidR="009301DB" w:rsidRPr="009301DB" w:rsidRDefault="009301DB" w:rsidP="009301DB">
      <w:pPr>
        <w:ind w:left="360"/>
        <w:rPr>
          <w:rFonts w:ascii="Times New Roman" w:hAnsi="Times New Roman" w:cs="Times New Roman"/>
          <w:sz w:val="24"/>
          <w:szCs w:val="24"/>
        </w:rPr>
      </w:pPr>
    </w:p>
    <w:p w:rsidR="009301DB" w:rsidRDefault="009301DB" w:rsidP="009301DB">
      <w:pPr>
        <w:pStyle w:val="a5"/>
        <w:numPr>
          <w:ilvl w:val="0"/>
          <w:numId w:val="1"/>
        </w:numPr>
        <w:rPr>
          <w:rFonts w:ascii="Times New Roman" w:hAnsi="Times New Roman" w:cs="Times New Roman"/>
          <w:sz w:val="24"/>
          <w:szCs w:val="24"/>
        </w:rPr>
      </w:pPr>
      <w:r w:rsidRPr="00342249">
        <w:rPr>
          <w:rFonts w:ascii="Times New Roman" w:hAnsi="Times New Roman" w:cs="Times New Roman"/>
          <w:sz w:val="24"/>
          <w:szCs w:val="24"/>
        </w:rPr>
        <w:t>Задание на дом.</w:t>
      </w:r>
      <w:r w:rsidR="00342249" w:rsidRPr="00342249">
        <w:rPr>
          <w:rFonts w:ascii="Times New Roman" w:hAnsi="Times New Roman" w:cs="Times New Roman"/>
          <w:sz w:val="24"/>
          <w:szCs w:val="24"/>
        </w:rPr>
        <w:t xml:space="preserve"> § 62</w:t>
      </w:r>
    </w:p>
    <w:p w:rsidR="00B36AC7" w:rsidRDefault="00342249" w:rsidP="00342249">
      <w:pPr>
        <w:rPr>
          <w:rFonts w:ascii="Times New Roman" w:hAnsi="Times New Roman" w:cs="Times New Roman"/>
          <w:sz w:val="24"/>
          <w:szCs w:val="24"/>
        </w:rPr>
      </w:pPr>
      <w:r>
        <w:rPr>
          <w:rFonts w:ascii="Times New Roman" w:hAnsi="Times New Roman" w:cs="Times New Roman"/>
          <w:sz w:val="24"/>
          <w:szCs w:val="24"/>
        </w:rPr>
        <w:t xml:space="preserve">                             </w:t>
      </w:r>
    </w:p>
    <w:sectPr w:rsidR="00B36AC7" w:rsidSect="009301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A181D"/>
    <w:multiLevelType w:val="hybridMultilevel"/>
    <w:tmpl w:val="4F46B57E"/>
    <w:lvl w:ilvl="0" w:tplc="7854C1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54386"/>
    <w:rsid w:val="000B22E1"/>
    <w:rsid w:val="000C6361"/>
    <w:rsid w:val="00227853"/>
    <w:rsid w:val="00252428"/>
    <w:rsid w:val="00342249"/>
    <w:rsid w:val="003509E5"/>
    <w:rsid w:val="00390942"/>
    <w:rsid w:val="003F4FBD"/>
    <w:rsid w:val="004667EF"/>
    <w:rsid w:val="0048126A"/>
    <w:rsid w:val="004A171D"/>
    <w:rsid w:val="00607347"/>
    <w:rsid w:val="0067415A"/>
    <w:rsid w:val="00682AB4"/>
    <w:rsid w:val="00760320"/>
    <w:rsid w:val="009301DB"/>
    <w:rsid w:val="00954386"/>
    <w:rsid w:val="00A05987"/>
    <w:rsid w:val="00AD3A11"/>
    <w:rsid w:val="00B26C95"/>
    <w:rsid w:val="00B36AC7"/>
    <w:rsid w:val="00BC1460"/>
    <w:rsid w:val="00C06A32"/>
    <w:rsid w:val="00D12280"/>
    <w:rsid w:val="00E06B5E"/>
    <w:rsid w:val="00E876D5"/>
    <w:rsid w:val="00FF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386"/>
    <w:rPr>
      <w:b/>
      <w:bCs/>
    </w:rPr>
  </w:style>
  <w:style w:type="paragraph" w:styleId="a5">
    <w:name w:val="List Paragraph"/>
    <w:basedOn w:val="a"/>
    <w:uiPriority w:val="34"/>
    <w:qFormat/>
    <w:rsid w:val="009301DB"/>
    <w:pPr>
      <w:ind w:left="720"/>
      <w:contextualSpacing/>
    </w:pPr>
  </w:style>
  <w:style w:type="table" w:styleId="a6">
    <w:name w:val="Table Grid"/>
    <w:basedOn w:val="a1"/>
    <w:uiPriority w:val="59"/>
    <w:rsid w:val="00930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876631">
      <w:bodyDiv w:val="1"/>
      <w:marLeft w:val="0"/>
      <w:marRight w:val="0"/>
      <w:marTop w:val="0"/>
      <w:marBottom w:val="0"/>
      <w:divBdr>
        <w:top w:val="none" w:sz="0" w:space="0" w:color="auto"/>
        <w:left w:val="none" w:sz="0" w:space="0" w:color="auto"/>
        <w:bottom w:val="none" w:sz="0" w:space="0" w:color="auto"/>
        <w:right w:val="none" w:sz="0" w:space="0" w:color="auto"/>
      </w:divBdr>
    </w:div>
    <w:div w:id="8849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СОШ № 3</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компьютер_директора</dc:creator>
  <cp:keywords/>
  <dc:description/>
  <cp:lastModifiedBy>Лазарев Игорь</cp:lastModifiedBy>
  <cp:revision>7</cp:revision>
  <dcterms:created xsi:type="dcterms:W3CDTF">2012-04-20T10:40:00Z</dcterms:created>
  <dcterms:modified xsi:type="dcterms:W3CDTF">2013-10-01T08:45:00Z</dcterms:modified>
</cp:coreProperties>
</file>