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83" w:rsidRPr="001753D2" w:rsidRDefault="001753D2" w:rsidP="00175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3D2">
        <w:rPr>
          <w:rFonts w:ascii="Times New Roman" w:hAnsi="Times New Roman" w:cs="Times New Roman"/>
          <w:b/>
          <w:sz w:val="24"/>
          <w:szCs w:val="24"/>
        </w:rPr>
        <w:t>Система воспитания школьников в современном образовании.</w:t>
      </w:r>
    </w:p>
    <w:p w:rsidR="001753D2" w:rsidRPr="001753D2" w:rsidRDefault="001753D2" w:rsidP="001753D2">
      <w:pPr>
        <w:spacing w:after="0" w:line="36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1753D2">
        <w:rPr>
          <w:rFonts w:ascii="Times New Roman" w:hAnsi="Times New Roman" w:cs="Times New Roman"/>
          <w:sz w:val="24"/>
          <w:szCs w:val="24"/>
        </w:rPr>
        <w:t>По словам Я.А. Коменского, пренебрежение воспитанием есть гибель людей, семей, г</w:t>
      </w:r>
      <w:r w:rsidRPr="001753D2">
        <w:rPr>
          <w:rFonts w:ascii="Times New Roman" w:hAnsi="Times New Roman" w:cs="Times New Roman"/>
          <w:sz w:val="24"/>
          <w:szCs w:val="24"/>
        </w:rPr>
        <w:t>о</w:t>
      </w:r>
      <w:r w:rsidRPr="001753D2">
        <w:rPr>
          <w:rFonts w:ascii="Times New Roman" w:hAnsi="Times New Roman" w:cs="Times New Roman"/>
          <w:sz w:val="24"/>
          <w:szCs w:val="24"/>
        </w:rPr>
        <w:t xml:space="preserve">сударств и всего мира. Что призваны делать педагоги: </w:t>
      </w:r>
      <w:proofErr w:type="gramStart"/>
      <w:r w:rsidRPr="001753D2">
        <w:rPr>
          <w:rFonts w:ascii="Times New Roman" w:hAnsi="Times New Roman" w:cs="Times New Roman"/>
          <w:sz w:val="24"/>
          <w:szCs w:val="24"/>
        </w:rPr>
        <w:t>обучать</w:t>
      </w:r>
      <w:proofErr w:type="gramEnd"/>
      <w:r w:rsidRPr="001753D2">
        <w:rPr>
          <w:rFonts w:ascii="Times New Roman" w:hAnsi="Times New Roman" w:cs="Times New Roman"/>
          <w:sz w:val="24"/>
          <w:szCs w:val="24"/>
        </w:rPr>
        <w:t xml:space="preserve"> воспитывая или воспитывать обучая? Мы должны воспитать поколение людей, способных стать достойными гражданами России, любящих свою семью, свой дом, свое дело, свое Отечество, готовых к нравственному поведению и выполнению гражданских обязанностей. Безусловно, развивающемуся обществу нужны современно образова</w:t>
      </w:r>
      <w:r w:rsidRPr="001753D2">
        <w:rPr>
          <w:rFonts w:ascii="Times New Roman" w:hAnsi="Times New Roman" w:cs="Times New Roman"/>
          <w:sz w:val="24"/>
          <w:szCs w:val="24"/>
        </w:rPr>
        <w:t>н</w:t>
      </w:r>
      <w:r w:rsidRPr="001753D2">
        <w:rPr>
          <w:rFonts w:ascii="Times New Roman" w:hAnsi="Times New Roman" w:cs="Times New Roman"/>
          <w:sz w:val="24"/>
          <w:szCs w:val="24"/>
        </w:rPr>
        <w:t>ные, нравственные, предприимчивые люди, которые смогут самосто</w:t>
      </w:r>
      <w:r w:rsidRPr="001753D2">
        <w:rPr>
          <w:rFonts w:ascii="Times New Roman" w:hAnsi="Times New Roman" w:cs="Times New Roman"/>
          <w:sz w:val="24"/>
          <w:szCs w:val="24"/>
        </w:rPr>
        <w:t>я</w:t>
      </w:r>
      <w:r w:rsidRPr="001753D2">
        <w:rPr>
          <w:rFonts w:ascii="Times New Roman" w:hAnsi="Times New Roman" w:cs="Times New Roman"/>
          <w:sz w:val="24"/>
          <w:szCs w:val="24"/>
        </w:rPr>
        <w:t>тельно принимать ответственные решения в ситуации выбора, прогнозируя их возможные последствия. Они должны быть способны к сотрудничеству, отличаться мобильностью, динамизмом, конструктивностью, чувством ответс</w:t>
      </w:r>
      <w:r w:rsidRPr="001753D2">
        <w:rPr>
          <w:rFonts w:ascii="Times New Roman" w:hAnsi="Times New Roman" w:cs="Times New Roman"/>
          <w:sz w:val="24"/>
          <w:szCs w:val="24"/>
        </w:rPr>
        <w:t>т</w:t>
      </w:r>
      <w:r w:rsidRPr="001753D2">
        <w:rPr>
          <w:rFonts w:ascii="Times New Roman" w:hAnsi="Times New Roman" w:cs="Times New Roman"/>
          <w:sz w:val="24"/>
          <w:szCs w:val="24"/>
        </w:rPr>
        <w:t>венности за судьбу страны. Мы должны учить наших воспитанников воспр</w:t>
      </w:r>
      <w:r w:rsidRPr="001753D2">
        <w:rPr>
          <w:rFonts w:ascii="Times New Roman" w:hAnsi="Times New Roman" w:cs="Times New Roman"/>
          <w:sz w:val="24"/>
          <w:szCs w:val="24"/>
        </w:rPr>
        <w:t>и</w:t>
      </w:r>
      <w:r w:rsidRPr="001753D2">
        <w:rPr>
          <w:rFonts w:ascii="Times New Roman" w:hAnsi="Times New Roman" w:cs="Times New Roman"/>
          <w:sz w:val="24"/>
          <w:szCs w:val="24"/>
        </w:rPr>
        <w:t>нимать проблемы государства как свои собственные. Само время ставит жи</w:t>
      </w:r>
      <w:r w:rsidRPr="001753D2">
        <w:rPr>
          <w:rFonts w:ascii="Times New Roman" w:hAnsi="Times New Roman" w:cs="Times New Roman"/>
          <w:sz w:val="24"/>
          <w:szCs w:val="24"/>
        </w:rPr>
        <w:t>з</w:t>
      </w:r>
      <w:r w:rsidRPr="001753D2">
        <w:rPr>
          <w:rFonts w:ascii="Times New Roman" w:hAnsi="Times New Roman" w:cs="Times New Roman"/>
          <w:sz w:val="24"/>
          <w:szCs w:val="24"/>
        </w:rPr>
        <w:t>ненно важную задачу – формирование личности, создание условий для ее реализации, выработку в людях настоящих гражданских к</w:t>
      </w:r>
      <w:r w:rsidRPr="001753D2">
        <w:rPr>
          <w:rFonts w:ascii="Times New Roman" w:hAnsi="Times New Roman" w:cs="Times New Roman"/>
          <w:sz w:val="24"/>
          <w:szCs w:val="24"/>
        </w:rPr>
        <w:t>а</w:t>
      </w:r>
      <w:r w:rsidRPr="001753D2">
        <w:rPr>
          <w:rFonts w:ascii="Times New Roman" w:hAnsi="Times New Roman" w:cs="Times New Roman"/>
          <w:sz w:val="24"/>
          <w:szCs w:val="24"/>
        </w:rPr>
        <w:t xml:space="preserve">честв. </w:t>
      </w:r>
    </w:p>
    <w:p w:rsidR="001753D2" w:rsidRPr="001753D2" w:rsidRDefault="001753D2" w:rsidP="001753D2">
      <w:pPr>
        <w:spacing w:after="0" w:line="36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1753D2">
        <w:rPr>
          <w:rFonts w:ascii="Times New Roman" w:hAnsi="Times New Roman" w:cs="Times New Roman"/>
          <w:sz w:val="24"/>
          <w:szCs w:val="24"/>
        </w:rPr>
        <w:t>Непосредственно-эмоциональное общение и совместная деятел</w:t>
      </w:r>
      <w:r w:rsidRPr="001753D2">
        <w:rPr>
          <w:rFonts w:ascii="Times New Roman" w:hAnsi="Times New Roman" w:cs="Times New Roman"/>
          <w:sz w:val="24"/>
          <w:szCs w:val="24"/>
        </w:rPr>
        <w:t>ь</w:t>
      </w:r>
      <w:r w:rsidRPr="001753D2">
        <w:rPr>
          <w:rFonts w:ascii="Times New Roman" w:hAnsi="Times New Roman" w:cs="Times New Roman"/>
          <w:sz w:val="24"/>
          <w:szCs w:val="24"/>
        </w:rPr>
        <w:t>ность с детьми, доверительные отношения с ними, понимание мира интересов и увлечений подростков, позиция значимого взрослого в детском с</w:t>
      </w:r>
      <w:r w:rsidRPr="001753D2">
        <w:rPr>
          <w:rFonts w:ascii="Times New Roman" w:hAnsi="Times New Roman" w:cs="Times New Roman"/>
          <w:sz w:val="24"/>
          <w:szCs w:val="24"/>
        </w:rPr>
        <w:t>о</w:t>
      </w:r>
      <w:r w:rsidRPr="001753D2">
        <w:rPr>
          <w:rFonts w:ascii="Times New Roman" w:hAnsi="Times New Roman" w:cs="Times New Roman"/>
          <w:sz w:val="24"/>
          <w:szCs w:val="24"/>
        </w:rPr>
        <w:t>обществе – вот лишь часть того, что приобретает классный руководитель, по духу, а не по букве реализующий свою профессиональную роль.</w:t>
      </w:r>
    </w:p>
    <w:p w:rsidR="001753D2" w:rsidRPr="001753D2" w:rsidRDefault="001753D2" w:rsidP="001753D2">
      <w:pPr>
        <w:spacing w:after="0" w:line="36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1753D2">
        <w:rPr>
          <w:rFonts w:ascii="Times New Roman" w:hAnsi="Times New Roman" w:cs="Times New Roman"/>
          <w:sz w:val="24"/>
          <w:szCs w:val="24"/>
        </w:rPr>
        <w:t>Воспитательные влияния могут быть едины, могут дополнять друг др</w:t>
      </w:r>
      <w:r w:rsidRPr="001753D2">
        <w:rPr>
          <w:rFonts w:ascii="Times New Roman" w:hAnsi="Times New Roman" w:cs="Times New Roman"/>
          <w:sz w:val="24"/>
          <w:szCs w:val="24"/>
        </w:rPr>
        <w:t>у</w:t>
      </w:r>
      <w:r w:rsidRPr="001753D2">
        <w:rPr>
          <w:rFonts w:ascii="Times New Roman" w:hAnsi="Times New Roman" w:cs="Times New Roman"/>
          <w:sz w:val="24"/>
          <w:szCs w:val="24"/>
        </w:rPr>
        <w:t>га, но могут и вступать в противоречие, пагубно сказываясь на развитии ли</w:t>
      </w:r>
      <w:r w:rsidRPr="001753D2">
        <w:rPr>
          <w:rFonts w:ascii="Times New Roman" w:hAnsi="Times New Roman" w:cs="Times New Roman"/>
          <w:sz w:val="24"/>
          <w:szCs w:val="24"/>
        </w:rPr>
        <w:t>ч</w:t>
      </w:r>
      <w:r w:rsidRPr="001753D2">
        <w:rPr>
          <w:rFonts w:ascii="Times New Roman" w:hAnsi="Times New Roman" w:cs="Times New Roman"/>
          <w:sz w:val="24"/>
          <w:szCs w:val="24"/>
        </w:rPr>
        <w:t>ности воспитанника. Взаимодействие учителей, преподающих в классе, с классным руководителем позволяет обеспечить единство педагогических взглядов и подходов к разрешению конкретных пр</w:t>
      </w:r>
      <w:r w:rsidRPr="001753D2">
        <w:rPr>
          <w:rFonts w:ascii="Times New Roman" w:hAnsi="Times New Roman" w:cs="Times New Roman"/>
          <w:sz w:val="24"/>
          <w:szCs w:val="24"/>
        </w:rPr>
        <w:t>о</w:t>
      </w:r>
      <w:r w:rsidRPr="001753D2">
        <w:rPr>
          <w:rFonts w:ascii="Times New Roman" w:hAnsi="Times New Roman" w:cs="Times New Roman"/>
          <w:sz w:val="24"/>
          <w:szCs w:val="24"/>
        </w:rPr>
        <w:t>блем классного сообщества.</w:t>
      </w:r>
    </w:p>
    <w:p w:rsidR="001753D2" w:rsidRPr="001753D2" w:rsidRDefault="001753D2" w:rsidP="001753D2">
      <w:pPr>
        <w:pStyle w:val="a3"/>
        <w:spacing w:before="0" w:beforeAutospacing="0" w:after="0" w:afterAutospacing="0" w:line="360" w:lineRule="auto"/>
        <w:ind w:firstLine="709"/>
        <w:jc w:val="both"/>
      </w:pPr>
      <w:r w:rsidRPr="001753D2">
        <w:t>Эффективность осуществления функций классного руководителя можно оценивать на основании двух групп критериев: результативности и де</w:t>
      </w:r>
      <w:r w:rsidRPr="001753D2">
        <w:t>я</w:t>
      </w:r>
      <w:r w:rsidRPr="001753D2">
        <w:t>тельности.</w:t>
      </w:r>
    </w:p>
    <w:p w:rsidR="001753D2" w:rsidRPr="001753D2" w:rsidRDefault="001753D2" w:rsidP="001753D2">
      <w:pPr>
        <w:pStyle w:val="a3"/>
        <w:spacing w:before="0" w:beforeAutospacing="0" w:after="0" w:afterAutospacing="0" w:line="360" w:lineRule="auto"/>
        <w:ind w:firstLine="709"/>
        <w:jc w:val="both"/>
      </w:pPr>
      <w:r w:rsidRPr="001753D2">
        <w:t>Критерии результативности отражают тот уровень, которого дост</w:t>
      </w:r>
      <w:r w:rsidRPr="001753D2">
        <w:t>и</w:t>
      </w:r>
      <w:r w:rsidRPr="001753D2">
        <w:t>гают обучающиеся в своем социальном развитии (уровень общей культуры и дисциплины обучающихся, их гражданской зрелости).</w:t>
      </w:r>
    </w:p>
    <w:p w:rsidR="001753D2" w:rsidRPr="001753D2" w:rsidRDefault="001753D2" w:rsidP="001753D2">
      <w:pPr>
        <w:pStyle w:val="a3"/>
        <w:spacing w:before="0" w:beforeAutospacing="0" w:after="0" w:afterAutospacing="0" w:line="360" w:lineRule="auto"/>
        <w:ind w:firstLine="709"/>
        <w:jc w:val="both"/>
      </w:pPr>
      <w:proofErr w:type="gramStart"/>
      <w:r w:rsidRPr="001753D2">
        <w:t>Критерии деятельности позволяют оценить реализацию управленч</w:t>
      </w:r>
      <w:r w:rsidRPr="001753D2">
        <w:t>е</w:t>
      </w:r>
      <w:r w:rsidRPr="001753D2">
        <w:t>ских функций классного руководителя (организация воспитательной работы с об</w:t>
      </w:r>
      <w:r w:rsidRPr="001753D2">
        <w:t>у</w:t>
      </w:r>
      <w:r w:rsidRPr="001753D2">
        <w:t>чающимися; взаимодействие с педагогическими работниками, р</w:t>
      </w:r>
      <w:r w:rsidRPr="001753D2">
        <w:t>а</w:t>
      </w:r>
      <w:r w:rsidRPr="001753D2">
        <w:t>ботающими с обучающимися в данном классе, и другими участниками о</w:t>
      </w:r>
      <w:r w:rsidRPr="001753D2">
        <w:t>б</w:t>
      </w:r>
      <w:r w:rsidRPr="001753D2">
        <w:t>разовательного процесса, а также учебно-вспомогательным персоналом общеобразовательн</w:t>
      </w:r>
      <w:r w:rsidRPr="001753D2">
        <w:t>о</w:t>
      </w:r>
      <w:r w:rsidRPr="001753D2">
        <w:t xml:space="preserve">го учреждения, родителями (иными </w:t>
      </w:r>
      <w:r w:rsidRPr="001753D2">
        <w:lastRenderedPageBreak/>
        <w:t>законными представителями) обуча</w:t>
      </w:r>
      <w:r w:rsidRPr="001753D2">
        <w:t>ю</w:t>
      </w:r>
      <w:r w:rsidRPr="001753D2">
        <w:t>щихся и общественностью по воспитанию, обучению, творческому разв</w:t>
      </w:r>
      <w:r w:rsidRPr="001753D2">
        <w:t>и</w:t>
      </w:r>
      <w:r w:rsidRPr="001753D2">
        <w:t>тию обучающихся).</w:t>
      </w:r>
      <w:proofErr w:type="gramEnd"/>
    </w:p>
    <w:p w:rsidR="001753D2" w:rsidRPr="001753D2" w:rsidRDefault="001753D2" w:rsidP="001753D2">
      <w:pPr>
        <w:spacing w:after="0" w:line="36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1753D2" w:rsidRPr="001753D2" w:rsidRDefault="001753D2" w:rsidP="001753D2">
      <w:pPr>
        <w:spacing w:after="0" w:line="36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1753D2" w:rsidRPr="001753D2" w:rsidRDefault="001753D2" w:rsidP="001753D2">
      <w:pPr>
        <w:spacing w:after="0" w:line="360" w:lineRule="auto"/>
        <w:ind w:left="30" w:right="30" w:firstLine="690"/>
        <w:jc w:val="both"/>
        <w:rPr>
          <w:rFonts w:ascii="Times New Roman" w:hAnsi="Times New Roman" w:cs="Times New Roman"/>
          <w:sz w:val="24"/>
          <w:szCs w:val="24"/>
        </w:rPr>
      </w:pPr>
    </w:p>
    <w:p w:rsidR="001753D2" w:rsidRPr="001753D2" w:rsidRDefault="001753D2" w:rsidP="001753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53D2" w:rsidRPr="001753D2" w:rsidSect="0056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3D2"/>
    <w:rsid w:val="001753D2"/>
    <w:rsid w:val="0056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>Grizli777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2015-01-27T20:37:00Z</dcterms:created>
  <dcterms:modified xsi:type="dcterms:W3CDTF">2015-01-27T20:45:00Z</dcterms:modified>
</cp:coreProperties>
</file>