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0" w:rsidRPr="00075BD0" w:rsidRDefault="00075BD0" w:rsidP="006B50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70B3C" w:rsidRPr="00270B3C" w:rsidRDefault="00270B3C" w:rsidP="00270B3C">
      <w:pPr>
        <w:jc w:val="left"/>
        <w:rPr>
          <w:sz w:val="28"/>
          <w:szCs w:val="28"/>
          <w:lang w:eastAsia="ru-RU"/>
        </w:rPr>
      </w:pPr>
    </w:p>
    <w:p w:rsidR="00270B3C" w:rsidRPr="00270B3C" w:rsidRDefault="00270B3C" w:rsidP="00270B3C">
      <w:pPr>
        <w:jc w:val="left"/>
        <w:rPr>
          <w:sz w:val="28"/>
          <w:szCs w:val="28"/>
          <w:lang w:eastAsia="ru-RU"/>
        </w:rPr>
      </w:pPr>
    </w:p>
    <w:p w:rsidR="00270B3C" w:rsidRPr="00270B3C" w:rsidRDefault="00270B3C" w:rsidP="00270B3C">
      <w:pPr>
        <w:jc w:val="left"/>
        <w:rPr>
          <w:sz w:val="28"/>
          <w:szCs w:val="28"/>
        </w:rPr>
      </w:pPr>
      <w:r w:rsidRPr="00270B3C">
        <w:rPr>
          <w:sz w:val="28"/>
          <w:szCs w:val="28"/>
        </w:rPr>
        <w:t xml:space="preserve">Утверждаю:                 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Согласовано:               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Рассмотрено</w:t>
      </w:r>
    </w:p>
    <w:p w:rsidR="00270B3C" w:rsidRPr="00270B3C" w:rsidRDefault="00270B3C" w:rsidP="00270B3C">
      <w:pPr>
        <w:jc w:val="left"/>
        <w:rPr>
          <w:sz w:val="28"/>
          <w:szCs w:val="28"/>
        </w:rPr>
      </w:pPr>
      <w:r w:rsidRPr="00270B3C">
        <w:rPr>
          <w:sz w:val="28"/>
          <w:szCs w:val="28"/>
        </w:rPr>
        <w:t xml:space="preserve">Директор ГБОУ  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</w:t>
      </w:r>
      <w:r w:rsidRPr="00270B3C">
        <w:rPr>
          <w:sz w:val="28"/>
          <w:szCs w:val="28"/>
        </w:rPr>
        <w:tab/>
        <w:t xml:space="preserve">Зам. директора по УВР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>на заседании М/О</w:t>
      </w:r>
    </w:p>
    <w:p w:rsidR="00270B3C" w:rsidRPr="00270B3C" w:rsidRDefault="00270B3C" w:rsidP="00270B3C">
      <w:pPr>
        <w:jc w:val="left"/>
        <w:rPr>
          <w:sz w:val="28"/>
          <w:szCs w:val="28"/>
        </w:rPr>
      </w:pPr>
      <w:r w:rsidRPr="00270B3C">
        <w:rPr>
          <w:sz w:val="28"/>
          <w:szCs w:val="28"/>
        </w:rPr>
        <w:t xml:space="preserve">СОШ №3              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</w:t>
      </w:r>
      <w:r w:rsidRPr="00270B3C">
        <w:rPr>
          <w:sz w:val="28"/>
          <w:szCs w:val="28"/>
        </w:rPr>
        <w:tab/>
        <w:t xml:space="preserve"> ____________________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Протокол №_____ от</w:t>
      </w:r>
    </w:p>
    <w:p w:rsidR="00270B3C" w:rsidRPr="00270B3C" w:rsidRDefault="00270B3C" w:rsidP="00270B3C">
      <w:pPr>
        <w:jc w:val="left"/>
        <w:rPr>
          <w:sz w:val="28"/>
          <w:szCs w:val="28"/>
        </w:rPr>
      </w:pPr>
      <w:r w:rsidRPr="00270B3C">
        <w:rPr>
          <w:sz w:val="28"/>
          <w:szCs w:val="28"/>
        </w:rPr>
        <w:t xml:space="preserve">города Кинеля                    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«____»________  _____г.     </w:t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</w:r>
      <w:r w:rsidRPr="00270B3C">
        <w:rPr>
          <w:sz w:val="28"/>
          <w:szCs w:val="28"/>
        </w:rPr>
        <w:tab/>
        <w:t xml:space="preserve"> «____»_______  ____г.</w:t>
      </w:r>
    </w:p>
    <w:p w:rsidR="00270B3C" w:rsidRPr="00270B3C" w:rsidRDefault="00270B3C" w:rsidP="00270B3C">
      <w:pPr>
        <w:tabs>
          <w:tab w:val="left" w:pos="180"/>
          <w:tab w:val="center" w:pos="7285"/>
        </w:tabs>
        <w:jc w:val="left"/>
        <w:rPr>
          <w:sz w:val="28"/>
          <w:szCs w:val="28"/>
        </w:rPr>
      </w:pPr>
      <w:r w:rsidRPr="00270B3C">
        <w:rPr>
          <w:sz w:val="28"/>
          <w:szCs w:val="28"/>
        </w:rPr>
        <w:t>______________________</w:t>
      </w:r>
    </w:p>
    <w:p w:rsidR="00270B3C" w:rsidRPr="00270B3C" w:rsidRDefault="00270B3C" w:rsidP="00270B3C">
      <w:pPr>
        <w:pStyle w:val="1"/>
        <w:tabs>
          <w:tab w:val="left" w:pos="210"/>
          <w:tab w:val="center" w:pos="7285"/>
        </w:tabs>
        <w:jc w:val="left"/>
        <w:rPr>
          <w:b w:val="0"/>
          <w:i w:val="0"/>
          <w:sz w:val="28"/>
          <w:szCs w:val="28"/>
          <w:u w:val="none"/>
        </w:rPr>
      </w:pPr>
      <w:r w:rsidRPr="00270B3C">
        <w:rPr>
          <w:b w:val="0"/>
          <w:i w:val="0"/>
          <w:sz w:val="28"/>
          <w:szCs w:val="28"/>
          <w:u w:val="none"/>
        </w:rPr>
        <w:t>«_____»_______  _______г.</w:t>
      </w:r>
    </w:p>
    <w:p w:rsidR="00270B3C" w:rsidRPr="00270B3C" w:rsidRDefault="00270B3C" w:rsidP="00270B3C">
      <w:pPr>
        <w:jc w:val="left"/>
        <w:rPr>
          <w:sz w:val="28"/>
          <w:szCs w:val="28"/>
          <w:lang w:eastAsia="ru-RU"/>
        </w:rPr>
      </w:pPr>
    </w:p>
    <w:p w:rsidR="00270B3C" w:rsidRPr="00270B3C" w:rsidRDefault="00270B3C" w:rsidP="00270B3C">
      <w:pPr>
        <w:jc w:val="left"/>
        <w:rPr>
          <w:sz w:val="28"/>
          <w:szCs w:val="28"/>
          <w:lang w:eastAsia="ru-RU"/>
        </w:rPr>
      </w:pPr>
    </w:p>
    <w:p w:rsidR="006A0134" w:rsidRDefault="006A0134" w:rsidP="006A0134">
      <w:pPr>
        <w:pStyle w:val="1"/>
        <w:rPr>
          <w:sz w:val="28"/>
          <w:szCs w:val="28"/>
        </w:rPr>
      </w:pPr>
      <w:r>
        <w:rPr>
          <w:sz w:val="28"/>
          <w:szCs w:val="28"/>
        </w:rPr>
        <w:t>РАБОЧАЯ  ПРОГРАММА</w:t>
      </w:r>
    </w:p>
    <w:p w:rsidR="00214839" w:rsidRDefault="00214839" w:rsidP="00B254C8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254C8" w:rsidRDefault="00214839" w:rsidP="00B254C8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254C8">
        <w:rPr>
          <w:sz w:val="28"/>
          <w:szCs w:val="28"/>
        </w:rPr>
        <w:t>по_____</w:t>
      </w:r>
      <w:r w:rsidR="00B254C8">
        <w:rPr>
          <w:sz w:val="28"/>
          <w:szCs w:val="28"/>
          <w:u w:val="single"/>
        </w:rPr>
        <w:t>биологии</w:t>
      </w:r>
      <w:r>
        <w:rPr>
          <w:sz w:val="28"/>
          <w:szCs w:val="28"/>
        </w:rPr>
        <w:t>______________</w:t>
      </w:r>
    </w:p>
    <w:p w:rsidR="00B254C8" w:rsidRDefault="00B254C8" w:rsidP="00B254C8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ab/>
        <w:t xml:space="preserve">    (предмет)</w:t>
      </w:r>
    </w:p>
    <w:p w:rsidR="00B254C8" w:rsidRDefault="00B254C8" w:rsidP="00B254C8">
      <w:pPr>
        <w:spacing w:line="360" w:lineRule="auto"/>
        <w:ind w:firstLine="43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Классы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5____________________________________________________________________________________________</w:t>
      </w:r>
    </w:p>
    <w:p w:rsidR="00B254C8" w:rsidRDefault="00B254C8" w:rsidP="00B254C8">
      <w:pPr>
        <w:spacing w:line="360" w:lineRule="auto"/>
        <w:ind w:firstLine="43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 xml:space="preserve"> Успенская Надежда Геннадьевна___________________________________________________________</w:t>
      </w:r>
    </w:p>
    <w:p w:rsidR="00B254C8" w:rsidRDefault="00B254C8" w:rsidP="006A0134">
      <w:pPr>
        <w:spacing w:line="360" w:lineRule="auto"/>
        <w:ind w:firstLine="432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>Всего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34_______</w:t>
      </w:r>
      <w:r>
        <w:rPr>
          <w:sz w:val="28"/>
          <w:szCs w:val="28"/>
        </w:rPr>
        <w:t xml:space="preserve">час; в неделю </w:t>
      </w:r>
      <w:r>
        <w:rPr>
          <w:sz w:val="28"/>
          <w:szCs w:val="28"/>
          <w:u w:val="single"/>
        </w:rPr>
        <w:t>1____</w:t>
      </w:r>
      <w:r>
        <w:rPr>
          <w:sz w:val="28"/>
          <w:szCs w:val="28"/>
        </w:rPr>
        <w:t>час.</w:t>
      </w:r>
    </w:p>
    <w:p w:rsidR="00B254C8" w:rsidRDefault="00B254C8" w:rsidP="00B254C8">
      <w:pPr>
        <w:spacing w:line="360" w:lineRule="auto"/>
        <w:ind w:firstLine="432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Плановых контрольных уроков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____;</w:t>
      </w:r>
    </w:p>
    <w:p w:rsidR="00B254C8" w:rsidRDefault="00B254C8" w:rsidP="00B254C8">
      <w:pPr>
        <w:ind w:firstLine="432"/>
        <w:rPr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______________________________________________________</w:t>
      </w:r>
    </w:p>
    <w:p w:rsidR="00B254C8" w:rsidRDefault="00B254C8" w:rsidP="00B254C8">
      <w:pPr>
        <w:ind w:firstLine="43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0"/>
          <w:szCs w:val="20"/>
        </w:rPr>
        <w:t>указать документ</w:t>
      </w:r>
    </w:p>
    <w:p w:rsidR="00B254C8" w:rsidRDefault="00B254C8" w:rsidP="00B254C8">
      <w:pPr>
        <w:ind w:firstLine="432"/>
        <w:rPr>
          <w:sz w:val="20"/>
          <w:szCs w:val="20"/>
        </w:rPr>
      </w:pPr>
      <w:r>
        <w:rPr>
          <w:b/>
          <w:sz w:val="28"/>
          <w:szCs w:val="28"/>
        </w:rPr>
        <w:t xml:space="preserve">Программа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курса «Биология. Живой организм» 5- 6 класс Сухорукова Л. Н.,. Кучменко В. С, Колесникова И. Я. –</w:t>
      </w:r>
      <w:r>
        <w:rPr>
          <w:sz w:val="20"/>
          <w:szCs w:val="20"/>
        </w:rPr>
        <w:t>(автор, год издания)</w:t>
      </w:r>
    </w:p>
    <w:p w:rsidR="00B254C8" w:rsidRDefault="00B254C8" w:rsidP="00B254C8">
      <w:pPr>
        <w:spacing w:line="360" w:lineRule="auto"/>
        <w:ind w:firstLine="43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Пр</w:t>
      </w:r>
      <w:r w:rsidR="00270B3C">
        <w:rPr>
          <w:sz w:val="28"/>
          <w:szCs w:val="28"/>
          <w:u w:val="single"/>
        </w:rPr>
        <w:t>освещение, 2011</w:t>
      </w:r>
      <w:r>
        <w:rPr>
          <w:sz w:val="28"/>
          <w:szCs w:val="28"/>
          <w:u w:val="single"/>
        </w:rPr>
        <w:t xml:space="preserve"> год______________________________________________________________________________</w:t>
      </w:r>
    </w:p>
    <w:p w:rsidR="006A0134" w:rsidRDefault="00B254C8" w:rsidP="00B254C8">
      <w:pPr>
        <w:ind w:firstLine="43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Учебник </w:t>
      </w:r>
      <w:r>
        <w:rPr>
          <w:sz w:val="28"/>
          <w:szCs w:val="28"/>
          <w:u w:val="single"/>
        </w:rPr>
        <w:t xml:space="preserve">Л. Н. Сухорукова, В. С. Кучменко, И. Я. Колесникова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Биология.  Живой организм.  5- 6 классы: учебник </w:t>
      </w:r>
    </w:p>
    <w:p w:rsidR="006A0134" w:rsidRDefault="006A0134" w:rsidP="00B254C8">
      <w:pPr>
        <w:ind w:firstLine="432"/>
        <w:jc w:val="both"/>
        <w:rPr>
          <w:sz w:val="28"/>
          <w:szCs w:val="28"/>
          <w:u w:val="single"/>
        </w:rPr>
      </w:pPr>
    </w:p>
    <w:p w:rsidR="00B254C8" w:rsidRDefault="006A0134" w:rsidP="00B254C8">
      <w:pPr>
        <w:ind w:firstLine="43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общеобразовательных учреждений с приложением на электронном носителе – М.:</w:t>
      </w:r>
      <w:r w:rsidR="00B254C8">
        <w:rPr>
          <w:sz w:val="28"/>
          <w:szCs w:val="28"/>
          <w:u w:val="single"/>
        </w:rPr>
        <w:t>Просвещ</w:t>
      </w:r>
      <w:r>
        <w:rPr>
          <w:sz w:val="28"/>
          <w:szCs w:val="28"/>
          <w:u w:val="single"/>
        </w:rPr>
        <w:t>ение, 2012 год____</w:t>
      </w:r>
    </w:p>
    <w:p w:rsidR="00B254C8" w:rsidRDefault="00B254C8" w:rsidP="00B254C8">
      <w:pPr>
        <w:ind w:firstLine="432"/>
        <w:rPr>
          <w:sz w:val="20"/>
          <w:szCs w:val="20"/>
        </w:rPr>
      </w:pPr>
      <w:r>
        <w:rPr>
          <w:sz w:val="20"/>
          <w:szCs w:val="20"/>
        </w:rPr>
        <w:t>(название, автор, год издания)</w:t>
      </w:r>
    </w:p>
    <w:p w:rsidR="00B254C8" w:rsidRDefault="00B254C8" w:rsidP="00B254C8">
      <w:pPr>
        <w:ind w:firstLine="432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Дополнительная литература</w:t>
      </w:r>
      <w:r>
        <w:rPr>
          <w:sz w:val="28"/>
          <w:szCs w:val="28"/>
          <w:u w:val="single"/>
        </w:rPr>
        <w:t xml:space="preserve">  Биология: Живой организм: методические рекомендации </w:t>
      </w:r>
      <w:r w:rsidR="006A0134">
        <w:rPr>
          <w:sz w:val="28"/>
          <w:szCs w:val="28"/>
          <w:u w:val="single"/>
        </w:rPr>
        <w:t>5-</w:t>
      </w:r>
      <w:r>
        <w:rPr>
          <w:sz w:val="28"/>
          <w:szCs w:val="28"/>
          <w:u w:val="single"/>
        </w:rPr>
        <w:t xml:space="preserve">6 класс. Сухорукова Л. Н, </w:t>
      </w:r>
    </w:p>
    <w:p w:rsidR="00B254C8" w:rsidRDefault="00B254C8" w:rsidP="00B254C8">
      <w:pPr>
        <w:ind w:firstLine="432"/>
        <w:rPr>
          <w:sz w:val="28"/>
          <w:szCs w:val="28"/>
          <w:u w:val="single"/>
        </w:rPr>
      </w:pPr>
      <w:r>
        <w:rPr>
          <w:sz w:val="20"/>
          <w:szCs w:val="20"/>
        </w:rPr>
        <w:t>(название, автор, год издания)</w:t>
      </w:r>
    </w:p>
    <w:p w:rsidR="00B254C8" w:rsidRDefault="00B254C8" w:rsidP="00B254C8">
      <w:pPr>
        <w:ind w:firstLine="43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Кучменко  В. С - </w:t>
      </w:r>
      <w:r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>М.: Просве</w:t>
      </w:r>
      <w:r w:rsidR="006A0134">
        <w:rPr>
          <w:sz w:val="28"/>
          <w:szCs w:val="28"/>
          <w:u w:val="single"/>
        </w:rPr>
        <w:t>щение  2012</w:t>
      </w:r>
      <w:r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</w:rPr>
        <w:t>________________________________</w:t>
      </w:r>
    </w:p>
    <w:p w:rsidR="00B254C8" w:rsidRDefault="00B254C8" w:rsidP="00B254C8">
      <w:pPr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54C8" w:rsidRDefault="00B254C8" w:rsidP="00B254C8">
      <w:pPr>
        <w:ind w:firstLine="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Рабочую программу составил(а</w:t>
      </w:r>
      <w:r>
        <w:rPr>
          <w:sz w:val="28"/>
          <w:szCs w:val="28"/>
        </w:rPr>
        <w:t>) __________    ____</w:t>
      </w:r>
      <w:r>
        <w:rPr>
          <w:sz w:val="28"/>
          <w:szCs w:val="28"/>
          <w:u w:val="single"/>
        </w:rPr>
        <w:t>Н. Г. Успенская</w:t>
      </w:r>
      <w:r>
        <w:rPr>
          <w:sz w:val="28"/>
          <w:szCs w:val="28"/>
        </w:rPr>
        <w:t>_____________</w:t>
      </w:r>
    </w:p>
    <w:p w:rsidR="00B254C8" w:rsidRDefault="00B254C8" w:rsidP="00B254C8">
      <w:pPr>
        <w:ind w:firstLine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подпись            расшифровка подписи</w:t>
      </w:r>
    </w:p>
    <w:p w:rsidR="00B254C8" w:rsidRDefault="00B254C8" w:rsidP="00B254C8">
      <w:pPr>
        <w:ind w:firstLine="432"/>
        <w:jc w:val="both"/>
        <w:rPr>
          <w:sz w:val="28"/>
          <w:szCs w:val="28"/>
        </w:rPr>
      </w:pPr>
    </w:p>
    <w:p w:rsidR="00B254C8" w:rsidRDefault="00B254C8" w:rsidP="00B254C8">
      <w:pPr>
        <w:ind w:firstLine="432"/>
        <w:jc w:val="both"/>
        <w:rPr>
          <w:sz w:val="28"/>
          <w:szCs w:val="28"/>
        </w:rPr>
      </w:pPr>
    </w:p>
    <w:p w:rsidR="00B254C8" w:rsidRDefault="00B254C8" w:rsidP="00B254C8">
      <w:pPr>
        <w:ind w:firstLine="432"/>
        <w:jc w:val="both"/>
        <w:rPr>
          <w:sz w:val="28"/>
          <w:szCs w:val="28"/>
        </w:rPr>
      </w:pPr>
    </w:p>
    <w:p w:rsidR="00075BD0" w:rsidRPr="00270B3C" w:rsidRDefault="00075BD0" w:rsidP="00270B3C">
      <w:pPr>
        <w:ind w:firstLine="432"/>
        <w:rPr>
          <w:sz w:val="20"/>
          <w:szCs w:val="20"/>
        </w:rPr>
      </w:pPr>
      <w:r w:rsidRPr="00075BD0">
        <w:rPr>
          <w:rFonts w:ascii="Times New Roman" w:hAnsi="Times New Roman" w:cs="Times New Roman"/>
          <w:b/>
          <w:sz w:val="24"/>
          <w:szCs w:val="24"/>
        </w:rPr>
        <w:t>Рабочая программа по биологии</w:t>
      </w:r>
      <w:r>
        <w:rPr>
          <w:rFonts w:ascii="Times New Roman" w:hAnsi="Times New Roman" w:cs="Times New Roman"/>
          <w:b/>
          <w:sz w:val="24"/>
          <w:szCs w:val="24"/>
        </w:rPr>
        <w:t>,  5</w:t>
      </w:r>
      <w:r w:rsidRPr="00075BD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75BD0" w:rsidRPr="00075BD0" w:rsidRDefault="00075BD0" w:rsidP="00075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BD0" w:rsidRDefault="00075BD0" w:rsidP="00075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5BD0" w:rsidRPr="00075BD0" w:rsidRDefault="00075BD0" w:rsidP="00075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биологии 5 класс</w:t>
      </w:r>
      <w:r w:rsidR="0046482E">
        <w:rPr>
          <w:rFonts w:ascii="Times New Roman" w:hAnsi="Times New Roman" w:cs="Times New Roman"/>
          <w:sz w:val="24"/>
          <w:szCs w:val="24"/>
        </w:rPr>
        <w:t xml:space="preserve">  в ГБОУ СОШ №3 </w:t>
      </w:r>
      <w:r w:rsidRPr="00075BD0">
        <w:rPr>
          <w:rFonts w:ascii="Times New Roman" w:hAnsi="Times New Roman" w:cs="Times New Roman"/>
          <w:sz w:val="24"/>
          <w:szCs w:val="24"/>
        </w:rPr>
        <w:t>по линии УМК «Биология-Сферы» (5-9 клас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сы) для общеобразовательных учреждений выбрана и составлена на основе Федерального государственного образовательного стандарта общег</w:t>
      </w:r>
      <w:r w:rsidR="00B41762">
        <w:rPr>
          <w:rFonts w:ascii="Times New Roman" w:hAnsi="Times New Roman" w:cs="Times New Roman"/>
          <w:sz w:val="24"/>
          <w:szCs w:val="24"/>
        </w:rPr>
        <w:t>о образования, т</w:t>
      </w:r>
      <w:r w:rsidRPr="00075BD0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вательной программы</w:t>
      </w:r>
      <w:r w:rsidR="00B4176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ф</w:t>
      </w:r>
      <w:r w:rsidRPr="00075BD0">
        <w:rPr>
          <w:rFonts w:ascii="Times New Roman" w:hAnsi="Times New Roman" w:cs="Times New Roman"/>
          <w:sz w:val="24"/>
          <w:szCs w:val="24"/>
        </w:rPr>
        <w:t>ундамен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тального ядра </w:t>
      </w:r>
      <w:r w:rsidR="00B41762">
        <w:rPr>
          <w:rFonts w:ascii="Times New Roman" w:hAnsi="Times New Roman" w:cs="Times New Roman"/>
          <w:sz w:val="24"/>
          <w:szCs w:val="24"/>
        </w:rPr>
        <w:t>содержания общего образования, п</w:t>
      </w:r>
      <w:r w:rsidRPr="00075BD0">
        <w:rPr>
          <w:rFonts w:ascii="Times New Roman" w:hAnsi="Times New Roman" w:cs="Times New Roman"/>
          <w:sz w:val="24"/>
          <w:szCs w:val="24"/>
        </w:rPr>
        <w:t>римерной прог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раммы по биологии. В рабочей программе учтены идеи и положения Концепции духовно-нравственного развития и воспи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Программы развития и фор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мирования универсальных учебных действий (УУД), которые обес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турного, личностного и познавательного развития учащихся, ком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муникативных качеств личности.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 рабочей программе для основной школы предусмот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рено развитие всех представленных в примерных программах начального общего образования основных видов деятельнос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ти обучаемых. Однако содержание примерных программ для основной школы имеет особенности, обусловленные, во-пер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вых, предметным содержанием системы общего среднего об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разования; во-вторых, психологическими возрастными осо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бенностями обучаемых.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Основная особенность подросткового возраста -  начало перехода от детства к взрослости. В возрасте 11 -15 лет про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исходит развитие познавательной сферы, учебная деятель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ность приобретает черты деятельности по саморазвитию и са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мообразованию, учащиеся начинают овладевать теоретичес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тивных качеств личности.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На этапе основного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дить эксперимент, делать выводы и умозаключения, объяс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нять, доказывать, защищать свои идеи, давать определения понятиям. Сюда же относятся приемы, сходные с определе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нием понятий: описание, характеристика, разъяснение, срав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дут к формированию познавательных потребностей и разви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тию познавательных способностей.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 выпускников, в примерном тематическом планировании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содержания. При этом для каждого учебного предмета ведущим остается определенный вид деятельности (познавательная, коммуникативная и т. д.).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Биология как общеобразовательная дисциплина рассматривает взаимосвязи организмов и окружающей среды, роль биологического разнообразия в поддержании устойчивости биосферы и сохранении жизни на Земле, место человека в природе, зависимость здоровья человека от наследственных факторов, состояния окружающей при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родной и социальной среды, образа жизни. Реализация возможнос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тей содержания биологии в формировании нравственно-этического аспекта взаимодействия человека и природы способствует повыше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нию уровня культуры выпускников основной школы, их компе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тентности в ситуациях, связанных с защитой окружающей среды, собственного </w:t>
      </w:r>
      <w:r w:rsidRPr="00075BD0">
        <w:rPr>
          <w:rFonts w:ascii="Times New Roman" w:hAnsi="Times New Roman" w:cs="Times New Roman"/>
          <w:sz w:val="24"/>
          <w:szCs w:val="24"/>
        </w:rPr>
        <w:lastRenderedPageBreak/>
        <w:t>здоровья. Одной из главных задач биологического об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разования в основной школе является формирование у подрастаю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щего поколения представления о ценности здоровья и культуре по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ведения. Системный, экологический и эволюционный подходы в обучении биологии дополнены сведениями о познавательном, прак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тическом значении разнообразия живых организмов для человека.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Рассмотрение фактического материала на основе положений экологии и эволюционного учения позволяет связать две фунда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ментальные идеи биологии — эволюции и системной организации живой природы - на стадии их формирования.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Содержание разных разделов курса биологии помогает уча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щимся осознать тесную взаимосвязь естественных и гуманитарных дисциплин, природы и общества.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Таким образом, в рабочей программе обозначено целеполагание предметных курсов на разных уровнях: на уровне метапредметных, предметных и личностны</w:t>
      </w:r>
      <w:r w:rsidR="00BC2EE7">
        <w:rPr>
          <w:rFonts w:ascii="Times New Roman" w:hAnsi="Times New Roman" w:cs="Times New Roman"/>
          <w:sz w:val="24"/>
          <w:szCs w:val="24"/>
        </w:rPr>
        <w:t>х</w:t>
      </w:r>
      <w:r w:rsidRPr="00075BD0">
        <w:rPr>
          <w:rFonts w:ascii="Times New Roman" w:hAnsi="Times New Roman" w:cs="Times New Roman"/>
          <w:sz w:val="24"/>
          <w:szCs w:val="24"/>
        </w:rPr>
        <w:t xml:space="preserve"> целей; на уровне метапредметных, предметных и личностных образовательных результатов (требований); на уровне учебных действий.</w:t>
      </w:r>
    </w:p>
    <w:p w:rsidR="0046482E" w:rsidRDefault="0046482E" w:rsidP="00075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7"/>
    </w:p>
    <w:p w:rsidR="00075BD0" w:rsidRPr="0046482E" w:rsidRDefault="00075BD0" w:rsidP="0046482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482E">
        <w:rPr>
          <w:rFonts w:ascii="Times New Roman" w:hAnsi="Times New Roman" w:cs="Times New Roman"/>
          <w:b/>
          <w:sz w:val="28"/>
          <w:szCs w:val="28"/>
        </w:rPr>
        <w:t>Вклад биологии в достижение целей основного общего образования</w:t>
      </w:r>
      <w:bookmarkEnd w:id="0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075BD0">
        <w:rPr>
          <w:rFonts w:ascii="Times New Roman" w:hAnsi="Times New Roman" w:cs="Times New Roman"/>
          <w:sz w:val="24"/>
          <w:szCs w:val="24"/>
        </w:rPr>
        <w:t xml:space="preserve"> биологии в основной школе направлено на формирование и развитие личности обучающегося в процессе ис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пользования разнообразных видов учебной деятельности. При обу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чении биологии вырабатываются </w:t>
      </w:r>
      <w:r w:rsidR="007B737D">
        <w:rPr>
          <w:rFonts w:ascii="Times New Roman" w:hAnsi="Times New Roman" w:cs="Times New Roman"/>
          <w:sz w:val="24"/>
          <w:szCs w:val="24"/>
        </w:rPr>
        <w:t>учебные действия, позволяющие ви</w:t>
      </w:r>
      <w:r w:rsidRPr="00075BD0">
        <w:rPr>
          <w:rFonts w:ascii="Times New Roman" w:hAnsi="Times New Roman" w:cs="Times New Roman"/>
          <w:sz w:val="24"/>
          <w:szCs w:val="24"/>
        </w:rPr>
        <w:t>деть проблемы, ставить цели и задачи для их решения, разви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вать познавательные интересы и мотивацию к обучению, уметь ис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пользовать полученные результаты в практической деятельности.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Основные направления биологического образования:</w:t>
      </w:r>
    </w:p>
    <w:p w:rsidR="00075BD0" w:rsidRPr="00075BD0" w:rsidRDefault="0046482E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075BD0">
        <w:rPr>
          <w:rFonts w:ascii="Times New Roman" w:hAnsi="Times New Roman" w:cs="Times New Roman"/>
          <w:sz w:val="24"/>
          <w:szCs w:val="24"/>
        </w:rPr>
        <w:t>усиление внутрипредметной интеграции и обеспечение цело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стности биологии как общеобразовательной дисциплины;</w:t>
      </w:r>
    </w:p>
    <w:p w:rsidR="00075BD0" w:rsidRPr="00075BD0" w:rsidRDefault="0046482E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075BD0">
        <w:rPr>
          <w:rFonts w:ascii="Times New Roman" w:hAnsi="Times New Roman" w:cs="Times New Roman"/>
          <w:sz w:val="24"/>
          <w:szCs w:val="24"/>
        </w:rPr>
        <w:t>реализация межпредметной интеграции биологии с другими естественнонаучными дисциплинами;</w:t>
      </w:r>
    </w:p>
    <w:p w:rsidR="0046482E" w:rsidRDefault="0046482E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BD0" w:rsidRPr="00075BD0">
        <w:rPr>
          <w:rFonts w:ascii="Times New Roman" w:hAnsi="Times New Roman" w:cs="Times New Roman"/>
          <w:sz w:val="24"/>
          <w:szCs w:val="24"/>
        </w:rPr>
        <w:t>отражение интеграции биологического и гуманитарного зна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ния, связей биологии с нравственно-этическими и экологически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D0" w:rsidRPr="00075BD0" w:rsidRDefault="0046482E" w:rsidP="004648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5BD0" w:rsidRPr="00075BD0">
        <w:rPr>
          <w:rFonts w:ascii="Times New Roman" w:hAnsi="Times New Roman" w:cs="Times New Roman"/>
          <w:sz w:val="24"/>
          <w:szCs w:val="24"/>
        </w:rPr>
        <w:t>ценностями общества;</w:t>
      </w:r>
    </w:p>
    <w:p w:rsidR="00075BD0" w:rsidRPr="00075BD0" w:rsidRDefault="0046482E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075BD0">
        <w:rPr>
          <w:rFonts w:ascii="Times New Roman" w:hAnsi="Times New Roman" w:cs="Times New Roman"/>
          <w:sz w:val="24"/>
          <w:szCs w:val="24"/>
        </w:rPr>
        <w:t>воспитание ценностного отношения к живым организмам, окружающей среде и собственному здоровью; экологической, ги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гиенической и генетической грамотности; культуры поведения в природе.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Изучение биологии основывается на тесной межпредметной интеграции её с другими общеобразовательными дисциплинами естественнонаучного цикла. Интеграция достигается в процессе зна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комства с общенаучными методами (наблюдение, измерение, экс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перимент, моделирование), раскрытия значения научного знания для практической деятельности человека, гармоничного развития общества и природы. Отличительной особенностью данной пред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метной линии служит ориентация на взаимодействие биологичес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кого и гуманитарного знания. Ценностный компонент органичес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ки вплетается в учебную информацию, придаёт ей яркую эмоциональную окраску, экологический, нравственно-этический или эстетический смысл. Благодаря этому учебная информация становится личностно значимой, вызывает интерес, лучше вос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принимается и усваивается.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Учитывая положение ФГОС, что предметом оценки итоговой аттестации выпускников основного общего образования должно быть достижение предметных, метапредметных, личностных ре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зультатов, в примерном тематическом планировании результаты обучения конкретизированы до уровня учебных действий, кото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рыми овладевают обучающиеся в процессе освоения предметного содержания.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8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46482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BD0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bookmarkEnd w:id="1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Биология как учебная дисциплина предметной области «Естественнонаучные предметы» обеспечивает: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та целостной научной картины мира;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 овладение научным подходом к решению различных задач; « овладение умениями формулировать гипотезы, конструировать, проводить эксперименты, оценивать полученные результаты;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тические знания с объективными реалиями жизни;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щей среде, осознание значимости концепции устойчивого развития;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ния лабораторного оборудования, проведения точных измерений и адекватной оценки полученных результатов, представления на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учно обоснованных аргументов своих действий путём применения межпредметного анализа учебных задач.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правлен на формирование у школьников представлений об отличи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тельных особенностях живой природы, о её многообразии и эволю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туры, сохранения окружающей среды и собственного здоровья, для повседневной жизни и практической деятельности. Пример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ная программа по биологии строится с учётом следующих содер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жательных линий: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уровневая организация живой природы.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Содержание курса биологии в примерной программе структу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рировано в три части: «Живые организмы», «Человек и его здо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ровье», «Общие биологические закономерности».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Раздел «Живые организмы» включает сведения об отличи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тельных признаках живых организмов, их разнообразии, систе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ме органического мира, растениях, животных, грибах, бактери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ях и лишайниках. Содержание раздела представлено на основе эколого-эволюционного и функционального подходов, в соответ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ствии с которыми акценты в изучении организмов переносятся с особенностей строения отдельных представителей на раскрытие процессов жизнедеятельности и усложнения в ходе эволюции, приспособленности к среде обитания, роли в экосистемах.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68">
        <w:rPr>
          <w:rFonts w:ascii="Times New Roman" w:hAnsi="Times New Roman" w:cs="Times New Roman"/>
          <w:b/>
          <w:i/>
          <w:sz w:val="24"/>
          <w:szCs w:val="24"/>
        </w:rPr>
        <w:t>Цели биологического образования</w:t>
      </w:r>
      <w:r w:rsidRPr="00075BD0">
        <w:rPr>
          <w:rFonts w:ascii="Times New Roman" w:hAnsi="Times New Roman" w:cs="Times New Roman"/>
          <w:sz w:val="24"/>
          <w:szCs w:val="24"/>
        </w:rPr>
        <w:t xml:space="preserve"> в основной школе формулируются на нескольких уровнях: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глобальном,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метапредметном,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личностном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предметном,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на уровне требований к результатам освоения содержания предметных программ.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lastRenderedPageBreak/>
        <w:t>Глобальные цели биологического образования являются общи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ми для основной и старшей школы и определяются социальными требованиями, в том числе изменением социальной ситуации раз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вития — ростом информационных перегрузок, изменением харак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тера и способов общения и социальных взаимодействий (объёмы и способы получения информации порождают ряд особенностей раз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вития современных подростков). Наиболее продуктивными, с точ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ки зрения решения задач развития подростка, являются социоморальная и интеллектуальная взрослость.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Помимо этого, глобальные цели формулируются с учётом рас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логического образования являются: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075BD0" w:rsidRPr="00075BD0">
        <w:rPr>
          <w:rFonts w:ascii="Times New Roman" w:hAnsi="Times New Roman" w:cs="Times New Roman"/>
          <w:sz w:val="24"/>
          <w:szCs w:val="24"/>
        </w:rPr>
        <w:t xml:space="preserve"> обучаемых — вхождение в мир культуры и со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 xml:space="preserve">приобщение </w:t>
      </w:r>
      <w:r w:rsidR="00075BD0" w:rsidRPr="00075BD0">
        <w:rPr>
          <w:rFonts w:ascii="Times New Roman" w:hAnsi="Times New Roman" w:cs="Times New Roman"/>
          <w:sz w:val="24"/>
          <w:szCs w:val="24"/>
        </w:rPr>
        <w:t>к познавательной культуре как системе познава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тельных (научных) ценностей, накопленных обществом в сфере биологической науки.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 xml:space="preserve">ориентацию </w:t>
      </w:r>
      <w:r w:rsidR="00075BD0" w:rsidRPr="00075BD0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ние наивысшей ценностью жизнь и здоровье человека; формиро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вание ценностного отношения к живой природе;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75BD0" w:rsidRPr="00075BD0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ние знаний о живой природе; познавательных качеств личности, связанных с овладением методами изучения природы, формиро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ванием интеллектуальных и практических умений;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075BD0" w:rsidRPr="00075BD0"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ной, информационной, ценностно-смысловой, коммуникативной;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BD0" w:rsidRPr="00474E0B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075BD0" w:rsidRPr="00075BD0">
        <w:rPr>
          <w:rFonts w:ascii="Times New Roman" w:hAnsi="Times New Roman" w:cs="Times New Roman"/>
          <w:sz w:val="24"/>
          <w:szCs w:val="24"/>
        </w:rPr>
        <w:t xml:space="preserve"> у обучающихся познавательной культуры, ос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ваиваемой в процессе познавательной деятельности, и эстетичес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кой культуры как способности эмоционально-ценностного отно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шения к объектам живой природы.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9"/>
    </w:p>
    <w:p w:rsidR="00075BD0" w:rsidRPr="00075BD0" w:rsidRDefault="00075BD0" w:rsidP="00B2687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BD0">
        <w:rPr>
          <w:rFonts w:ascii="Times New Roman" w:hAnsi="Times New Roman" w:cs="Times New Roman"/>
          <w:b/>
          <w:sz w:val="24"/>
          <w:szCs w:val="24"/>
        </w:rPr>
        <w:t>Место биологии в учебном плане</w:t>
      </w:r>
      <w:bookmarkEnd w:id="2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Рабочая программа линии УМК «Биология-Сферы»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075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075BD0">
        <w:rPr>
          <w:rFonts w:ascii="Times New Roman" w:hAnsi="Times New Roman" w:cs="Times New Roman"/>
          <w:sz w:val="24"/>
          <w:szCs w:val="24"/>
        </w:rPr>
        <w:t>) разработана в соответствии с Базисным учебным планом для ступени основного общего образования. Биология в основ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ной школе изучается с 5 по 9 классы. Общее число учебных ча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сов за 5 лет обучения — 280, из ни</w:t>
      </w:r>
      <w:r>
        <w:rPr>
          <w:rFonts w:ascii="Times New Roman" w:hAnsi="Times New Roman" w:cs="Times New Roman"/>
          <w:sz w:val="24"/>
          <w:szCs w:val="24"/>
        </w:rPr>
        <w:t>х 35 (1 ч в неделю) в 5 клас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се. </w:t>
      </w:r>
      <w:r w:rsidRPr="00075BD0">
        <w:rPr>
          <w:rFonts w:ascii="Times New Roman" w:hAnsi="Times New Roman" w:cs="Times New Roman"/>
          <w:sz w:val="24"/>
          <w:szCs w:val="24"/>
        </w:rPr>
        <w:t xml:space="preserve"> Курсу биологии на ступени основного общего образования пред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шествует курс «Окружающий мир» на ступени начального общего образования, который является по отношению к курсу биологии пропедевтическим. Опираясь на понятия, содержащиеся в курсе «Окружающий мир», при обучении биологии в основной школе возможно более полно и точно с научной точки зрения раскрывать сущность биологических процессов и явлений. В свою очередь, со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держание курса биологии в основной школе служит основой для изучения общих биологических закономерностей, законов, теорий и концепций на ступени среднего (полного) общего образования.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Взаимосвязь изучаемых разделов на всех ступенях обучения позволяет реализовать преемственность в обучении биологии.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0"/>
    </w:p>
    <w:p w:rsidR="00474E0B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0B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0B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D0" w:rsidRPr="00075BD0" w:rsidRDefault="00075BD0" w:rsidP="00474E0B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BD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обучения</w:t>
      </w:r>
      <w:bookmarkEnd w:id="3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основных образователь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ных программ структурируются по ключевым задачам общего образования, отражающим индивидуальные, общественные и го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сударственные потребности, и включают личностные, метапредметные и предметные результаты.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6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075BD0">
        <w:rPr>
          <w:rFonts w:ascii="Times New Roman" w:hAnsi="Times New Roman" w:cs="Times New Roman"/>
          <w:sz w:val="24"/>
          <w:szCs w:val="24"/>
        </w:rPr>
        <w:t xml:space="preserve"> обучения в основной школе включают готовность и способность обучающихся к саморазвитию и личност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ному самоопределению, сформированность их мотивации к обуче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нию и целенаправленной познавательной деятельности, системы значимых социальных и межличностных отношений,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Основные личностные результаты обучения биологии:</w:t>
      </w:r>
    </w:p>
    <w:p w:rsidR="00075BD0" w:rsidRPr="00474E0B" w:rsidRDefault="00474E0B" w:rsidP="00474E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0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D0" w:rsidRPr="00474E0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</w:t>
      </w:r>
      <w:r w:rsidR="00075BD0" w:rsidRPr="00474E0B">
        <w:rPr>
          <w:rFonts w:ascii="Times New Roman" w:hAnsi="Times New Roman" w:cs="Times New Roman"/>
          <w:sz w:val="24"/>
          <w:szCs w:val="24"/>
        </w:rPr>
        <w:softHyphen/>
        <w:t>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</w:t>
      </w:r>
      <w:r w:rsidR="00075BD0" w:rsidRPr="00474E0B">
        <w:rPr>
          <w:rFonts w:ascii="Times New Roman" w:hAnsi="Times New Roman" w:cs="Times New Roman"/>
          <w:sz w:val="24"/>
          <w:szCs w:val="24"/>
        </w:rPr>
        <w:softHyphen/>
        <w:t>ги перед Родиной;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ности и способности, обучающихся к саморазвитию и самообразо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вательных интересов;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75BD0" w:rsidRPr="00075BD0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здоровьесберегающux технологий;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75BD0" w:rsidRPr="00075BD0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75BD0" w:rsidRPr="00075BD0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тенций с учётом региональных, этнокультурных, социальных, экологических и экономических особенностей;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75BD0" w:rsidRPr="00075BD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мости ответственного, бережного отношения к окружающей сре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де и рационального природопользования;</w:t>
      </w:r>
    </w:p>
    <w:p w:rsidR="00075BD0" w:rsidRPr="00075BD0" w:rsidRDefault="00474E0B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="00075BD0" w:rsidRPr="00075BD0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6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075BD0">
        <w:rPr>
          <w:rFonts w:ascii="Times New Roman" w:hAnsi="Times New Roman" w:cs="Times New Roman"/>
          <w:sz w:val="24"/>
          <w:szCs w:val="24"/>
        </w:rPr>
        <w:t xml:space="preserve"> обучения в основной школе состоят из освоенных обучающимися межпредметных понятий и универ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сальных учебных действий. А также способности их использования в учеб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ной, познавательной и социальной практике, самостоятельности пла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нирования и осуществления учебной деятельности и организации учебного сотрудничества с педагогами и сверстниками, к проектиро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ванию и построению индивидуальной образовательной траектории.</w:t>
      </w:r>
    </w:p>
    <w:p w:rsidR="00075BD0" w:rsidRPr="001614DF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4DF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5–6-й  классы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075BD0" w:rsidRPr="001614DF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4DF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5–6-й  классы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075BD0" w:rsidRPr="00075BD0" w:rsidRDefault="00075BD0" w:rsidP="001614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075BD0" w:rsidRPr="001614DF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4DF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5–6-й классы</w:t>
      </w:r>
    </w:p>
    <w:p w:rsidR="00075BD0" w:rsidRPr="00075BD0" w:rsidRDefault="00075BD0" w:rsidP="001614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Предметными результатами изучения предмета «Биология» являются следующие умения: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5-й класс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lastRenderedPageBreak/>
        <w:t>1-я линия развития – осознание роли жизни: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2-я линия развития – рассмотрение биологических процессов в развитии: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3-я линия развития – использование биологических знаний в быту: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4-я линия развития –  объяснять мир с точки зрения биологии: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понимать смысл биологических терминов;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6-я линия развития – оценивать поведение человека с точки зрения здорового образа жизни: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075BD0" w:rsidRPr="00075BD0" w:rsidRDefault="00075BD0" w:rsidP="001614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Предметные результаты обучения в основной школе включа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 освоенные обучающимися в ходе изучения учебного предмета умения. Включают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ориях, типах и видах отношений, владение научной терминологией, ключевыми понятиями, методами и приёмами.</w:t>
      </w:r>
    </w:p>
    <w:p w:rsidR="00075BD0" w:rsidRPr="001614DF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4DF">
        <w:rPr>
          <w:rFonts w:ascii="Times New Roman" w:hAnsi="Times New Roman" w:cs="Times New Roman"/>
          <w:i/>
          <w:sz w:val="24"/>
          <w:szCs w:val="24"/>
        </w:rPr>
        <w:t>Основные предметные результаты обучения биологии:</w:t>
      </w:r>
    </w:p>
    <w:p w:rsidR="00075BD0" w:rsidRPr="00B86222" w:rsidRDefault="00B86222" w:rsidP="00B862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2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D0" w:rsidRPr="00B86222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 для формирования естественнонаучной картины мира;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всего живого в био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сфере, о наследственности и изменчивости; овладение понятий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ным аппаратом биологии;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75BD0" w:rsidRPr="00075BD0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кой науки и проведения несложных биологических эксперимен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тов для изучения живых организмов;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075BD0" w:rsidRPr="00075BD0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ных исследований в современном мире, постоянного процесса эво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люции научного знания, значимости международного научного со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трудничества;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ти оценивать последствия деятельности человека в природе, влия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ние факторов риска на здоровье человека; умение выбирать целе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ных местообитаний;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75BD0" w:rsidRPr="00075BD0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дей, места и роли человека в природе, родства общности происхож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дения и эволюции растений и животных;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75BD0" w:rsidRPr="00075BD0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 постановка биоло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гических экспериментов и объяснение их результатов;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75BD0" w:rsidRPr="00075BD0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ук в решении локальных и глобальных экологических проблем, не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обходимости рационального природопользования;</w:t>
      </w:r>
    </w:p>
    <w:p w:rsidR="00075BD0" w:rsidRPr="00075BD0" w:rsidRDefault="00B86222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75BD0" w:rsidRPr="00075BD0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</w:t>
      </w:r>
      <w:r w:rsidR="00075BD0" w:rsidRPr="00075BD0">
        <w:rPr>
          <w:rFonts w:ascii="Times New Roman" w:hAnsi="Times New Roman" w:cs="Times New Roman"/>
          <w:sz w:val="24"/>
          <w:szCs w:val="24"/>
        </w:rPr>
        <w:softHyphen/>
        <w:t>турных растений и домашних животных, ухода за ними.</w:t>
      </w:r>
      <w:bookmarkStart w:id="4" w:name="bookmark11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1614DF" w:rsidRDefault="00075BD0" w:rsidP="00B8622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14DF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bookmarkEnd w:id="4"/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B86222" w:rsidRDefault="00075BD0" w:rsidP="00B862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bookmark12"/>
      <w:r w:rsidRPr="00B86222">
        <w:rPr>
          <w:rFonts w:ascii="Times New Roman" w:hAnsi="Times New Roman" w:cs="Times New Roman"/>
          <w:sz w:val="28"/>
          <w:szCs w:val="28"/>
        </w:rPr>
        <w:t>Ж</w:t>
      </w:r>
      <w:bookmarkEnd w:id="5"/>
      <w:r w:rsidR="00B86222" w:rsidRPr="00B86222">
        <w:rPr>
          <w:rFonts w:ascii="Times New Roman" w:hAnsi="Times New Roman" w:cs="Times New Roman"/>
          <w:sz w:val="28"/>
          <w:szCs w:val="28"/>
        </w:rPr>
        <w:t>ивые организмы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ности людей. Разнообразие организмов. Отличительные призна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ки представителей разных царств живой природы. Методы изучения живых организмов: наблюдение, измерение, экспери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мент. Клеточное строение организмов.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Правила работы в кабинете биологии, с биологическими при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борами и инструментами.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Грибы. Многообразие грибов, их роль в природе и жизни че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ловека. Съедобные и ядовитые грибы. Оказание приёмов первой помощи при отравлении грибами.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Лишайники. Роль лишайников в природе и жизни человека.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Растения. Клетки, ткани и органы растений. Процессы жизне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деятельности: обмен веществ и превращение энергии, питание, фо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тосинтез, дыхание, удаление продуктов обмена, транспорт веществ. Регуляция процессов жизнедеятельности. Движение. Рост, разви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тие и размножение. Многообразие растений, принципы их класси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фикации. Водоросли, мхи, папоротники, голосеменные и покрыто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Животные. Строение животных. Процессы жизнедеятельности и их регуляции у животных. Размножение, рост и развитие. Поведе</w:t>
      </w:r>
      <w:r w:rsidRPr="00075BD0">
        <w:rPr>
          <w:rFonts w:ascii="Times New Roman" w:hAnsi="Times New Roman" w:cs="Times New Roman"/>
          <w:sz w:val="24"/>
          <w:szCs w:val="24"/>
        </w:rPr>
        <w:softHyphen/>
        <w:t xml:space="preserve">ние. Раздражимость. Рефлексы. Инстинкты. Многообразие (типы, классы хордовых) животных, их роль в природе и жизни человека. </w:t>
      </w:r>
      <w:r w:rsidRPr="00075BD0">
        <w:rPr>
          <w:rFonts w:ascii="Times New Roman" w:hAnsi="Times New Roman" w:cs="Times New Roman"/>
          <w:sz w:val="24"/>
          <w:szCs w:val="24"/>
        </w:rPr>
        <w:lastRenderedPageBreak/>
        <w:t>Сельскохозяйственные и домашние животные. Профилактика забо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леваний, вызываемых животными. Усложнение животных в про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цессе эволюции. Приспособления к различным средам обитания. Охрана редких и исчезающих видов животных.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Данную рабочую программу реализуют следующие учебники: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Биология. Живой организм. 5-6 классы. Учебник для общеоб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разовательных учреждений. Авт. Л.Н. Сухорукова, B.C. Кучменко</w:t>
      </w:r>
      <w:r w:rsidR="003513B6">
        <w:rPr>
          <w:rFonts w:ascii="Times New Roman" w:hAnsi="Times New Roman" w:cs="Times New Roman"/>
          <w:sz w:val="24"/>
          <w:szCs w:val="24"/>
        </w:rPr>
        <w:t xml:space="preserve">. </w:t>
      </w:r>
      <w:r w:rsidRPr="00075BD0">
        <w:rPr>
          <w:rFonts w:ascii="Times New Roman" w:hAnsi="Times New Roman" w:cs="Times New Roman"/>
          <w:sz w:val="24"/>
          <w:szCs w:val="24"/>
        </w:rPr>
        <w:t>Проект «Сферы» — один из современных инновационных об</w:t>
      </w:r>
      <w:r w:rsidRPr="00075BD0">
        <w:rPr>
          <w:rFonts w:ascii="Times New Roman" w:hAnsi="Times New Roman" w:cs="Times New Roman"/>
          <w:sz w:val="24"/>
          <w:szCs w:val="24"/>
        </w:rPr>
        <w:softHyphen/>
        <w:t>разовательных проектов, который осуществляется в рамках общей стратегии издательства «Просвещение» по формированию в российском образовании единой информационно-образовательной среды в виде взаимосвязанной системы образовательных ресурсов на бумажных и электронных носителях.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>Учебно-методические комплекты «Сферы» по биологии представляют систему взаимосвязанных компонентов на бумажных и электронных носителях и включают различные типы учебно-методических изданий: учебник, электронное приложение к учебнику, тетрадь-тренажёр, тетрадь-практикум, тетрадь-экзаменатор, методические рекомендации учителю.</w:t>
      </w:r>
    </w:p>
    <w:p w:rsidR="00075BD0" w:rsidRPr="00075BD0" w:rsidRDefault="00075BD0" w:rsidP="00075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D0">
        <w:rPr>
          <w:rFonts w:ascii="Times New Roman" w:hAnsi="Times New Roman" w:cs="Times New Roman"/>
          <w:sz w:val="24"/>
          <w:szCs w:val="24"/>
        </w:rPr>
        <w:t xml:space="preserve">В поурочном тематическом планировании даны ссылки на ресурсы УМК, соответствующие теме каждого урока. </w:t>
      </w:r>
    </w:p>
    <w:p w:rsidR="00075BD0" w:rsidRPr="00075BD0" w:rsidRDefault="00075BD0" w:rsidP="00075BD0">
      <w:pPr>
        <w:rPr>
          <w:rFonts w:ascii="Times New Roman" w:hAnsi="Times New Roman" w:cs="Times New Roman"/>
          <w:sz w:val="24"/>
          <w:szCs w:val="24"/>
        </w:rPr>
      </w:pPr>
    </w:p>
    <w:p w:rsidR="00075BD0" w:rsidRPr="00075BD0" w:rsidRDefault="00075BD0" w:rsidP="00075BD0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</w:p>
    <w:p w:rsidR="0093427F" w:rsidRPr="00B26877" w:rsidRDefault="00B26877" w:rsidP="00B2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</w:t>
      </w:r>
      <w:r w:rsidR="0093427F" w:rsidRPr="0093427F">
        <w:rPr>
          <w:rFonts w:ascii="Times New Roman" w:hAnsi="Times New Roman" w:cs="Times New Roman"/>
          <w:b/>
          <w:sz w:val="28"/>
          <w:szCs w:val="28"/>
        </w:rPr>
        <w:t>ематическое планирование уроков  биологии 5 класс</w:t>
      </w:r>
    </w:p>
    <w:p w:rsidR="0093427F" w:rsidRDefault="0093427F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69">
        <w:rPr>
          <w:rFonts w:ascii="Times New Roman" w:hAnsi="Times New Roman" w:cs="Times New Roman"/>
          <w:sz w:val="24"/>
          <w:szCs w:val="24"/>
        </w:rPr>
        <w:t xml:space="preserve"> Биология. Живой организм 5-6</w:t>
      </w:r>
      <w:r>
        <w:rPr>
          <w:rFonts w:ascii="Times New Roman" w:hAnsi="Times New Roman" w:cs="Times New Roman"/>
          <w:sz w:val="24"/>
          <w:szCs w:val="24"/>
        </w:rPr>
        <w:t xml:space="preserve"> классы. </w:t>
      </w:r>
    </w:p>
    <w:p w:rsidR="0093427F" w:rsidRDefault="0093427F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27F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 Л. Н. Сухорукова, В.С. Кучменко, И.Я. Колесникова </w:t>
      </w:r>
    </w:p>
    <w:p w:rsidR="0093427F" w:rsidRDefault="0093427F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B69">
        <w:rPr>
          <w:rFonts w:ascii="Times New Roman" w:hAnsi="Times New Roman" w:cs="Times New Roman"/>
          <w:sz w:val="24"/>
          <w:szCs w:val="24"/>
        </w:rPr>
        <w:t xml:space="preserve"> 34 часа</w:t>
      </w:r>
      <w:r>
        <w:rPr>
          <w:rFonts w:ascii="Times New Roman" w:hAnsi="Times New Roman" w:cs="Times New Roman"/>
          <w:sz w:val="24"/>
          <w:szCs w:val="24"/>
        </w:rPr>
        <w:t xml:space="preserve"> ( 1 час в неделю)</w:t>
      </w:r>
    </w:p>
    <w:p w:rsidR="0093427F" w:rsidRDefault="0093427F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27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Успенская Надежда Геннадьевна</w:t>
      </w:r>
    </w:p>
    <w:p w:rsidR="005B7411" w:rsidRDefault="005B7411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11" w:rsidRDefault="005B7411" w:rsidP="0093427F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15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1"/>
        <w:gridCol w:w="4525"/>
        <w:gridCol w:w="3685"/>
        <w:gridCol w:w="1985"/>
        <w:gridCol w:w="2475"/>
        <w:gridCol w:w="76"/>
        <w:gridCol w:w="11"/>
        <w:gridCol w:w="2388"/>
        <w:gridCol w:w="11"/>
      </w:tblGrid>
      <w:tr w:rsidR="00C41FC7" w:rsidRPr="007B7081" w:rsidTr="00026A33">
        <w:trPr>
          <w:gridAfter w:val="1"/>
          <w:wAfter w:w="11" w:type="dxa"/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Лабораторные, практические работы, экскурсии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FC7" w:rsidRPr="007B7081" w:rsidTr="00026A33">
        <w:trPr>
          <w:trHeight w:val="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79" w:rsidRDefault="00332F79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Живой организм. (35 часов)</w:t>
            </w:r>
          </w:p>
          <w:p w:rsidR="00332F79" w:rsidRPr="007B7081" w:rsidRDefault="00332F79" w:rsidP="00332F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1FC7" w:rsidRPr="007B7081" w:rsidTr="00026A33">
        <w:trPr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79" w:rsidRDefault="00332F79" w:rsidP="00C41FC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1FC7" w:rsidRPr="00026A33" w:rsidRDefault="00026A33" w:rsidP="00C41FC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79" w:rsidRDefault="00332F79" w:rsidP="00C41FC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(3 часа)</w:t>
            </w:r>
          </w:p>
          <w:p w:rsidR="00332F79" w:rsidRPr="007B7081" w:rsidRDefault="00332F79" w:rsidP="00C41FC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1FC7" w:rsidRPr="007B7081" w:rsidTr="00026A33">
        <w:trPr>
          <w:gridAfter w:val="1"/>
          <w:wAfter w:w="11" w:type="dxa"/>
          <w:trHeight w:val="154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Style w:val="1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Биология — наука о живых организмах.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изучения биологии. Разнооб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разие биологических наук, изучающих живой организм: морфология, анато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мия, физиология, экология. Эстетичес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кое, культурно-историческое, практи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ческое значение живых организмов.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 изучения био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логии.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направления биологии и пути её развития.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биологии и жи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вых организмов в жизни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нику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 стр. 8-9</w:t>
            </w:r>
          </w:p>
        </w:tc>
      </w:tr>
      <w:tr w:rsidR="00C41FC7" w:rsidRPr="007B7081" w:rsidTr="00026A33">
        <w:trPr>
          <w:gridAfter w:val="1"/>
          <w:wAfter w:w="11" w:type="dxa"/>
          <w:trHeight w:val="85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B26877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77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жизни организмов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Преобразование солнечной энергии растениями. Температура поверхности Земли. Наличие жидкой воды </w:t>
            </w:r>
            <w:r w:rsidRPr="007B7081">
              <w:rPr>
                <w:rStyle w:val="4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 жизнедеятельности организмов. Биосфера. Значение озонового экрана и магнитного поля Земли. Природное окружение и здоровье человека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условия, необходимые для жизни организмов.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влияния окру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жающей природной среды на чело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века.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литосферы, гидросферы, атмосферы, биосферы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озонового экрана, магнитного поля Земли для жизни в биосфере.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нику.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 стр.10-11</w:t>
            </w:r>
          </w:p>
        </w:tc>
      </w:tr>
      <w:tr w:rsidR="00C41FC7" w:rsidRPr="007B7081" w:rsidTr="00026A33">
        <w:trPr>
          <w:gridAfter w:val="1"/>
          <w:wAfter w:w="11" w:type="dxa"/>
          <w:trHeight w:val="3674"/>
        </w:trPr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B26877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77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Осенние явления в жизни растений родного края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задачи, организация экскурсии, правила поведения в природе. Разнообразие растений родного Тверского края. Листопадные и вечнозеленые. Начало и конец листопада, его значение. Приспособленность растений к условиям среды обитания.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Объяснять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изменения, происходящие с растениями в осенний период.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навыки ведения наблюдений за природными явлениями на примере листопада.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Наблюдать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описывать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объекты и явления во время экскурсии «Осенние явления в жизни родного края».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группе при анализе и обсуждении результатов наблюдений.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Соблюдать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правила поведения в природе и кабинете биологии, правила обращения с лабораторным оборудованием.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нику.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 об экскурсии</w:t>
            </w:r>
          </w:p>
        </w:tc>
      </w:tr>
      <w:tr w:rsidR="00C41FC7" w:rsidRPr="007B7081" w:rsidTr="00026A33">
        <w:trPr>
          <w:trHeight w:val="31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026A33" w:rsidRDefault="00026A33" w:rsidP="00C41F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5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79" w:rsidRDefault="00332F79" w:rsidP="00C41F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FC7" w:rsidRDefault="00C41FC7" w:rsidP="0033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Разнообразие живых организмов. Среды жизни. (12 часов)</w:t>
            </w:r>
          </w:p>
          <w:p w:rsidR="00332F79" w:rsidRPr="007B7081" w:rsidRDefault="00332F79" w:rsidP="00332F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41FC7" w:rsidRPr="007B7081" w:rsidTr="00026A33">
        <w:trPr>
          <w:trHeight w:val="236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1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Царства живой природы: растения, Животные, Грибы, Бактерии.</w:t>
            </w:r>
            <w:r w:rsidR="00EA61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Признаки живых организмов</w:t>
            </w: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 живых организмов. Царства живой природы: Растения, Животные, Грибы, Бактерии. Бактерии, их отличительные особенности. Существенные признаки представителей разных царств, их значение в биосфере.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царства живой природы, признаки, характеризующие представителей разных царств.</w:t>
            </w: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растения, животных, грибы, бактерии, используя информационные ресурсы.</w:t>
            </w: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Описывать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представителей разных царств</w:t>
            </w:r>
          </w:p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биосфере.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7" w:rsidRPr="007B7081" w:rsidRDefault="00C41FC7" w:rsidP="00C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7" w:rsidRPr="007B7081" w:rsidRDefault="00C41FC7" w:rsidP="00C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C7" w:rsidRPr="007B7081" w:rsidRDefault="00C41FC7" w:rsidP="00C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                     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EA6115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="00EA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с.14-15</w:t>
            </w:r>
          </w:p>
        </w:tc>
      </w:tr>
      <w:tr w:rsidR="00C41FC7" w:rsidRPr="007B7081" w:rsidTr="00026A33">
        <w:trPr>
          <w:gridAfter w:val="1"/>
          <w:wAfter w:w="11" w:type="dxa"/>
          <w:trHeight w:val="174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 .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Деление царств на группы.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Деление царств на группы. Отделы растений. Типы животных, их харак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теристика.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Fonts w:ascii="Times New Roman" w:eastAsia="Bookman Old Style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типы животных, отделы растений.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примеры представите</w:t>
            </w: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лей разных отделов и типов.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представителей разных 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групп </w:t>
            </w:r>
            <w:r w:rsidRPr="007B7081">
              <w:rPr>
                <w:rStyle w:val="5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растений и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ЛР №1 «Разнообразие отделов растений».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        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с.16-17</w:t>
            </w:r>
          </w:p>
        </w:tc>
      </w:tr>
      <w:tr w:rsidR="00C41FC7" w:rsidRPr="007B7081" w:rsidTr="00026A33">
        <w:trPr>
          <w:gridAfter w:val="1"/>
          <w:wAfter w:w="11" w:type="dxa"/>
          <w:trHeight w:val="55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A7126B" w:rsidP="00A7126B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C41FC7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</w:t>
            </w: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B7081"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Среда обитания. Экологичес</w:t>
            </w:r>
            <w:r w:rsidRPr="007B7081"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softHyphen/>
              <w:t>кие факторы.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Среда обитания как совокупность ком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понентов живой и неживой природы. Экологические факторы: абиотические, биотические, антропогенные. Среды жизни, их характерные особенности.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среды жизни, их эколо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гические факторы. </w:t>
            </w: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различные среды жизни.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Характеризовать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виды экологичес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ких факторов.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примеры действия эко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логических факторов на живые ор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ганизмы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        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с.18-19</w:t>
            </w:r>
          </w:p>
        </w:tc>
      </w:tr>
      <w:tr w:rsidR="00C41FC7" w:rsidRPr="007B7081" w:rsidTr="00026A33">
        <w:trPr>
          <w:gridAfter w:val="1"/>
          <w:wAfter w:w="11" w:type="dxa"/>
          <w:trHeight w:val="2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6B" w:rsidRDefault="00A7126B" w:rsidP="00B26877">
            <w:pPr>
              <w:spacing w:line="240" w:lineRule="auto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1FC7" w:rsidRDefault="00B26877" w:rsidP="00B26877">
            <w:pPr>
              <w:spacing w:line="240" w:lineRule="auto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  <w:p w:rsidR="00C41FC7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Урок </w:t>
            </w:r>
            <w:r>
              <w:rPr>
                <w:rFonts w:ascii="Times New Roman" w:eastAsia="Bookman Old Style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</w:rPr>
              <w:t xml:space="preserve"> Вода как среда жизни. 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Гидросфера. Приспособленность орга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 xml:space="preserve">низмов к условиям водной среды. Распределение организмов в водной среде. 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Цели и задачи, организация ла</w:t>
            </w: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бораторной работы.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основные абиотические факторы водной среды обитания.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примеры обитателей вод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ной среды.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за водными организма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ми.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особенности строения ор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ганизмов, обитающих в водной сре</w:t>
            </w:r>
            <w:r w:rsidRPr="007B70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де (на основе личных наблюдений).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eastAsia="Bookman Old Style" w:hAnsi="Times New Roman" w:cs="Times New Roman"/>
                <w:bCs/>
                <w:color w:val="000000" w:themeColor="text1"/>
                <w:sz w:val="24"/>
                <w:szCs w:val="24"/>
              </w:rPr>
              <w:t>ЛР №2  «Экологические группы наземных растений по отношению к воде».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        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с.20-21</w:t>
            </w:r>
          </w:p>
        </w:tc>
      </w:tr>
      <w:tr w:rsidR="00C41FC7" w:rsidRPr="007B7081" w:rsidTr="00026A33">
        <w:trPr>
          <w:gridAfter w:val="1"/>
          <w:wAfter w:w="11" w:type="dxa"/>
          <w:trHeight w:val="198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6B" w:rsidRDefault="00A7126B" w:rsidP="00B2687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B26877" w:rsidP="00B2687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Наземно-воздушная среда жизни.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наземно-воздушной среда. Приспособленность живых организмов к наличию влаги в окружаю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щей среде. Влаголюбивые растения, животные. Растения и животные, приспособленные к условиям умерен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влажности. Устойчивые к недос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татку влаги растения и животные.</w:t>
            </w:r>
          </w:p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абиотические факторы, действующие в наземно-воздушной среде.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обитателей на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земно-воздушной среды.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характерные признаки живых организмов, обитающих в разных условиях влажности наземно-воздушной среды.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водной и наземно-воздушной сред обита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ния, растения и животных разных экологических групп по отношению к наличию влаги.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        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с. 22-23</w:t>
            </w:r>
          </w:p>
        </w:tc>
      </w:tr>
      <w:tr w:rsidR="00C41FC7" w:rsidRPr="007B7081" w:rsidTr="00026A33">
        <w:trPr>
          <w:gridAfter w:val="1"/>
          <w:wAfter w:w="11" w:type="dxa"/>
          <w:trHeight w:val="2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6B" w:rsidRDefault="00A7126B" w:rsidP="00B2687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B26877" w:rsidP="00B2687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1FC7" w:rsidRPr="007B7081" w:rsidRDefault="00C41FC7" w:rsidP="00C41FC7">
            <w:pPr>
              <w:spacing w:line="240" w:lineRule="auto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</w:t>
            </w: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 в жизни растений и жи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вотных.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 </w:t>
            </w:r>
            <w:r w:rsidRPr="007B7081">
              <w:rPr>
                <w:rStyle w:val="6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важнейший экологический фактор. Световой режим. Свет в жиз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 наземных растений и животных. Светолюбивые и теневыносливые рас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тения. Движение органов растений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свету. Листовая мозаика.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растений и жи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вотных, по-разному приспособлен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ных к световому режиму.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реакции живых орга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низмов на воздействие света на при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мере комнатных растений.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</w:t>
            </w:r>
            <w:r w:rsidRPr="007B7081">
              <w:rPr>
                <w:rStyle w:val="10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продолжительностью светового пе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риода суток и приспособленностью</w:t>
            </w:r>
            <w:r w:rsidRPr="007B7081">
              <w:rPr>
                <w:rStyle w:val="6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организмов к сезонным изменениям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взаимосвязь между продолжительностью светового периода суток и приспособленностью организмов к сезонным изменениям.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7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5B7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с. 23-25</w:t>
            </w:r>
          </w:p>
        </w:tc>
      </w:tr>
      <w:tr w:rsidR="00C41FC7" w:rsidRPr="007B7081" w:rsidTr="00026A33">
        <w:trPr>
          <w:gridAfter w:val="1"/>
          <w:wAfter w:w="11" w:type="dxa"/>
          <w:trHeight w:val="2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877" w:rsidRPr="00647B40" w:rsidRDefault="00B26877" w:rsidP="00B2687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10.</w:t>
            </w:r>
          </w:p>
          <w:p w:rsidR="00C41FC7" w:rsidRPr="00647B40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647B40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647B40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647B40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A0157C" w:rsidRDefault="00C41FC7" w:rsidP="00C41FC7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B7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Почва как среда жизни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особенности почвенной среды обитания. Приспособленность почвенных организмов к жизни в поч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ве. Роль животных в почвообразова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нии. Разнообразие и значение почв. Роль живых организмов в образова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нии гумуса и плодородии почв.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внеш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нее строение животных, обитаю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щих в почве.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живых организмов в образовании почв и обеспечении их плодородия.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последствия нару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шения почвенного покрова.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связь между урожай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ностью сельскохозяйственных рас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тений и плодородием почв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жёр, электронное приложение к учеб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EA6115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с. 26-27</w:t>
            </w:r>
          </w:p>
        </w:tc>
      </w:tr>
      <w:tr w:rsidR="00C41FC7" w:rsidRPr="007B7081" w:rsidTr="00026A33">
        <w:trPr>
          <w:gridAfter w:val="1"/>
          <w:wAfter w:w="11" w:type="dxa"/>
          <w:trHeight w:val="22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Default="00C41FC7" w:rsidP="00C41FC7">
            <w:pPr>
              <w:spacing w:line="240" w:lineRule="auto"/>
              <w:jc w:val="left"/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6877" w:rsidRPr="00647B40" w:rsidRDefault="00B26877" w:rsidP="00B2687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11.</w:t>
            </w:r>
          </w:p>
          <w:p w:rsidR="00B26877" w:rsidRDefault="00B26877" w:rsidP="00B2687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647B40" w:rsidRDefault="00C41FC7" w:rsidP="00C41FC7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C41FC7" w:rsidRPr="00A0157C" w:rsidRDefault="00C41FC7" w:rsidP="00C41FC7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1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10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7B7081">
              <w:rPr>
                <w:rStyle w:val="10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B7081">
              <w:rPr>
                <w:rStyle w:val="10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Организменная среда жизни.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62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Организменная среда жизни. Приспо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собленность растений, животных,</w:t>
            </w:r>
            <w:r w:rsidRPr="007B7081">
              <w:rPr>
                <w:rStyle w:val="6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грибов к использованию других орга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низмов для постоянного или времен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обитания. Паразиты среди расте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ний и животных. Особенности их</w:t>
            </w:r>
            <w:r w:rsidRPr="007B7081">
              <w:rPr>
                <w:rStyle w:val="6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жизнедеятельности. Совместное про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живание организмов.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паразитичес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ких форм растений, животных,</w:t>
            </w:r>
            <w:r w:rsidRPr="007B7081">
              <w:rPr>
                <w:rStyle w:val="6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грибов, бактерий.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6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существенные особеннос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 организменной среды.</w:t>
            </w:r>
            <w:r w:rsidRPr="007B7081">
              <w:rPr>
                <w:rStyle w:val="6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черты приспособлен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 организмов к паразитическо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му образу жизни, использованию</w:t>
            </w:r>
            <w:r w:rsidRPr="007B7081">
              <w:rPr>
                <w:rStyle w:val="6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 организмов в качестве сре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ды обитания.</w:t>
            </w:r>
          </w:p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08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сурсы для подготовки сообщения</w:t>
            </w:r>
            <w:r w:rsidRPr="007B7081">
              <w:rPr>
                <w:rStyle w:val="6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условиях организменной </w:t>
            </w: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среды 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C41FC7" w:rsidP="00C41FC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тетрадь-тренажёр, электронное приложение к учеб</w:t>
            </w:r>
            <w:r w:rsidRPr="007B7081">
              <w:rPr>
                <w:rStyle w:val="5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C7" w:rsidRPr="007B7081" w:rsidRDefault="00EA6115" w:rsidP="00530E57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="0053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с. 28-29</w:t>
            </w:r>
          </w:p>
        </w:tc>
      </w:tr>
    </w:tbl>
    <w:tbl>
      <w:tblPr>
        <w:tblStyle w:val="ad"/>
        <w:tblW w:w="16040" w:type="dxa"/>
        <w:tblInd w:w="-604" w:type="dxa"/>
        <w:tblLook w:val="04A0"/>
      </w:tblPr>
      <w:tblGrid>
        <w:gridCol w:w="726"/>
        <w:gridCol w:w="123"/>
        <w:gridCol w:w="4498"/>
        <w:gridCol w:w="3729"/>
        <w:gridCol w:w="1984"/>
        <w:gridCol w:w="2468"/>
        <w:gridCol w:w="2512"/>
      </w:tblGrid>
      <w:tr w:rsidR="00026A33" w:rsidTr="00B254C8">
        <w:trPr>
          <w:trHeight w:val="5179"/>
        </w:trPr>
        <w:tc>
          <w:tcPr>
            <w:tcW w:w="849" w:type="dxa"/>
            <w:gridSpan w:val="2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A33" w:rsidRPr="00A0157C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98" w:type="dxa"/>
          </w:tcPr>
          <w:p w:rsidR="00026A33" w:rsidRPr="0007743D" w:rsidRDefault="00026A33" w:rsidP="00026A33">
            <w:pPr>
              <w:jc w:val="left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9. Сообщество живых организмов</w:t>
            </w:r>
          </w:p>
          <w:p w:rsidR="00026A33" w:rsidRPr="0007743D" w:rsidRDefault="00026A33" w:rsidP="00026A3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Роль растений в сообществе. Взаимо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связь растений и животных. Расти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тельноядные и плотоядные (хищники, паразиты) животные. Всеядные жи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вотные.</w:t>
            </w:r>
          </w:p>
          <w:p w:rsidR="00026A33" w:rsidRPr="0007743D" w:rsidRDefault="00026A33" w:rsidP="00026A3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- падальщик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Природные сообщества Самарской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026A33" w:rsidRPr="0007743D" w:rsidRDefault="00026A33" w:rsidP="00026A3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59"/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7743D">
              <w:rPr>
                <w:rStyle w:val="59"/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r w:rsidRPr="0007743D">
              <w:rPr>
                <w:rStyle w:val="68"/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</w:t>
            </w:r>
            <w:r w:rsidRPr="0007743D">
              <w:rPr>
                <w:rStyle w:val="59"/>
                <w:rFonts w:ascii="Times New Roman" w:hAnsi="Times New Roman" w:cs="Times New Roman"/>
                <w:sz w:val="24"/>
                <w:szCs w:val="24"/>
              </w:rPr>
              <w:t xml:space="preserve">и животных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организмов в сообществе, животных с разным типом питания.</w:t>
            </w:r>
          </w:p>
          <w:p w:rsidR="00026A33" w:rsidRPr="0007743D" w:rsidRDefault="00026A33" w:rsidP="00026A33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ведущую роль растений в сообществе.</w:t>
            </w:r>
          </w:p>
          <w:p w:rsidR="00026A33" w:rsidRDefault="00026A33" w:rsidP="00026A33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Прогнозировать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последствия нарушения взаимоотношений между разными видами растений и животных.</w:t>
            </w:r>
          </w:p>
        </w:tc>
        <w:tc>
          <w:tcPr>
            <w:tcW w:w="1984" w:type="dxa"/>
          </w:tcPr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26A33" w:rsidRDefault="00026A33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026A33" w:rsidRDefault="00530E5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="00A66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с.30-31</w:t>
            </w:r>
          </w:p>
        </w:tc>
      </w:tr>
      <w:tr w:rsidR="00026A33" w:rsidTr="00A7126B">
        <w:trPr>
          <w:trHeight w:val="3738"/>
        </w:trPr>
        <w:tc>
          <w:tcPr>
            <w:tcW w:w="849" w:type="dxa"/>
            <w:gridSpan w:val="2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A33" w:rsidRPr="00A0157C" w:rsidRDefault="00A0157C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98" w:type="dxa"/>
          </w:tcPr>
          <w:p w:rsidR="00A0157C" w:rsidRPr="0007743D" w:rsidRDefault="00A0157C" w:rsidP="00A0157C">
            <w:pPr>
              <w:jc w:val="left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Style w:val="10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6C86">
              <w:rPr>
                <w:rStyle w:val="100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7743D">
              <w:rPr>
                <w:rStyle w:val="100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7743D">
              <w:rPr>
                <w:rStyle w:val="5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r w:rsidR="00A6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животных,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грибов и бактерий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57C" w:rsidRPr="0007743D" w:rsidRDefault="00A0157C" w:rsidP="00A0157C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Грибы и бактерии как разрушители органических остатков. Разнообразие бактерий и грибов по способу пита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Пищевые цепи. Роль бактерий и грибов в пищевых цепях. </w:t>
            </w:r>
          </w:p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A0157C" w:rsidRPr="0007743D" w:rsidRDefault="00A0157C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грибов и бакте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рий (паразитов, сапротрофов, симби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онтов) пищевых цепей.</w:t>
            </w:r>
          </w:p>
          <w:p w:rsidR="00A0157C" w:rsidRPr="0007743D" w:rsidRDefault="00A0157C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место бактерий и грибов в пищевых цепях.</w:t>
            </w:r>
          </w:p>
          <w:p w:rsidR="00026A33" w:rsidRDefault="00A0157C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роль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и грибов в обеспечении круговорота веществ в биосфере</w:t>
            </w:r>
          </w:p>
        </w:tc>
        <w:tc>
          <w:tcPr>
            <w:tcW w:w="1984" w:type="dxa"/>
          </w:tcPr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26A33" w:rsidRDefault="00A0157C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026A33" w:rsidRDefault="00A66C86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с. 32-33</w:t>
            </w:r>
          </w:p>
        </w:tc>
      </w:tr>
      <w:tr w:rsidR="00026A33" w:rsidTr="00B254C8">
        <w:trPr>
          <w:trHeight w:val="4879"/>
        </w:trPr>
        <w:tc>
          <w:tcPr>
            <w:tcW w:w="849" w:type="dxa"/>
            <w:gridSpan w:val="2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A33" w:rsidRPr="00A0157C" w:rsidRDefault="00A0157C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98" w:type="dxa"/>
            <w:tcBorders>
              <w:bottom w:val="single" w:sz="4" w:space="0" w:color="000000" w:themeColor="text1"/>
            </w:tcBorders>
          </w:tcPr>
          <w:p w:rsidR="00A0157C" w:rsidRPr="00A66C86" w:rsidRDefault="00A0157C" w:rsidP="00A015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86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11.</w:t>
            </w:r>
            <w:r w:rsidRPr="00A6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Типы взаимоотношений ор</w:t>
            </w:r>
            <w:r w:rsidRPr="00A66C8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ганизмов в сообществе.</w:t>
            </w:r>
          </w:p>
          <w:p w:rsidR="00A0157C" w:rsidRPr="0007743D" w:rsidRDefault="00A0157C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Отношения хищник-жертва. Отноше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паразит-хозяин. Урок-игра. Конкурентные отношения. Взаимовыгодные отноше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Значение разных типов взаимо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отношений между организмами для устойчивого и длительного существо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сообщества.</w:t>
            </w:r>
          </w:p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A0157C" w:rsidRPr="0007743D" w:rsidRDefault="00A0157C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ти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пов взаимодействия организмов в со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обществе.</w:t>
            </w:r>
          </w:p>
          <w:p w:rsidR="00A0157C" w:rsidRPr="0007743D" w:rsidRDefault="00A0157C" w:rsidP="00A0157C">
            <w:pPr>
              <w:pStyle w:val="54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разных ти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пов взаимодействия живых организ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мов в сообществе. </w:t>
            </w:r>
            <w:r w:rsidRPr="00BC4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для сообщества конкуренции, гибели хищников, нарушения взаимовыгодных отношений между растениями и их опылителями. </w:t>
            </w:r>
          </w:p>
          <w:p w:rsidR="00026A33" w:rsidRDefault="00A0157C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значение разных типов взаимоотношений для устойчивого развития общества.</w:t>
            </w:r>
          </w:p>
        </w:tc>
        <w:tc>
          <w:tcPr>
            <w:tcW w:w="1984" w:type="dxa"/>
          </w:tcPr>
          <w:p w:rsidR="00026A33" w:rsidRDefault="00026A33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026A33" w:rsidRDefault="00A0157C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тетрадь-экза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менатор, электронное приложение к учебнику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2" w:type="dxa"/>
          </w:tcPr>
          <w:p w:rsidR="00026A33" w:rsidRDefault="00A66C86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с.34-35, подготовка к тесту</w:t>
            </w:r>
          </w:p>
        </w:tc>
      </w:tr>
      <w:tr w:rsidR="00792CD8" w:rsidTr="00A7126B">
        <w:trPr>
          <w:trHeight w:val="4771"/>
        </w:trPr>
        <w:tc>
          <w:tcPr>
            <w:tcW w:w="849" w:type="dxa"/>
            <w:gridSpan w:val="2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A0157C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92CD8" w:rsidRPr="0007743D" w:rsidRDefault="00792CD8" w:rsidP="00A0157C">
            <w:pPr>
              <w:jc w:val="left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12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. </w:t>
            </w:r>
            <w:r w:rsidRPr="0007743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Обобщающий.</w:t>
            </w:r>
          </w:p>
          <w:p w:rsidR="00792CD8" w:rsidRPr="0007743D" w:rsidRDefault="00792CD8" w:rsidP="00A0157C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Обобщение и систематизация знаний по теме «Разнообразие живых орга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 xml:space="preserve">низмов. Среды жизни». Выявление уровня сформированности основных видов учебной деятельности. 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bottom w:val="single" w:sz="4" w:space="0" w:color="000000" w:themeColor="text1"/>
            </w:tcBorders>
          </w:tcPr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царства живой природы, отделы растений, типы животных, среды жизни, экологические фак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торы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черты приспособлен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ности растений и животных к ус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ловиям различных сред жизни. 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роль растений, жи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вотных, грибов и бактерий в сооб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ществе.</w:t>
            </w:r>
          </w:p>
          <w:p w:rsidR="00792CD8" w:rsidRDefault="00792CD8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последствия нару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шения взаимосвязей в живой при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роде.</w:t>
            </w: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6877" w:rsidRDefault="00B26877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000000" w:themeColor="text1"/>
            </w:tcBorders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тетрадь-экза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менатор, электронное приложение к учебнику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:rsidR="00792CD8" w:rsidRPr="00A66C86" w:rsidRDefault="00A66C86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</w:tc>
      </w:tr>
      <w:tr w:rsidR="00792CD8" w:rsidTr="00A7126B">
        <w:tc>
          <w:tcPr>
            <w:tcW w:w="849" w:type="dxa"/>
            <w:gridSpan w:val="2"/>
          </w:tcPr>
          <w:p w:rsidR="00792CD8" w:rsidRPr="00A0157C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right w:val="nil"/>
            </w:tcBorders>
          </w:tcPr>
          <w:p w:rsidR="00792CD8" w:rsidRDefault="00792CD8" w:rsidP="00A0157C">
            <w:pPr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  <w:p w:rsidR="00792CD8" w:rsidRDefault="00792CD8" w:rsidP="00A0157C">
            <w:pPr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07743D" w:rsidRDefault="00792CD8" w:rsidP="00A0157C">
            <w:pPr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left w:val="nil"/>
              <w:right w:val="nil"/>
            </w:tcBorders>
          </w:tcPr>
          <w:p w:rsidR="00792CD8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jc w:val="center"/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 xml:space="preserve">Клеточное   строение    живых 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92CD8" w:rsidRDefault="00792CD8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  <w:p w:rsidR="00792CD8" w:rsidRDefault="00792CD8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Style w:val="101"/>
                <w:rFonts w:ascii="Times New Roman" w:hAnsi="Times New Roman" w:cs="Times New Roman"/>
                <w:sz w:val="24"/>
                <w:szCs w:val="24"/>
              </w:rPr>
            </w:pP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2512" w:type="dxa"/>
            <w:tcBorders>
              <w:left w:val="nil"/>
            </w:tcBorders>
          </w:tcPr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8" w:rsidTr="00A7126B">
        <w:trPr>
          <w:trHeight w:val="2555"/>
        </w:trPr>
        <w:tc>
          <w:tcPr>
            <w:tcW w:w="849" w:type="dxa"/>
            <w:gridSpan w:val="2"/>
          </w:tcPr>
          <w:p w:rsidR="00A7126B" w:rsidRDefault="00A7126B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A0157C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98" w:type="dxa"/>
          </w:tcPr>
          <w:p w:rsidR="00792CD8" w:rsidRPr="0007743D" w:rsidRDefault="00792CD8" w:rsidP="00A015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знаний о клеточ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ном строении живых организмов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Исто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изучения. Клеточная теория Шванна (XIX 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доказательство родства и единства живой природы.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увеличительные прибо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ры, учёных, внёсших вклад в изу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клеточного строения. 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инфор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клеточном строении орга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низмов.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клеточ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теории</w:t>
            </w:r>
          </w:p>
        </w:tc>
        <w:tc>
          <w:tcPr>
            <w:tcW w:w="1984" w:type="dxa"/>
          </w:tcPr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тетрадь-экза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менатор, электронное приложение к учебнику</w:t>
            </w:r>
          </w:p>
        </w:tc>
        <w:tc>
          <w:tcPr>
            <w:tcW w:w="2512" w:type="dxa"/>
          </w:tcPr>
          <w:p w:rsidR="00792CD8" w:rsidRDefault="00A66C86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 с. 38-39</w:t>
            </w:r>
          </w:p>
        </w:tc>
      </w:tr>
      <w:tr w:rsidR="00792CD8" w:rsidTr="00B254C8">
        <w:trPr>
          <w:trHeight w:val="8781"/>
        </w:trPr>
        <w:tc>
          <w:tcPr>
            <w:tcW w:w="849" w:type="dxa"/>
            <w:gridSpan w:val="2"/>
          </w:tcPr>
          <w:p w:rsidR="00A7126B" w:rsidRDefault="00A7126B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A0157C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498" w:type="dxa"/>
          </w:tcPr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3D">
              <w:rPr>
                <w:rStyle w:val="72"/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Style w:val="72"/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07743D">
              <w:rPr>
                <w:rStyle w:val="70"/>
                <w:rFonts w:ascii="Times New Roman" w:hAnsi="Times New Roman" w:cs="Times New Roman"/>
                <w:b/>
                <w:sz w:val="24"/>
                <w:szCs w:val="24"/>
              </w:rPr>
              <w:t>. Устройство увеличительных</w:t>
            </w:r>
            <w:r w:rsidRPr="0007743D">
              <w:rPr>
                <w:rStyle w:val="7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b/>
                <w:sz w:val="24"/>
                <w:szCs w:val="24"/>
              </w:rPr>
              <w:t>приборов.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4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Устройство ручной лупы и светового</w:t>
            </w:r>
            <w:r w:rsidRPr="0007743D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микроскопа. Увеличение микроскопа.</w:t>
            </w:r>
            <w:r w:rsidRPr="0007743D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Этапы и правила работы с микроско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пом.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 xml:space="preserve">Цели и задачи, </w:t>
            </w:r>
            <w:r w:rsidRPr="00C41FC7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организация лабо</w:t>
            </w:r>
            <w:r w:rsidRPr="00C41FC7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раторной работы</w:t>
            </w:r>
            <w:r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6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70"/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7743D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>части лупы и микроскопа.</w:t>
            </w:r>
            <w:r w:rsidRPr="0007743D">
              <w:rPr>
                <w:rStyle w:val="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Pr="0007743D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правила работы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с микроскопом.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4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по изучению устройства увеличи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тельных приборов в процессе прове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дения лабораторной работы.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практические навыки в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процессе лабораторной работы.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выводы.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Pr="0007743D" w:rsidRDefault="00792CD8" w:rsidP="00A0157C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7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бинете биологии, правила обраще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ния с лабораторным оборудованием.</w:t>
            </w:r>
            <w:r w:rsidRPr="0007743D">
              <w:rPr>
                <w:rStyle w:val="7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дополнительную инфор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мацию об увеличительных прибо</w:t>
            </w:r>
            <w:r w:rsidRPr="0007743D">
              <w:rPr>
                <w:rStyle w:val="74"/>
                <w:rFonts w:ascii="Times New Roman" w:hAnsi="Times New Roman" w:cs="Times New Roman"/>
                <w:sz w:val="24"/>
                <w:szCs w:val="24"/>
              </w:rPr>
              <w:softHyphen/>
              <w:t>рах в электронном приложени</w:t>
            </w:r>
            <w:r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792CD8" w:rsidRPr="00C41FC7" w:rsidRDefault="00792CD8" w:rsidP="00A66C86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4"/>
                <w:rFonts w:ascii="Times New Roman" w:hAnsi="Times New Roman" w:cs="Times New Roman"/>
                <w:sz w:val="24"/>
                <w:szCs w:val="24"/>
              </w:rPr>
            </w:pPr>
            <w:r w:rsidRPr="00C41FC7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ЛР №3 «Устройство увеличительных приборов».</w:t>
            </w:r>
          </w:p>
          <w:p w:rsidR="00792CD8" w:rsidRPr="00C41FC7" w:rsidRDefault="00792CD8" w:rsidP="00A66C86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74"/>
                <w:rFonts w:ascii="Times New Roman" w:hAnsi="Times New Roman" w:cs="Times New Roman"/>
                <w:sz w:val="24"/>
                <w:szCs w:val="24"/>
              </w:rPr>
            </w:pPr>
            <w:r w:rsidRPr="00C41FC7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ЛР №4 «Приготовление микропрепарата кожицы чешуи лука».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тетрадь-экза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менатор, электронное приложение к учебнику</w:t>
            </w:r>
          </w:p>
        </w:tc>
        <w:tc>
          <w:tcPr>
            <w:tcW w:w="2512" w:type="dxa"/>
          </w:tcPr>
          <w:p w:rsidR="00792CD8" w:rsidRDefault="00A66C86" w:rsidP="00A66C86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 с.40-41</w:t>
            </w:r>
          </w:p>
        </w:tc>
      </w:tr>
      <w:tr w:rsidR="00792CD8" w:rsidTr="00A7126B">
        <w:trPr>
          <w:trHeight w:val="5095"/>
        </w:trPr>
        <w:tc>
          <w:tcPr>
            <w:tcW w:w="726" w:type="dxa"/>
          </w:tcPr>
          <w:p w:rsidR="00A7126B" w:rsidRDefault="00A7126B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E6524B" w:rsidRDefault="00792CD8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E652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строение клеток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Pr="0007743D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Органические и минеральные вещест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ва. Белки. Углеводы. Жиры. Общие черты строения клеток. </w:t>
            </w:r>
          </w:p>
          <w:p w:rsidR="00792CD8" w:rsidRPr="008B0F79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Цели и зада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чи, </w:t>
            </w:r>
            <w:r w:rsidRPr="008B0F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лабораторной работы. 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и мине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ральные вещества, основные ком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поненты клетки.</w:t>
            </w:r>
          </w:p>
          <w:p w:rsidR="00792CD8" w:rsidRPr="0007743D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и мине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ральные вещества, основные ком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поненты клетки.</w:t>
            </w:r>
          </w:p>
          <w:p w:rsidR="00792CD8" w:rsidRPr="0007743D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органических и минеральных веществ для жизне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деятельности клетки и организма. </w:t>
            </w:r>
          </w:p>
          <w:p w:rsidR="00792CD8" w:rsidRPr="0007743D" w:rsidRDefault="00792CD8" w:rsidP="00D843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лабораторную работу «Состав клеток растений».</w:t>
            </w:r>
          </w:p>
          <w:p w:rsidR="00792CD8" w:rsidRPr="0007743D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792CD8" w:rsidRDefault="00792CD8" w:rsidP="00D843A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1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кабинете биологии, правила обра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ем.</w:t>
            </w:r>
          </w:p>
        </w:tc>
        <w:tc>
          <w:tcPr>
            <w:tcW w:w="1984" w:type="dxa"/>
          </w:tcPr>
          <w:p w:rsidR="00792CD8" w:rsidRPr="008B0F79" w:rsidRDefault="00792CD8" w:rsidP="00E6524B">
            <w:pPr>
              <w:pStyle w:val="54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79">
              <w:rPr>
                <w:rFonts w:ascii="Times New Roman" w:hAnsi="Times New Roman" w:cs="Times New Roman"/>
                <w:sz w:val="24"/>
                <w:szCs w:val="24"/>
              </w:rPr>
              <w:t>ЛР №5 «Состав клеток растений».</w:t>
            </w:r>
          </w:p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79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8B0F79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тетрадь-практикум, электронное приложение к учебнику</w:t>
            </w:r>
          </w:p>
        </w:tc>
        <w:tc>
          <w:tcPr>
            <w:tcW w:w="2512" w:type="dxa"/>
          </w:tcPr>
          <w:p w:rsidR="00A66C86" w:rsidRDefault="00A66C86" w:rsidP="00A0157C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A66C86" w:rsidRDefault="00A66C86" w:rsidP="00A66C86">
            <w:pPr>
              <w:tabs>
                <w:tab w:val="left" w:pos="255"/>
                <w:tab w:val="center" w:pos="1087"/>
              </w:tabs>
              <w:jc w:val="left"/>
            </w:pPr>
            <w:r>
              <w:rPr>
                <w:rFonts w:cstheme="minorHAnsi"/>
              </w:rPr>
              <w:t>§ 15 с.42-43§</w:t>
            </w:r>
            <w:r>
              <w:tab/>
            </w:r>
            <w:r>
              <w:tab/>
            </w:r>
            <w:r>
              <w:tab/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46081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6B50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бактериальной клетки.</w:t>
            </w:r>
          </w:p>
          <w:p w:rsidR="00792CD8" w:rsidRPr="0007743D" w:rsidRDefault="00792CD8" w:rsidP="006B50E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  <w:r w:rsidRPr="0007743D">
              <w:rPr>
                <w:rStyle w:val="78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организмы Земли. Форма и размеры бактерий. Строение бактериальной клетки. Распространение бактерий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в природе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6B50E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бактериаль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клетки.</w:t>
            </w:r>
          </w:p>
          <w:p w:rsidR="00792CD8" w:rsidRPr="0007743D" w:rsidRDefault="00792CD8" w:rsidP="006B50EB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особенность бактериальной клетки — отсут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оформленного ядра. </w:t>
            </w:r>
          </w:p>
          <w:p w:rsidR="00792CD8" w:rsidRDefault="00792CD8" w:rsidP="006B50EB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особенностями жизнедеятельности бактерий и их ролью в природе и практической деятельности челове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0F79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8B0F79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тетрадь-практикум, электронное приложение к учебнику</w:t>
            </w:r>
          </w:p>
        </w:tc>
        <w:tc>
          <w:tcPr>
            <w:tcW w:w="2512" w:type="dxa"/>
          </w:tcPr>
          <w:p w:rsidR="00A66C86" w:rsidRDefault="00A66C86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A66C86" w:rsidRDefault="00A66C86" w:rsidP="00A66C86">
            <w:pPr>
              <w:jc w:val="both"/>
            </w:pPr>
            <w:r>
              <w:rPr>
                <w:rFonts w:cstheme="minorHAnsi"/>
              </w:rPr>
              <w:t>§</w:t>
            </w:r>
            <w:r w:rsidR="00127D64">
              <w:rPr>
                <w:rFonts w:cstheme="minorHAnsi"/>
              </w:rPr>
              <w:t>16 с. 44-45</w:t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46081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4608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5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растительной, жи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вотной и грибной клеток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Default="00792CD8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Общие черты строения ядерных клеток. Особенности строения клеток растений. Роль пластид в жизни растений.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животной и грибной клеток. Сход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различия ядерных клеток</w:t>
            </w:r>
          </w:p>
        </w:tc>
        <w:tc>
          <w:tcPr>
            <w:tcW w:w="3729" w:type="dxa"/>
          </w:tcPr>
          <w:p w:rsidR="00792CD8" w:rsidRPr="0007743D" w:rsidRDefault="00792CD8" w:rsidP="0046081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клеток эукариот.</w:t>
            </w:r>
          </w:p>
          <w:p w:rsidR="00792CD8" w:rsidRPr="0007743D" w:rsidRDefault="00792CD8" w:rsidP="0046081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клетки растений, жи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вотных, грибов.</w:t>
            </w:r>
          </w:p>
          <w:p w:rsidR="00792CD8" w:rsidRPr="0007743D" w:rsidRDefault="00792CD8" w:rsidP="0046081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причинах сход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различия.</w:t>
            </w:r>
          </w:p>
          <w:p w:rsidR="00792CD8" w:rsidRDefault="00792CD8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изучае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объекты, используя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информационные ресурсы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46081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66C86" w:rsidP="00127D64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27D64">
              <w:rPr>
                <w:rFonts w:ascii="Times New Roman" w:hAnsi="Times New Roman" w:cs="Times New Roman"/>
                <w:sz w:val="24"/>
                <w:szCs w:val="24"/>
              </w:rPr>
              <w:t>17 с. 46-47</w:t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46081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4608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клетки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Pr="0007743D" w:rsidRDefault="00792CD8" w:rsidP="0046081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расте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Роль пластид в жизни растений. </w:t>
            </w:r>
          </w:p>
          <w:p w:rsidR="00792CD8" w:rsidRPr="00FB1A3E" w:rsidRDefault="00792CD8" w:rsidP="0046081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задачи, </w:t>
            </w:r>
            <w:r w:rsidRPr="00FB1A3E">
              <w:rPr>
                <w:rFonts w:ascii="Times New Roman" w:hAnsi="Times New Roman" w:cs="Times New Roman"/>
                <w:sz w:val="24"/>
                <w:szCs w:val="24"/>
              </w:rPr>
              <w:t>организация лабора</w:t>
            </w:r>
            <w:r w:rsidRPr="00FB1A3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торной работы.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 микроскопом, готовить микропрепарат в процессе проведе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лабораторной работы. </w:t>
            </w: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</w:t>
            </w:r>
            <w:r w:rsidRPr="0007743D">
              <w:rPr>
                <w:rStyle w:val="79"/>
                <w:rFonts w:ascii="Times New Roman" w:hAnsi="Times New Roman" w:cs="Times New Roman"/>
                <w:sz w:val="24"/>
                <w:szCs w:val="24"/>
              </w:rPr>
              <w:t xml:space="preserve"> природе и кабинете биологии, пра</w:t>
            </w:r>
            <w:r w:rsidRPr="0007743D">
              <w:rPr>
                <w:rStyle w:val="7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вила обращения с лабораторным оборудованием</w:t>
            </w:r>
          </w:p>
        </w:tc>
        <w:tc>
          <w:tcPr>
            <w:tcW w:w="1984" w:type="dxa"/>
          </w:tcPr>
          <w:p w:rsidR="00792CD8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2CD8" w:rsidRPr="00FB1A3E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E">
              <w:rPr>
                <w:rFonts w:ascii="Times New Roman" w:hAnsi="Times New Roman" w:cs="Times New Roman"/>
                <w:sz w:val="24"/>
                <w:szCs w:val="24"/>
              </w:rPr>
              <w:t>ЛР №6 «Строение клеток листа элодеи».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127D64" w:rsidP="00127D6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 с. 46-47</w:t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39768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621" w:type="dxa"/>
            <w:gridSpan w:val="2"/>
          </w:tcPr>
          <w:p w:rsidR="00792CD8" w:rsidRPr="00FB1A3E" w:rsidRDefault="00792CD8" w:rsidP="0039768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FB1A3E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7.</w:t>
            </w:r>
            <w:r w:rsidRPr="00FB1A3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</w:t>
            </w:r>
            <w:r w:rsidRPr="00FB1A3E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Образование новых клеток</w:t>
            </w:r>
            <w:r w:rsidRPr="00FB1A3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.</w:t>
            </w:r>
          </w:p>
          <w:p w:rsidR="00792CD8" w:rsidRPr="00FB1A3E" w:rsidRDefault="00792CD8" w:rsidP="0039768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FB1A3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Подготовка клетки к делению. Про</w:t>
            </w:r>
            <w:r w:rsidRPr="00FB1A3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цесс деления. Значение деления кле</w:t>
            </w:r>
            <w:r w:rsidRPr="00FB1A3E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ток для роста и развития организма.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последовательность процессов при описании клеточно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го деления.</w:t>
            </w: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биологическое зна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чение процесса деления клетки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информационные ре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сурсы для подготовки сообщения о роли деления клеток в жизни ор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ганизма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нику.</w:t>
            </w:r>
          </w:p>
        </w:tc>
        <w:tc>
          <w:tcPr>
            <w:tcW w:w="2512" w:type="dxa"/>
          </w:tcPr>
          <w:p w:rsidR="00792CD8" w:rsidRDefault="00127D64" w:rsidP="00127D6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 с. 48-49</w:t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39768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621" w:type="dxa"/>
            <w:gridSpan w:val="2"/>
            <w:tcBorders>
              <w:bottom w:val="single" w:sz="4" w:space="0" w:color="000000" w:themeColor="text1"/>
            </w:tcBorders>
          </w:tcPr>
          <w:p w:rsidR="00792CD8" w:rsidRPr="0007743D" w:rsidRDefault="00792CD8" w:rsidP="0039768A">
            <w:pPr>
              <w:jc w:val="left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Одноклеточные растения, животные и грибы.</w:t>
            </w:r>
          </w:p>
          <w:p w:rsidR="00792CD8" w:rsidRPr="0007743D" w:rsidRDefault="00792CD8" w:rsidP="0039768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Общие признаки одноклеточных орга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низмов. Строение, среда обитания, значение в природе одноклеточных растений и животных. Одноклеточ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 xml:space="preserve">ные грибы, особенности строения и жизнедеятельности. </w:t>
            </w:r>
          </w:p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E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задачи, организация лабораторной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3729" w:type="dxa"/>
            <w:tcBorders>
              <w:bottom w:val="single" w:sz="4" w:space="0" w:color="000000" w:themeColor="text1"/>
            </w:tcBorders>
          </w:tcPr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общие черты однокле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точных организмов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примеры одноклеточ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ных организмов.</w:t>
            </w: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практические умения в процессе лабораторной работы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92CD8" w:rsidRPr="0007743D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результаты наблюде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выводы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92CD8" w:rsidRDefault="00792CD8" w:rsidP="0039768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правила поведения в кабинете биологии, правила обра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нием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92CD8" w:rsidRPr="0039768A" w:rsidRDefault="00792CD8" w:rsidP="0039768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ЛР №7 «Строение </w:t>
            </w:r>
            <w:r w:rsidRPr="0039768A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животной клетки».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000000" w:themeColor="text1"/>
            </w:tcBorders>
          </w:tcPr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учебник, тетрадь-тренажёр, тетрадь-практикум, электрон</w:t>
            </w:r>
            <w:r w:rsidRPr="00FB1A3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учебнику</w:t>
            </w:r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:rsidR="00792CD8" w:rsidRDefault="00127D64" w:rsidP="00127D6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 с. 50-51</w:t>
            </w:r>
          </w:p>
        </w:tc>
      </w:tr>
      <w:tr w:rsidR="00792CD8" w:rsidTr="00A7126B">
        <w:tc>
          <w:tcPr>
            <w:tcW w:w="726" w:type="dxa"/>
          </w:tcPr>
          <w:p w:rsidR="00792CD8" w:rsidRPr="0039768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621" w:type="dxa"/>
            <w:gridSpan w:val="2"/>
            <w:tcBorders>
              <w:right w:val="nil"/>
            </w:tcBorders>
          </w:tcPr>
          <w:p w:rsidR="00792CD8" w:rsidRDefault="00792CD8" w:rsidP="0039768A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left w:val="nil"/>
              <w:right w:val="nil"/>
            </w:tcBorders>
          </w:tcPr>
          <w:p w:rsidR="00792CD8" w:rsidRPr="0039768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9768A">
              <w:rPr>
                <w:rFonts w:ascii="Times New Roman" w:hAnsi="Times New Roman" w:cs="Times New Roman"/>
                <w:b/>
                <w:sz w:val="24"/>
                <w:szCs w:val="24"/>
              </w:rPr>
              <w:t>Ткани живых организмов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92CD8" w:rsidRPr="0039768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A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nil"/>
              <w:right w:val="single" w:sz="4" w:space="0" w:color="auto"/>
            </w:tcBorders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6B3E2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1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Покровные ткани растений и животных.</w:t>
            </w:r>
          </w:p>
          <w:p w:rsidR="00792CD8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Ткани. Покровные ткани растений и животных. Значение покровных тка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ней (Урок-исследование).</w:t>
            </w:r>
          </w:p>
        </w:tc>
        <w:tc>
          <w:tcPr>
            <w:tcW w:w="3729" w:type="dxa"/>
          </w:tcPr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покровные ткани растений и животных. 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тканей с их функциями. 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покровные ткани,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softHyphen/>
              <w:t>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причинах их сход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различия.</w:t>
            </w:r>
          </w:p>
          <w:p w:rsidR="00792CD8" w:rsidRDefault="00792CD8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пов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реждения покровных тканей у растений и животных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127D64" w:rsidP="00127D6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4C93">
              <w:rPr>
                <w:rFonts w:ascii="Times New Roman" w:hAnsi="Times New Roman" w:cs="Times New Roman"/>
                <w:sz w:val="24"/>
                <w:szCs w:val="24"/>
              </w:rPr>
              <w:t xml:space="preserve"> 21 с. 56-57</w:t>
            </w:r>
          </w:p>
        </w:tc>
      </w:tr>
      <w:tr w:rsidR="00792CD8" w:rsidTr="00A7126B">
        <w:trPr>
          <w:trHeight w:val="5591"/>
        </w:trPr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295FD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D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6B3E2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2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покровной ткани листа.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 кожи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цы листа. Рассмотрение и зарисовка микропрепарата. Формулирование вы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водов о взаимосвязи строения кожицы листа с её функциями.</w:t>
            </w:r>
          </w:p>
          <w:p w:rsidR="00792CD8" w:rsidRPr="00332F79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79">
              <w:rPr>
                <w:rFonts w:ascii="Times New Roman" w:hAnsi="Times New Roman" w:cs="Times New Roman"/>
                <w:sz w:val="24"/>
                <w:szCs w:val="24"/>
              </w:rPr>
              <w:t>Цели и задачи, организация лабораторной работы.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прозрачные клетки кожицы листа и замыкающие клетки с устьичной щелью (устьи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ца).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клеток покровной ткани лис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функциями. 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мик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роскопом.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микропрепараты в про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цессе лабораторной работы. </w:t>
            </w:r>
          </w:p>
          <w:p w:rsidR="00792CD8" w:rsidRPr="0007743D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792CD8" w:rsidRDefault="00792CD8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кабинете биологии, правила об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ращения с лабораторным оборудо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</w:t>
            </w:r>
          </w:p>
        </w:tc>
        <w:tc>
          <w:tcPr>
            <w:tcW w:w="1984" w:type="dxa"/>
          </w:tcPr>
          <w:p w:rsidR="00792CD8" w:rsidRPr="006B3E2E" w:rsidRDefault="00792CD8" w:rsidP="006B3E2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2E">
              <w:rPr>
                <w:rFonts w:ascii="Times New Roman" w:hAnsi="Times New Roman" w:cs="Times New Roman"/>
                <w:sz w:val="24"/>
                <w:szCs w:val="24"/>
              </w:rPr>
              <w:t>ЛР №8 «Строение покровной ткани листа».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A04C93" w:rsidP="006B3E2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CD8" w:rsidRPr="0007743D">
              <w:rPr>
                <w:rFonts w:ascii="Times New Roman" w:hAnsi="Times New Roman" w:cs="Times New Roman"/>
                <w:sz w:val="24"/>
                <w:szCs w:val="24"/>
              </w:rPr>
              <w:t>чебник, тетрадь-трена</w:t>
            </w:r>
            <w:r w:rsidR="00792CD8"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="00792CD8"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127D64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4C93">
              <w:rPr>
                <w:rFonts w:ascii="Times New Roman" w:hAnsi="Times New Roman" w:cs="Times New Roman"/>
                <w:sz w:val="24"/>
                <w:szCs w:val="24"/>
              </w:rPr>
              <w:t xml:space="preserve"> 21 с. 56-57</w:t>
            </w:r>
          </w:p>
        </w:tc>
      </w:tr>
      <w:tr w:rsidR="00792CD8" w:rsidTr="00A7126B">
        <w:trPr>
          <w:trHeight w:val="4245"/>
        </w:trPr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295FD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DA">
              <w:rPr>
                <w:rStyle w:val="85"/>
                <w:rFonts w:ascii="Times New Roman" w:hAnsi="Times New Roman" w:cs="Times New Roman"/>
                <w:b/>
                <w:sz w:val="24"/>
                <w:szCs w:val="24"/>
              </w:rPr>
              <w:t>Урок 3.</w:t>
            </w:r>
            <w:r w:rsidRPr="0007743D">
              <w:rPr>
                <w:rStyle w:val="8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85"/>
                <w:rFonts w:ascii="Times New Roman" w:hAnsi="Times New Roman" w:cs="Times New Roman"/>
                <w:b/>
                <w:sz w:val="24"/>
                <w:szCs w:val="24"/>
              </w:rPr>
              <w:t>Механические и проводящие</w:t>
            </w:r>
            <w:r w:rsidRPr="0007743D">
              <w:rPr>
                <w:rStyle w:val="8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43D">
              <w:rPr>
                <w:rStyle w:val="89"/>
                <w:rFonts w:ascii="Times New Roman" w:hAnsi="Times New Roman" w:cs="Times New Roman"/>
                <w:b/>
                <w:sz w:val="24"/>
                <w:szCs w:val="24"/>
              </w:rPr>
              <w:t>ткани растений.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Особенности строения клеток механи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ткани. Проводящие ткани </w:t>
            </w:r>
            <w:r w:rsidRPr="0007743D">
              <w:rPr>
                <w:rStyle w:val="8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07743D">
              <w:rPr>
                <w:rStyle w:val="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 xml:space="preserve">древесина и луб, 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расположение,</w:t>
            </w:r>
            <w:r w:rsidRPr="0007743D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строение, функции.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295FDA">
            <w:pPr>
              <w:pStyle w:val="547"/>
              <w:spacing w:after="0" w:line="240" w:lineRule="auto"/>
              <w:ind w:firstLine="0"/>
              <w:rPr>
                <w:rStyle w:val="94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86"/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7743D">
              <w:rPr>
                <w:rStyle w:val="8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примеры механических</w:t>
            </w:r>
            <w:r w:rsidRPr="0007743D">
              <w:rPr>
                <w:rStyle w:val="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86"/>
                <w:rFonts w:ascii="Times New Roman" w:hAnsi="Times New Roman" w:cs="Times New Roman"/>
                <w:sz w:val="24"/>
                <w:szCs w:val="24"/>
              </w:rPr>
              <w:t>и проводящих тканей растений.</w:t>
            </w:r>
            <w:r w:rsidRPr="0007743D">
              <w:rPr>
                <w:rStyle w:val="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разви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тием механических и проводящих тканей растений и условиями жизни в наземно-воздушной среде, между их строением и функциями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 с. 60-61</w:t>
            </w:r>
          </w:p>
        </w:tc>
      </w:tr>
      <w:tr w:rsidR="00792CD8" w:rsidTr="00A7126B">
        <w:tc>
          <w:tcPr>
            <w:tcW w:w="726" w:type="dxa"/>
          </w:tcPr>
          <w:p w:rsidR="00A7126B" w:rsidRDefault="00A7126B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D8" w:rsidRPr="00295FDA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D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295F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ок 4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 образовательные ткани растений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Фотосинтезирующая ткань, её распо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ложение, строение и значение. Запаса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ющая и образовательная ткани: распо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ложение, особенности строения, функции.</w:t>
            </w:r>
          </w:p>
          <w:p w:rsidR="00792CD8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DA">
              <w:rPr>
                <w:rFonts w:ascii="Times New Roman" w:hAnsi="Times New Roman" w:cs="Times New Roman"/>
                <w:sz w:val="24"/>
                <w:szCs w:val="24"/>
              </w:rPr>
              <w:t>Цели и задачи, организация лабораторной работы</w:t>
            </w:r>
            <w:r w:rsidRPr="00077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образовательные ткани растений,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их примеры.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клеток фотосинтезирующей, запасающей, образовательной тка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с их функциями.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образовательные ткани в процес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 лабораторной работы.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кабинете биологии, правила обра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  <w:p w:rsidR="00B26877" w:rsidRDefault="00B26877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77" w:rsidRDefault="00B26877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с. 62-63</w:t>
            </w:r>
          </w:p>
        </w:tc>
      </w:tr>
      <w:tr w:rsidR="00792CD8" w:rsidTr="00A7126B">
        <w:tc>
          <w:tcPr>
            <w:tcW w:w="726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6262A4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295FD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5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Соединительные ткани жи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вотных.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Общие признаки соединительных тка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животных. Виды соединительных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тканей животных. Кровь </w:t>
            </w:r>
            <w:r w:rsidRPr="0007743D">
              <w:rPr>
                <w:rStyle w:val="97"/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>особая со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единительная ткань, её функции. Лимфа. Внутренняя среда организма. Жировая ткань. Изучение клеток крови.</w:t>
            </w:r>
          </w:p>
          <w:p w:rsidR="00792CD8" w:rsidRPr="00295FDA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и задачи, организация лабораторной работы. 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соедини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ткани животных.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функций тканей.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разные виды тканей на микропрепаратах.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роль крови в обеспе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чении целостности организма.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лабораторную работу.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правила поведения в ка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бинете биологии, правила обраще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ния с лабораторным оборудованием.</w:t>
            </w:r>
          </w:p>
        </w:tc>
        <w:tc>
          <w:tcPr>
            <w:tcW w:w="1984" w:type="dxa"/>
          </w:tcPr>
          <w:p w:rsidR="00792CD8" w:rsidRPr="00295FDA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FDA">
              <w:rPr>
                <w:rFonts w:ascii="Times New Roman" w:hAnsi="Times New Roman" w:cs="Times New Roman"/>
                <w:bCs/>
                <w:sz w:val="24"/>
                <w:szCs w:val="24"/>
              </w:rPr>
              <w:t>ЛР № 9 «Строение соединительных тканей животных».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 xml:space="preserve"> учебник, тетрадь-трена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24с. 64-65 </w:t>
            </w:r>
          </w:p>
        </w:tc>
      </w:tr>
      <w:tr w:rsidR="00792CD8" w:rsidTr="00A7126B">
        <w:tc>
          <w:tcPr>
            <w:tcW w:w="726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6262A4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295FDA">
            <w:pPr>
              <w:jc w:val="left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6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Мышечная и нервная ткани животных.</w:t>
            </w:r>
          </w:p>
          <w:p w:rsidR="00792CD8" w:rsidRPr="0007743D" w:rsidRDefault="00792CD8" w:rsidP="00295FD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Строение и функции клеток поперечно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полосатой и гладкой мышечной ткани. Строение клеток нервной ткани, её зна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чение в обеспечении целостности орга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низма. Рассмотрение микропрепаратов поперечнополосатой и гладкой мышеч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 xml:space="preserve">ной ткани, нервной ткани. </w:t>
            </w:r>
          </w:p>
          <w:p w:rsidR="00792CD8" w:rsidRPr="00F55CB9" w:rsidRDefault="00792CD8" w:rsidP="00F55CB9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CB9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</w:t>
            </w:r>
            <w:r w:rsidRPr="00F55C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чи, организация лабора</w:t>
            </w:r>
            <w:r w:rsidR="00F55CB9" w:rsidRPr="00F55CB9">
              <w:rPr>
                <w:rFonts w:ascii="Times New Roman" w:hAnsi="Times New Roman" w:cs="Times New Roman"/>
                <w:bCs/>
                <w:sz w:val="24"/>
                <w:szCs w:val="24"/>
              </w:rPr>
              <w:t>торной работы</w:t>
            </w:r>
          </w:p>
        </w:tc>
        <w:tc>
          <w:tcPr>
            <w:tcW w:w="3729" w:type="dxa"/>
          </w:tcPr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строение мышечных тканей.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особенности строения клеток нервной ткани.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зависимость строе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ния тканей с их функциями.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ткани в процессе лабо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раторной работы.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ний,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выводы.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правила поведения в кабинете биологии, правила обра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щения с лабораторным оборудова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нием</w:t>
            </w:r>
          </w:p>
        </w:tc>
        <w:tc>
          <w:tcPr>
            <w:tcW w:w="1984" w:type="dxa"/>
          </w:tcPr>
          <w:p w:rsidR="00792CD8" w:rsidRPr="00295FDA" w:rsidRDefault="00792CD8" w:rsidP="00295FDA">
            <w:pPr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295FDA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ЛР №10 «Строение мышечных и нервной тканей животных».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A04C93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У</w:t>
            </w:r>
            <w:r w:rsidR="00792CD8"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чебник, тетрадь-трена</w:t>
            </w:r>
            <w:r w:rsidR="00792CD8"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="00792CD8"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 с. 66-67</w:t>
            </w:r>
          </w:p>
        </w:tc>
      </w:tr>
      <w:tr w:rsidR="00792CD8" w:rsidTr="00A7126B">
        <w:trPr>
          <w:trHeight w:val="4387"/>
        </w:trPr>
        <w:tc>
          <w:tcPr>
            <w:tcW w:w="726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6262A4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295FD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6262A4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262A4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 xml:space="preserve"> </w:t>
            </w:r>
            <w:r w:rsidRPr="006262A4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7. Обобщающий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.</w:t>
            </w:r>
          </w:p>
          <w:p w:rsidR="00792CD8" w:rsidRPr="0007743D" w:rsidRDefault="00792CD8" w:rsidP="00295FDA">
            <w:pPr>
              <w:jc w:val="left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Обобщение и систематизация знаний по темам «Клеточное строение живых ор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ганизмов» и «Ткани живых организ</w:t>
            </w:r>
            <w:r w:rsidRPr="0007743D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softHyphen/>
              <w:t>мов». Выявление уровня сформированности основных видов учебной деятельности.</w:t>
            </w:r>
          </w:p>
          <w:p w:rsidR="00792CD8" w:rsidRDefault="00792CD8" w:rsidP="00295FDA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клетки растений, животных, грибов, прокариот и эукариот, разные типы тканей. 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выводы о причинах сходства и различия клеток и тканей.</w:t>
            </w:r>
          </w:p>
          <w:p w:rsidR="00792CD8" w:rsidRPr="0007743D" w:rsidRDefault="00792CD8" w:rsidP="00295FDA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107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8"/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7743D">
              <w:rPr>
                <w:rStyle w:val="98"/>
                <w:rFonts w:ascii="Times New Roman" w:hAnsi="Times New Roman" w:cs="Times New Roman"/>
                <w:sz w:val="24"/>
                <w:szCs w:val="24"/>
              </w:rPr>
              <w:t xml:space="preserve"> клетки ткани на мик</w:t>
            </w:r>
            <w:r w:rsidRPr="0007743D">
              <w:rPr>
                <w:rStyle w:val="105"/>
                <w:rFonts w:ascii="Times New Roman" w:hAnsi="Times New Roman" w:cs="Times New Roman"/>
                <w:sz w:val="24"/>
                <w:szCs w:val="24"/>
              </w:rPr>
              <w:t>ропрепаратах и рисунках, других</w:t>
            </w:r>
            <w:r w:rsidRPr="0007743D">
              <w:rPr>
                <w:rStyle w:val="10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1010"/>
                <w:rFonts w:ascii="Times New Roman" w:hAnsi="Times New Roman" w:cs="Times New Roman"/>
                <w:sz w:val="24"/>
                <w:szCs w:val="24"/>
              </w:rPr>
              <w:t>источниках информации.</w:t>
            </w:r>
            <w:r w:rsidRPr="0007743D">
              <w:rPr>
                <w:rStyle w:val="1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1010"/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1010"/>
                <w:rFonts w:ascii="Times New Roman" w:hAnsi="Times New Roman" w:cs="Times New Roman"/>
                <w:sz w:val="24"/>
                <w:szCs w:val="24"/>
              </w:rPr>
              <w:t xml:space="preserve">клетки и ткани. </w:t>
            </w:r>
          </w:p>
          <w:p w:rsidR="00792CD8" w:rsidRDefault="00792CD8" w:rsidP="006262A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1010"/>
                <w:rFonts w:ascii="Times New Roman" w:hAnsi="Times New Roman" w:cs="Times New Roman"/>
                <w:sz w:val="24"/>
                <w:szCs w:val="24"/>
              </w:rPr>
              <w:t>взаимосвязь строе</w:t>
            </w:r>
            <w:r w:rsidRPr="0007743D">
              <w:rPr>
                <w:rStyle w:val="1010"/>
                <w:rFonts w:ascii="Times New Roman" w:hAnsi="Times New Roman" w:cs="Times New Roman"/>
                <w:sz w:val="24"/>
                <w:szCs w:val="24"/>
              </w:rPr>
              <w:softHyphen/>
              <w:t>ния клеток и тканей с их функция</w:t>
            </w:r>
            <w:r w:rsidRPr="0007743D">
              <w:rPr>
                <w:rStyle w:val="1010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Pr="006262A4" w:rsidRDefault="00792CD8" w:rsidP="006262A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A4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6262A4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6262A4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«Клеточное строение живых ор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ганизмов» и «Ткани живых организ</w:t>
            </w:r>
            <w:r w:rsidRPr="00077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мов».</w:t>
            </w:r>
          </w:p>
        </w:tc>
      </w:tr>
      <w:tr w:rsidR="00792CD8" w:rsidTr="00A7126B">
        <w:tc>
          <w:tcPr>
            <w:tcW w:w="726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8" w:rsidRPr="006262A4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A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6262A4">
            <w:pPr>
              <w:pStyle w:val="67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3D">
              <w:rPr>
                <w:rStyle w:val="6a"/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0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контроль.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 о признаках живых организмов, царствах живой природы, природных сообщест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и средах жизни, деятельности чело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природе. Выявление уровня сформированности основных видов учебной деятельности.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химическо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состава живых организмов. 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клеток. 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строе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клеток и тканей с их функци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ями.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представителей различных царств живой природы в сообществе и в биосфере в целом.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 своей местности.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черты приспособ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организмов к обитанию в различных средах.</w:t>
            </w:r>
          </w:p>
          <w:p w:rsidR="00792CD8" w:rsidRPr="0007743D" w:rsidRDefault="00792CD8" w:rsidP="006262A4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о возможных последствиях деятельности челове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природных сообществах.</w:t>
            </w:r>
          </w:p>
          <w:p w:rsidR="00792CD8" w:rsidRDefault="00792CD8" w:rsidP="006262A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при обсуждении экологич еских си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6262A4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 xml:space="preserve"> учебник, тетрадь-трена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2CD8" w:rsidTr="00A7126B">
        <w:tc>
          <w:tcPr>
            <w:tcW w:w="726" w:type="dxa"/>
          </w:tcPr>
          <w:p w:rsidR="00792CD8" w:rsidRPr="008D3080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4621" w:type="dxa"/>
            <w:gridSpan w:val="2"/>
          </w:tcPr>
          <w:p w:rsidR="00792CD8" w:rsidRPr="0007743D" w:rsidRDefault="00792CD8" w:rsidP="008D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07743D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явления в жизни растений родного края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8" w:rsidRPr="0007743D" w:rsidRDefault="00792CD8" w:rsidP="008D3080">
            <w:pPr>
              <w:pStyle w:val="67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>Растения природного сообщества (леса, луга, болота). Жизнь природного сообщества весной. Приспособленность растений к совместной жизни и условиям окружа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среды. Влияние человека на жизнь природного сообщества.</w:t>
            </w:r>
          </w:p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самые распространённые и редкие виды растений своей местности. </w:t>
            </w:r>
          </w:p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друг с другом, животными, грибами, бактериями и факторами неживой природы. </w:t>
            </w:r>
          </w:p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воздействия человека на природу. </w:t>
            </w:r>
          </w:p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в жизни растений, при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сообществ.</w:t>
            </w:r>
          </w:p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792CD8" w:rsidRPr="0007743D" w:rsidRDefault="00792CD8" w:rsidP="00A65CAE">
            <w:pPr>
              <w:pStyle w:val="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при анализе и обсуждении результатов наблюде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792CD8" w:rsidRDefault="00792CD8" w:rsidP="00A65CAE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природе, правила обращения с ла</w:t>
            </w:r>
            <w:r w:rsidRPr="0007743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бораторным оборудованием</w:t>
            </w: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A65CAE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жёр, электронное приложение к учеб</w:t>
            </w:r>
            <w:r w:rsidRPr="0007743D">
              <w:rPr>
                <w:rStyle w:val="90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об экскурсии</w:t>
            </w:r>
          </w:p>
        </w:tc>
      </w:tr>
      <w:tr w:rsidR="00792CD8" w:rsidTr="00A7126B">
        <w:tc>
          <w:tcPr>
            <w:tcW w:w="726" w:type="dxa"/>
          </w:tcPr>
          <w:p w:rsidR="00792CD8" w:rsidRPr="00A65CAE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AE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621" w:type="dxa"/>
            <w:gridSpan w:val="2"/>
          </w:tcPr>
          <w:p w:rsidR="00792CD8" w:rsidRDefault="00792CD8" w:rsidP="00A65CAE">
            <w:pPr>
              <w:pStyle w:val="620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задания.</w:t>
            </w:r>
          </w:p>
        </w:tc>
        <w:tc>
          <w:tcPr>
            <w:tcW w:w="3729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93427F">
            <w:pPr>
              <w:pStyle w:val="62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92CD8" w:rsidRDefault="00A04C93" w:rsidP="00A04C93">
            <w:pPr>
              <w:pStyle w:val="62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 записать летнее задание</w:t>
            </w:r>
          </w:p>
        </w:tc>
      </w:tr>
      <w:tr w:rsidR="00792CD8" w:rsidTr="00A7126B">
        <w:tc>
          <w:tcPr>
            <w:tcW w:w="726" w:type="dxa"/>
          </w:tcPr>
          <w:p w:rsidR="00792CD8" w:rsidRPr="004817A6" w:rsidRDefault="00792CD8" w:rsidP="0048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A6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621" w:type="dxa"/>
            <w:gridSpan w:val="2"/>
          </w:tcPr>
          <w:p w:rsidR="00792CD8" w:rsidRDefault="00792CD8" w:rsidP="00934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729" w:type="dxa"/>
          </w:tcPr>
          <w:p w:rsidR="00792CD8" w:rsidRDefault="00792CD8" w:rsidP="00934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CD8" w:rsidRDefault="00792CD8" w:rsidP="00934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D8" w:rsidRDefault="00792CD8" w:rsidP="00934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92CD8" w:rsidRDefault="00A04C93" w:rsidP="00934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3427F" w:rsidRDefault="00A81378" w:rsidP="009342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3427F" w:rsidRDefault="0093427F" w:rsidP="009342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427F" w:rsidRDefault="0093427F" w:rsidP="009342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427F" w:rsidRDefault="0093427F" w:rsidP="0093427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427F" w:rsidRDefault="0093427F" w:rsidP="001614D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93427F" w:rsidSect="00075B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AC" w:rsidRDefault="000136AC" w:rsidP="00A61B69">
      <w:pPr>
        <w:spacing w:line="240" w:lineRule="auto"/>
      </w:pPr>
      <w:r>
        <w:separator/>
      </w:r>
    </w:p>
  </w:endnote>
  <w:endnote w:type="continuationSeparator" w:id="1">
    <w:p w:rsidR="000136AC" w:rsidRDefault="000136AC" w:rsidP="00A6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AC" w:rsidRDefault="000136AC" w:rsidP="00A61B69">
      <w:pPr>
        <w:spacing w:line="240" w:lineRule="auto"/>
      </w:pPr>
      <w:r>
        <w:separator/>
      </w:r>
    </w:p>
  </w:footnote>
  <w:footnote w:type="continuationSeparator" w:id="1">
    <w:p w:rsidR="000136AC" w:rsidRDefault="000136AC" w:rsidP="00A6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3ED"/>
    <w:multiLevelType w:val="hybridMultilevel"/>
    <w:tmpl w:val="395E2926"/>
    <w:lvl w:ilvl="0" w:tplc="87F67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D0CEF"/>
    <w:multiLevelType w:val="hybridMultilevel"/>
    <w:tmpl w:val="4A42580C"/>
    <w:lvl w:ilvl="0" w:tplc="F7006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95133"/>
    <w:multiLevelType w:val="hybridMultilevel"/>
    <w:tmpl w:val="8000FA62"/>
    <w:lvl w:ilvl="0" w:tplc="4B18621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D0"/>
    <w:rsid w:val="000136AC"/>
    <w:rsid w:val="00026A33"/>
    <w:rsid w:val="0005079D"/>
    <w:rsid w:val="00075BD0"/>
    <w:rsid w:val="0007743D"/>
    <w:rsid w:val="000D2678"/>
    <w:rsid w:val="000E24B8"/>
    <w:rsid w:val="000E369A"/>
    <w:rsid w:val="000F1523"/>
    <w:rsid w:val="0010369B"/>
    <w:rsid w:val="00127D64"/>
    <w:rsid w:val="001614DF"/>
    <w:rsid w:val="00214839"/>
    <w:rsid w:val="00270B3C"/>
    <w:rsid w:val="00295FDA"/>
    <w:rsid w:val="002B4DFE"/>
    <w:rsid w:val="002D2369"/>
    <w:rsid w:val="0031028D"/>
    <w:rsid w:val="00327DB7"/>
    <w:rsid w:val="00332F79"/>
    <w:rsid w:val="003513B6"/>
    <w:rsid w:val="0039768A"/>
    <w:rsid w:val="003C63B6"/>
    <w:rsid w:val="004305E1"/>
    <w:rsid w:val="0046081A"/>
    <w:rsid w:val="0046482E"/>
    <w:rsid w:val="00474E0B"/>
    <w:rsid w:val="004817A6"/>
    <w:rsid w:val="004D15EB"/>
    <w:rsid w:val="00530E57"/>
    <w:rsid w:val="00560287"/>
    <w:rsid w:val="005B7411"/>
    <w:rsid w:val="00602830"/>
    <w:rsid w:val="006257E1"/>
    <w:rsid w:val="006262A4"/>
    <w:rsid w:val="00647B40"/>
    <w:rsid w:val="006A0134"/>
    <w:rsid w:val="006A425B"/>
    <w:rsid w:val="006B3E2E"/>
    <w:rsid w:val="006B50EB"/>
    <w:rsid w:val="00700868"/>
    <w:rsid w:val="00707F31"/>
    <w:rsid w:val="00792CD8"/>
    <w:rsid w:val="007B1C1B"/>
    <w:rsid w:val="007B7081"/>
    <w:rsid w:val="007B737D"/>
    <w:rsid w:val="008B0F79"/>
    <w:rsid w:val="008D3080"/>
    <w:rsid w:val="009030BB"/>
    <w:rsid w:val="0093427F"/>
    <w:rsid w:val="0094501C"/>
    <w:rsid w:val="00A0157C"/>
    <w:rsid w:val="00A04C93"/>
    <w:rsid w:val="00A5133C"/>
    <w:rsid w:val="00A61B69"/>
    <w:rsid w:val="00A65CAE"/>
    <w:rsid w:val="00A66C86"/>
    <w:rsid w:val="00A7126B"/>
    <w:rsid w:val="00A81378"/>
    <w:rsid w:val="00B1449B"/>
    <w:rsid w:val="00B254C8"/>
    <w:rsid w:val="00B26877"/>
    <w:rsid w:val="00B41762"/>
    <w:rsid w:val="00B72264"/>
    <w:rsid w:val="00B86222"/>
    <w:rsid w:val="00BC2EE7"/>
    <w:rsid w:val="00BC4334"/>
    <w:rsid w:val="00BC7149"/>
    <w:rsid w:val="00BD6F81"/>
    <w:rsid w:val="00C41FC7"/>
    <w:rsid w:val="00D326ED"/>
    <w:rsid w:val="00D843AE"/>
    <w:rsid w:val="00E34213"/>
    <w:rsid w:val="00E6524B"/>
    <w:rsid w:val="00EA1619"/>
    <w:rsid w:val="00EA6115"/>
    <w:rsid w:val="00ED2650"/>
    <w:rsid w:val="00EF1F01"/>
    <w:rsid w:val="00F359C4"/>
    <w:rsid w:val="00F51ADF"/>
    <w:rsid w:val="00F55CB9"/>
    <w:rsid w:val="00F871B6"/>
    <w:rsid w:val="00FA6202"/>
    <w:rsid w:val="00FB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</w:style>
  <w:style w:type="paragraph" w:styleId="1">
    <w:name w:val="heading 1"/>
    <w:basedOn w:val="a"/>
    <w:next w:val="a"/>
    <w:link w:val="10"/>
    <w:qFormat/>
    <w:rsid w:val="00B254C8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7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3"/>
    <w:rsid w:val="001614DF"/>
    <w:pPr>
      <w:shd w:val="clear" w:color="auto" w:fill="FFFFFF"/>
      <w:spacing w:after="4020" w:line="178" w:lineRule="exact"/>
      <w:ind w:hanging="460"/>
      <w:jc w:val="left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4">
    <w:name w:val="Основной текст + Полужирный"/>
    <w:basedOn w:val="a3"/>
    <w:rsid w:val="001614DF"/>
    <w:rPr>
      <w:b/>
      <w:bCs/>
      <w:i w:val="0"/>
      <w:iCs w:val="0"/>
      <w:smallCaps w:val="0"/>
      <w:strike w:val="0"/>
      <w:spacing w:val="0"/>
    </w:rPr>
  </w:style>
  <w:style w:type="character" w:customStyle="1" w:styleId="100">
    <w:name w:val="Основной текст (10)"/>
    <w:basedOn w:val="a0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basedOn w:val="a0"/>
    <w:link w:val="620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1614DF"/>
    <w:pPr>
      <w:shd w:val="clear" w:color="auto" w:fill="FFFFFF"/>
      <w:spacing w:line="206" w:lineRule="exact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">
    <w:name w:val="Основной текст (11)_"/>
    <w:basedOn w:val="a0"/>
    <w:link w:val="110"/>
    <w:rsid w:val="001614DF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basedOn w:val="a0"/>
    <w:rsid w:val="001614D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basedOn w:val="a3"/>
    <w:rsid w:val="001614DF"/>
    <w:rPr>
      <w:b w:val="0"/>
      <w:bCs w:val="0"/>
      <w:i/>
      <w:iCs/>
      <w:smallCaps w:val="0"/>
      <w:strike w:val="0"/>
      <w:spacing w:val="10"/>
    </w:rPr>
  </w:style>
  <w:style w:type="character" w:customStyle="1" w:styleId="48">
    <w:name w:val="Основной текст4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110">
    <w:name w:val="Основной текст (11)"/>
    <w:basedOn w:val="a"/>
    <w:link w:val="11"/>
    <w:rsid w:val="001614DF"/>
    <w:pPr>
      <w:shd w:val="clear" w:color="auto" w:fill="FFFFFF"/>
      <w:spacing w:line="0" w:lineRule="atLeast"/>
      <w:jc w:val="lef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4">
    <w:name w:val="Основной текст64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">
    <w:name w:val="Основной текст60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1">
    <w:name w:val="Основной текст62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3">
    <w:name w:val="Основной текст6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5">
    <w:name w:val="Основной текст6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6">
    <w:name w:val="Основной текст6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8">
    <w:name w:val="Основной текст6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9">
    <w:name w:val="Основной текст6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0">
    <w:name w:val="Основной текст70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2">
    <w:name w:val="Основной текст72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3">
    <w:name w:val="Основной текст7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4">
    <w:name w:val="Основной текст74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5">
    <w:name w:val="Основной текст7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6">
    <w:name w:val="Основной текст7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7">
    <w:name w:val="Основной текст77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8">
    <w:name w:val="Основной текст7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9">
    <w:name w:val="Основной текст7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2">
    <w:name w:val="Основной текст82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3">
    <w:name w:val="Основной текст8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5">
    <w:name w:val="Основной текст8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6">
    <w:name w:val="Основной текст8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7">
    <w:name w:val="Основной текст87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8">
    <w:name w:val="Основной текст8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9">
    <w:name w:val="Основной текст8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0">
    <w:name w:val="Основной текст90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1">
    <w:name w:val="Основной текст91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2">
    <w:name w:val="Основной текст92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3">
    <w:name w:val="Основной текст9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4">
    <w:name w:val="Основной текст94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5">
    <w:name w:val="Основной текст9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7">
    <w:name w:val="Основной текст97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8">
    <w:name w:val="Основной текст9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9">
    <w:name w:val="Основной текст9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10">
    <w:name w:val="Основной текст101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5">
    <w:name w:val="Основной текст105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6">
    <w:name w:val="Основной текст10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7">
    <w:name w:val="Основной текст107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Заголовок №6_"/>
    <w:basedOn w:val="a0"/>
    <w:link w:val="67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basedOn w:val="6"/>
    <w:rsid w:val="001614DF"/>
    <w:rPr>
      <w:b/>
      <w:bCs/>
    </w:rPr>
  </w:style>
  <w:style w:type="paragraph" w:customStyle="1" w:styleId="67">
    <w:name w:val="Заголовок №6"/>
    <w:basedOn w:val="a"/>
    <w:link w:val="6"/>
    <w:rsid w:val="001614DF"/>
    <w:pPr>
      <w:shd w:val="clear" w:color="auto" w:fill="FFFFFF"/>
      <w:spacing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9">
    <w:name w:val="Основной текст109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46">
    <w:name w:val="Основной текст146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93">
    <w:name w:val="Основной текст193"/>
    <w:basedOn w:val="a3"/>
    <w:rsid w:val="001614DF"/>
    <w:rPr>
      <w:b w:val="0"/>
      <w:bCs w:val="0"/>
      <w:i w:val="0"/>
      <w:iCs w:val="0"/>
      <w:smallCaps w:val="0"/>
      <w:strike w:val="0"/>
      <w:spacing w:val="0"/>
    </w:rPr>
  </w:style>
  <w:style w:type="paragraph" w:styleId="a5">
    <w:name w:val="List Paragraph"/>
    <w:basedOn w:val="a"/>
    <w:uiPriority w:val="34"/>
    <w:qFormat/>
    <w:rsid w:val="00474E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1B6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B69"/>
  </w:style>
  <w:style w:type="paragraph" w:styleId="a8">
    <w:name w:val="footer"/>
    <w:basedOn w:val="a"/>
    <w:link w:val="a9"/>
    <w:uiPriority w:val="99"/>
    <w:semiHidden/>
    <w:unhideWhenUsed/>
    <w:rsid w:val="00A61B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1B69"/>
  </w:style>
  <w:style w:type="character" w:styleId="aa">
    <w:name w:val="Placeholder Text"/>
    <w:basedOn w:val="a0"/>
    <w:uiPriority w:val="99"/>
    <w:semiHidden/>
    <w:rsid w:val="00026A3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2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A3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26A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54C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198-6C2B-402D-9D7D-900437D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26</cp:revision>
  <cp:lastPrinted>2013-08-20T12:03:00Z</cp:lastPrinted>
  <dcterms:created xsi:type="dcterms:W3CDTF">2013-01-21T19:27:00Z</dcterms:created>
  <dcterms:modified xsi:type="dcterms:W3CDTF">2013-09-25T15:49:00Z</dcterms:modified>
</cp:coreProperties>
</file>