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4E" w:rsidRPr="00471FED" w:rsidRDefault="002C442E" w:rsidP="00133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="00471FED">
        <w:rPr>
          <w:b/>
          <w:sz w:val="40"/>
          <w:szCs w:val="40"/>
        </w:rPr>
        <w:t xml:space="preserve">собенности овладения математическими  </w:t>
      </w:r>
      <w:proofErr w:type="gramStart"/>
      <w:r w:rsidR="00471FED">
        <w:rPr>
          <w:b/>
          <w:sz w:val="40"/>
          <w:szCs w:val="40"/>
        </w:rPr>
        <w:t>знаниями</w:t>
      </w:r>
      <w:proofErr w:type="gramEnd"/>
      <w:r w:rsidR="00471FED">
        <w:rPr>
          <w:b/>
          <w:sz w:val="40"/>
          <w:szCs w:val="40"/>
        </w:rPr>
        <w:t xml:space="preserve"> </w:t>
      </w:r>
      <w:r w:rsidR="0012164E">
        <w:rPr>
          <w:b/>
          <w:sz w:val="40"/>
          <w:szCs w:val="40"/>
        </w:rPr>
        <w:t xml:space="preserve"> учащимися </w:t>
      </w:r>
      <w:bookmarkStart w:id="0" w:name="_GoBack"/>
      <w:bookmarkEnd w:id="0"/>
      <w:r>
        <w:rPr>
          <w:b/>
          <w:sz w:val="40"/>
          <w:szCs w:val="40"/>
        </w:rPr>
        <w:t xml:space="preserve"> с   ограниченными возможностями</w:t>
      </w:r>
    </w:p>
    <w:p w:rsidR="006577F0" w:rsidRPr="007F1CE3" w:rsidRDefault="006577F0" w:rsidP="006577F0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</w:t>
      </w:r>
      <w:r>
        <w:rPr>
          <w:sz w:val="32"/>
          <w:szCs w:val="32"/>
        </w:rPr>
        <w:t xml:space="preserve">Процесс обучения математике учащихся с нарушением интеллекта неразрывно связан с решением специфической задачи коррекционной школы </w:t>
      </w:r>
      <w:r w:rsidR="007F1CE3" w:rsidRPr="007F1CE3">
        <w:rPr>
          <w:sz w:val="32"/>
          <w:szCs w:val="32"/>
        </w:rPr>
        <w:t xml:space="preserve"> </w:t>
      </w:r>
      <w:r w:rsidR="007F1CE3">
        <w:rPr>
          <w:sz w:val="32"/>
          <w:szCs w:val="32"/>
          <w:lang w:val="en-US"/>
        </w:rPr>
        <w:t>VIII</w:t>
      </w:r>
      <w:r w:rsidR="007F1CE3" w:rsidRPr="007F1CE3">
        <w:rPr>
          <w:sz w:val="32"/>
          <w:szCs w:val="32"/>
        </w:rPr>
        <w:t xml:space="preserve"> </w:t>
      </w:r>
      <w:r w:rsidR="007F1CE3">
        <w:rPr>
          <w:sz w:val="32"/>
          <w:szCs w:val="32"/>
        </w:rPr>
        <w:t>вида - коррекцией и развитием познавательной деятельности, личностных качеств ребенка, а также воспитанием трудолюбия, самостоятельности, терпеливости, любознательности, формированием умений планировать свою деятельность, осуществлять контроль и самоконтроль.</w:t>
      </w:r>
    </w:p>
    <w:p w:rsidR="007F1CE3" w:rsidRDefault="007F1CE3" w:rsidP="0012164E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2164E">
        <w:rPr>
          <w:sz w:val="32"/>
          <w:szCs w:val="32"/>
        </w:rPr>
        <w:t>Овладение даже элементарными математическ</w:t>
      </w:r>
      <w:r>
        <w:rPr>
          <w:sz w:val="32"/>
          <w:szCs w:val="32"/>
        </w:rPr>
        <w:t>ими понятиями требует от школьника</w:t>
      </w:r>
      <w:r w:rsidR="0012164E">
        <w:rPr>
          <w:sz w:val="32"/>
          <w:szCs w:val="32"/>
        </w:rPr>
        <w:t xml:space="preserve"> достаточно высокого уровня развития таких процессов логического мышления, как анализ, синтез, обобщение, сравнение.</w:t>
      </w:r>
      <w:r>
        <w:rPr>
          <w:sz w:val="32"/>
          <w:szCs w:val="32"/>
        </w:rPr>
        <w:t xml:space="preserve"> </w:t>
      </w:r>
    </w:p>
    <w:p w:rsidR="0012164E" w:rsidRDefault="007F1CE3" w:rsidP="0012164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47AF3">
        <w:rPr>
          <w:sz w:val="32"/>
          <w:szCs w:val="32"/>
        </w:rPr>
        <w:t xml:space="preserve"> </w:t>
      </w:r>
      <w:proofErr w:type="gramStart"/>
      <w:r w:rsidR="00747AF3">
        <w:rPr>
          <w:sz w:val="32"/>
          <w:szCs w:val="32"/>
        </w:rPr>
        <w:t xml:space="preserve">Специальные исследования В.А. Крутецкого показали, что для творческого овладения математикой как учебным предметом необходима способность к формализованному восприятию математического материала </w:t>
      </w:r>
      <w:r w:rsidR="006E158F">
        <w:rPr>
          <w:sz w:val="32"/>
          <w:szCs w:val="32"/>
        </w:rPr>
        <w:t>(</w:t>
      </w:r>
      <w:r w:rsidR="00747AF3">
        <w:rPr>
          <w:sz w:val="32"/>
          <w:szCs w:val="32"/>
        </w:rPr>
        <w:t xml:space="preserve">схватыванию </w:t>
      </w:r>
      <w:r w:rsidR="00C61A87">
        <w:rPr>
          <w:sz w:val="32"/>
          <w:szCs w:val="32"/>
        </w:rPr>
        <w:t>формальной структуры задачи</w:t>
      </w:r>
      <w:r w:rsidR="006E158F">
        <w:rPr>
          <w:sz w:val="32"/>
          <w:szCs w:val="32"/>
        </w:rPr>
        <w:t>)</w:t>
      </w:r>
      <w:r w:rsidR="00C61A87">
        <w:rPr>
          <w:sz w:val="32"/>
          <w:szCs w:val="32"/>
        </w:rPr>
        <w:t xml:space="preserve">, способность к быстрому и широкому обобщению математических объектов, отношений, действий, способность мыслить свёрнутыми структурами </w:t>
      </w:r>
      <w:r w:rsidR="006E158F">
        <w:rPr>
          <w:sz w:val="32"/>
          <w:szCs w:val="32"/>
        </w:rPr>
        <w:t>(</w:t>
      </w:r>
      <w:r w:rsidR="00C61A87">
        <w:rPr>
          <w:sz w:val="32"/>
          <w:szCs w:val="32"/>
        </w:rPr>
        <w:t>свёртывание процесса математического рассуждения</w:t>
      </w:r>
      <w:r w:rsidR="000F6FE3">
        <w:rPr>
          <w:sz w:val="32"/>
          <w:szCs w:val="32"/>
        </w:rPr>
        <w:t xml:space="preserve">), гибкость мыслительных процессов, способность к быстрой перестройке направленности мыслительного процесса, </w:t>
      </w:r>
      <w:r w:rsidR="004D5033">
        <w:rPr>
          <w:sz w:val="32"/>
          <w:szCs w:val="32"/>
        </w:rPr>
        <w:t xml:space="preserve">математическая память </w:t>
      </w:r>
      <w:r w:rsidR="006E158F">
        <w:rPr>
          <w:sz w:val="32"/>
          <w:szCs w:val="32"/>
        </w:rPr>
        <w:t>(</w:t>
      </w:r>
      <w:r w:rsidR="004D5033">
        <w:rPr>
          <w:sz w:val="32"/>
          <w:szCs w:val="32"/>
        </w:rPr>
        <w:t>обобщенная память на математические отношения</w:t>
      </w:r>
      <w:proofErr w:type="gramEnd"/>
      <w:r w:rsidR="004D5033">
        <w:rPr>
          <w:sz w:val="32"/>
          <w:szCs w:val="32"/>
        </w:rPr>
        <w:t>, методы решения задач, принципы подхода к ним).</w:t>
      </w:r>
    </w:p>
    <w:p w:rsidR="0012164E" w:rsidRDefault="004D5033" w:rsidP="004D5033">
      <w:pPr>
        <w:rPr>
          <w:sz w:val="32"/>
          <w:szCs w:val="32"/>
        </w:rPr>
      </w:pPr>
      <w:r>
        <w:rPr>
          <w:sz w:val="32"/>
          <w:szCs w:val="32"/>
        </w:rPr>
        <w:t xml:space="preserve"> Именно эти способности, необходимы для успешного овладения математическими знаниями, у учащихся школы </w:t>
      </w:r>
      <w:r>
        <w:rPr>
          <w:sz w:val="32"/>
          <w:szCs w:val="32"/>
          <w:lang w:val="en-GB"/>
        </w:rPr>
        <w:t>VIII</w:t>
      </w:r>
      <w:r w:rsidRPr="004D5033">
        <w:rPr>
          <w:sz w:val="32"/>
          <w:szCs w:val="32"/>
        </w:rPr>
        <w:t xml:space="preserve"> </w:t>
      </w:r>
      <w:r>
        <w:rPr>
          <w:sz w:val="32"/>
          <w:szCs w:val="32"/>
        </w:rPr>
        <w:t>вида развиты чрезвычайно слабо. Известно, что математика является одним из самых трудных предметов для этой ка</w:t>
      </w:r>
      <w:r w:rsidR="00C0738E">
        <w:rPr>
          <w:sz w:val="32"/>
          <w:szCs w:val="32"/>
        </w:rPr>
        <w:t xml:space="preserve">тегории учащихся. С одной </w:t>
      </w:r>
      <w:r w:rsidR="00C0738E">
        <w:rPr>
          <w:sz w:val="32"/>
          <w:szCs w:val="32"/>
        </w:rPr>
        <w:lastRenderedPageBreak/>
        <w:t>стороны, это объясняется абстрактностью математических понятий, с другой стороны, особенностями усвоения математических знаний учащимися.</w:t>
      </w:r>
    </w:p>
    <w:p w:rsidR="00C0738E" w:rsidRDefault="007F1CE3" w:rsidP="004D503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0738E">
        <w:rPr>
          <w:sz w:val="32"/>
          <w:szCs w:val="32"/>
        </w:rPr>
        <w:t xml:space="preserve">  Успех в обучении математике школьников с нарушением интеллекта во многом зависит, с одной стороны, от учёта трудностей и особенностей овладения ими математическими знаниями, а с другой – от учёта потенциальных возможностей учащихся.</w:t>
      </w:r>
      <w:r w:rsidR="00631576">
        <w:rPr>
          <w:sz w:val="32"/>
          <w:szCs w:val="32"/>
        </w:rPr>
        <w:t xml:space="preserve"> Состав учащихся школы </w:t>
      </w:r>
      <w:r w:rsidR="00631576">
        <w:rPr>
          <w:sz w:val="32"/>
          <w:szCs w:val="32"/>
          <w:lang w:val="en-US"/>
        </w:rPr>
        <w:t>VIII</w:t>
      </w:r>
      <w:r w:rsidR="00631576" w:rsidRPr="00631576">
        <w:rPr>
          <w:sz w:val="32"/>
          <w:szCs w:val="32"/>
        </w:rPr>
        <w:t xml:space="preserve"> </w:t>
      </w:r>
      <w:r w:rsidR="00631576">
        <w:rPr>
          <w:sz w:val="32"/>
          <w:szCs w:val="32"/>
        </w:rPr>
        <w:t>вида чрезвычайно разнороден, поэтому трудности и потенциальные возможности каждого ученика своеобразны, это объясняется особенностями психофизического развития учащихся коррекционной школы.</w:t>
      </w:r>
    </w:p>
    <w:p w:rsidR="00526A5A" w:rsidRDefault="00526A5A" w:rsidP="00526A5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Наблюдения и специальные исследования показывают, что узость, не целе</w:t>
      </w:r>
      <w:r w:rsidR="007F1CE3">
        <w:rPr>
          <w:sz w:val="32"/>
          <w:szCs w:val="32"/>
        </w:rPr>
        <w:t>направленность</w:t>
      </w:r>
      <w:r>
        <w:rPr>
          <w:sz w:val="32"/>
          <w:szCs w:val="32"/>
        </w:rPr>
        <w:t xml:space="preserve"> и слабая активность восприятия создают определённые трудности, например, в </w:t>
      </w:r>
      <w:r w:rsidR="00FF3B0D">
        <w:rPr>
          <w:sz w:val="32"/>
          <w:szCs w:val="32"/>
        </w:rPr>
        <w:t>понимании задачи, математического</w:t>
      </w:r>
      <w:r>
        <w:rPr>
          <w:sz w:val="32"/>
          <w:szCs w:val="32"/>
        </w:rPr>
        <w:t xml:space="preserve"> задания. Учащиеся воспринимают задачу не полностью, а фрагментарно, т.е.</w:t>
      </w:r>
      <w:r w:rsidR="00A167F8">
        <w:rPr>
          <w:sz w:val="32"/>
          <w:szCs w:val="32"/>
        </w:rPr>
        <w:t xml:space="preserve"> по частям, а несовершенство анализа и синтеза не позволяет эти части связать в единое целое, установить между ними связи и зависимости и, исходя из того, выбрать правильный путь решения,</w:t>
      </w:r>
    </w:p>
    <w:p w:rsidR="00A167F8" w:rsidRDefault="00A167F8" w:rsidP="00A167F8">
      <w:pPr>
        <w:pStyle w:val="a3"/>
        <w:ind w:left="420"/>
        <w:rPr>
          <w:sz w:val="32"/>
          <w:szCs w:val="32"/>
        </w:rPr>
      </w:pPr>
      <w:proofErr w:type="gramStart"/>
      <w:r>
        <w:rPr>
          <w:sz w:val="32"/>
          <w:szCs w:val="32"/>
        </w:rPr>
        <w:t>(например:</w:t>
      </w:r>
      <w:proofErr w:type="gramEnd"/>
      <w:r>
        <w:rPr>
          <w:sz w:val="32"/>
          <w:szCs w:val="32"/>
        </w:rPr>
        <w:t xml:space="preserve"> «У девочки было 5 красных яблок и 6 зелёных. 3 яблока она отдала подруге. Сколько яблок у неё осталось?» Учащиеся, чаще всего, решат задачу так: 5ябл.+ 6ябл. = 11ябл. </w:t>
      </w:r>
      <w:proofErr w:type="gramStart"/>
      <w:r>
        <w:rPr>
          <w:sz w:val="32"/>
          <w:szCs w:val="32"/>
        </w:rPr>
        <w:t>Ответ. 11 яблок она отдала подруге</w:t>
      </w:r>
      <w:r w:rsidR="00AE2739">
        <w:rPr>
          <w:sz w:val="32"/>
          <w:szCs w:val="32"/>
        </w:rPr>
        <w:t>).</w:t>
      </w:r>
      <w:proofErr w:type="gramEnd"/>
    </w:p>
    <w:p w:rsidR="00AE2739" w:rsidRDefault="00AE2739" w:rsidP="00A167F8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Фрагментарность восприятия является одной из причин ошибочного вычисления значения и выражений, содержащих два действия вида: 3+4+1, 3+7-6, когда учащиеся выполняют одно верное действие, а записывают ответ ко всему выражению. Например, 3+4+1=7, 3+7-6=10.</w:t>
      </w:r>
    </w:p>
    <w:p w:rsidR="00AE2739" w:rsidRDefault="00AE2739" w:rsidP="00A167F8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Слабая активность восприятия приводит к тому, что учащиеся не узнают знакомые геометрические фигуры, если они даются в </w:t>
      </w:r>
      <w:r>
        <w:rPr>
          <w:sz w:val="32"/>
          <w:szCs w:val="32"/>
        </w:rPr>
        <w:lastRenderedPageBreak/>
        <w:t xml:space="preserve">непривычном положении или их </w:t>
      </w:r>
      <w:r w:rsidR="00311E8B">
        <w:rPr>
          <w:sz w:val="32"/>
          <w:szCs w:val="32"/>
        </w:rPr>
        <w:t>нужно выделить в предметах, найти в окружающей обстановке. Они не могут найти в задаче  числовые данные, если они записаны не цифрами, а словами</w:t>
      </w:r>
      <w:r w:rsidR="00787E20">
        <w:rPr>
          <w:sz w:val="32"/>
          <w:szCs w:val="32"/>
        </w:rPr>
        <w:t>, выделить вопрос, если он стоит не в конце, а в начале или середине задачи, и т.д.</w:t>
      </w:r>
    </w:p>
    <w:p w:rsidR="00C63455" w:rsidRDefault="00C63455" w:rsidP="00C6345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Трудности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обучение</w:t>
      </w:r>
      <w:proofErr w:type="gramEnd"/>
      <w:r>
        <w:rPr>
          <w:sz w:val="32"/>
          <w:szCs w:val="32"/>
        </w:rPr>
        <w:t xml:space="preserve"> математике вызываются также несовершенством зрительных восприятий (зрительного анализа и синтеза) и моторики учащихся. Это проявляется в обучении письму вообще и цифр в частности. У школьников с нарушением интеллекта младших классов нередко наблюдается зеркальное письмо цифр: 3-6, 1-Г, 2-2, 7-У,</w:t>
      </w:r>
    </w:p>
    <w:p w:rsidR="00C63455" w:rsidRDefault="00C63455" w:rsidP="00C6345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Учащиеся часто путают цифры 3, 6 и 9, 2 и 5, 7 и 8 и при</w:t>
      </w:r>
      <w:r w:rsidR="00987065">
        <w:rPr>
          <w:sz w:val="32"/>
          <w:szCs w:val="32"/>
        </w:rPr>
        <w:t xml:space="preserve"> чтении, и при письме под диктовку. Причиной слабого различения цифр 7 и 8 является, очевидно, и несовершенство слуховых восприятий: учащиеся не различают на слух семь – восемь. </w:t>
      </w:r>
    </w:p>
    <w:p w:rsidR="00987065" w:rsidRDefault="00987065" w:rsidP="00C6345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Учащиеся нередко строят цифры, а не пишут: например, при написании цифры 1 сначала пишут вертикальную палочку, а потом к ней пристраивают крючочек справа, пишут цифру снизу вверх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не запоминают, с какого элемента надо начинать написание цифры).</w:t>
      </w:r>
    </w:p>
    <w:p w:rsidR="000B6519" w:rsidRDefault="00987065" w:rsidP="00C6345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Затруднённость письма у некоторых </w:t>
      </w:r>
      <w:r w:rsidR="00FF3B0D">
        <w:rPr>
          <w:sz w:val="32"/>
          <w:szCs w:val="32"/>
        </w:rPr>
        <w:t>учащихся усугубляется дрожанием</w:t>
      </w:r>
      <w:r>
        <w:rPr>
          <w:sz w:val="32"/>
          <w:szCs w:val="32"/>
        </w:rPr>
        <w:t xml:space="preserve"> рук, параличами. Нарушение координации движений у отдельных учащихся нередко служит </w:t>
      </w:r>
      <w:r w:rsidR="002E5A8F">
        <w:rPr>
          <w:sz w:val="32"/>
          <w:szCs w:val="32"/>
        </w:rPr>
        <w:t>причиной очень сильного нажима при письме, который приводит к поломке карандаша и прорыву бумаги.</w:t>
      </w:r>
    </w:p>
    <w:p w:rsidR="00987065" w:rsidRDefault="000B6519" w:rsidP="00C6345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Несовершенство зрительных восприятий, трудности пространственной ориентировки приводят к тому, что учащиеся не видят строки и не понимают её значения. Поэтому ученик может начать писать строчку в левом верхнем углу тетради, а закончить её в правом нижнем углу, т.е. располагает цифры по диагонали, также располагает и строчки</w:t>
      </w:r>
      <w:r w:rsidR="004867A3">
        <w:rPr>
          <w:sz w:val="32"/>
          <w:szCs w:val="32"/>
        </w:rPr>
        <w:t>, примеров, не соблюдает высоту цифр, интервалов.</w:t>
      </w:r>
    </w:p>
    <w:p w:rsidR="004867A3" w:rsidRDefault="004867A3" w:rsidP="00C6345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Письмо цифр, примеров из года в год совершенствуется, так как в процессе обучения корригируется моторика, зрительные восприятия. Однако и в старших классах ещё наблюдаются случаи размашистого, неустойчивого почерка. Эта особенность некоторых школьников с диагнозом: лёгкая умственная отсталость, затрудняет производить вычисления в столбик, так как такие ученики не соблюдают </w:t>
      </w:r>
      <w:proofErr w:type="spellStart"/>
      <w:r>
        <w:rPr>
          <w:sz w:val="32"/>
          <w:szCs w:val="32"/>
        </w:rPr>
        <w:t>поразрядность</w:t>
      </w:r>
      <w:proofErr w:type="spellEnd"/>
      <w:r>
        <w:rPr>
          <w:sz w:val="32"/>
          <w:szCs w:val="32"/>
        </w:rPr>
        <w:t xml:space="preserve"> в записи примеров, а отсюда ошибки в вычислениях.</w:t>
      </w:r>
    </w:p>
    <w:p w:rsidR="008950A0" w:rsidRDefault="004867A3" w:rsidP="00C6345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Несовершенство моторики школьников с нарушением интеллекта (двигательная недостаточность, скованность движений и</w:t>
      </w:r>
      <w:r w:rsidR="008950A0">
        <w:rPr>
          <w:sz w:val="32"/>
          <w:szCs w:val="32"/>
        </w:rPr>
        <w:t>ли, наоборот, импульсивность, расторможенность) создаёт значительные трудности в пересчёте предметов: ученик называет один предмет, а  берёт или отодвигает сразу несколько предметов, т.е. называние чисел опережает показ или, наоборот, показ опережает называние чисел.</w:t>
      </w:r>
    </w:p>
    <w:p w:rsidR="00B2587B" w:rsidRDefault="008950A0" w:rsidP="008950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 учащихся</w:t>
      </w:r>
      <w:r w:rsidR="00FF3B0D">
        <w:rPr>
          <w:sz w:val="32"/>
          <w:szCs w:val="32"/>
        </w:rPr>
        <w:t xml:space="preserve"> с нарушением интеллекта</w:t>
      </w:r>
      <w:r>
        <w:rPr>
          <w:sz w:val="32"/>
          <w:szCs w:val="32"/>
        </w:rPr>
        <w:t xml:space="preserve">, с большим трудом вырабатываются новые условные связи, особенно сложные,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возникнув, они оказываются непрочным, хрупкими, а главное, недифференцированными.</w:t>
      </w:r>
      <w:r w:rsidR="00063FFF">
        <w:rPr>
          <w:sz w:val="32"/>
          <w:szCs w:val="32"/>
        </w:rPr>
        <w:t xml:space="preserve"> Слабость дифференциации нередко приводит к уподоблению знаний. Учащиеся быстро  утрачивают те признаки, которые </w:t>
      </w:r>
      <w:r w:rsidR="00037405">
        <w:rPr>
          <w:sz w:val="32"/>
          <w:szCs w:val="32"/>
        </w:rPr>
        <w:t>отличают одну фигуру от другой, один вид задачи от другого, те признаки, которые позволяют различать числа, действия, правила и т.д. Употребление наблюдается и у учащихся массовой школы, но это</w:t>
      </w:r>
      <w:r w:rsidR="007954EE">
        <w:rPr>
          <w:sz w:val="32"/>
          <w:szCs w:val="32"/>
        </w:rPr>
        <w:t xml:space="preserve"> происходит реже, когда знания сглаживаются или плохо усвоены по той или иной причине. У умственно отсталых школьников наблюдается грубое уподобление. Например, получив задание найти похожие геометрические фигуры, учащиеся отбирают и квадраты, и прямоугольники, и треугольники; единицы длины они уподобляют единицам массы, стоимости, площади (расстояние измеряется килограммами, квадратными метрами: 100кв</w:t>
      </w:r>
      <w:proofErr w:type="gramStart"/>
      <w:r w:rsidR="007954EE">
        <w:rPr>
          <w:sz w:val="32"/>
          <w:szCs w:val="32"/>
        </w:rPr>
        <w:t>.м</w:t>
      </w:r>
      <w:proofErr w:type="gramEnd"/>
      <w:r w:rsidR="007954EE">
        <w:rPr>
          <w:sz w:val="32"/>
          <w:szCs w:val="32"/>
        </w:rPr>
        <w:t>=100р.)</w:t>
      </w:r>
    </w:p>
    <w:p w:rsidR="00C848E0" w:rsidRDefault="00B2587B" w:rsidP="00B2587B">
      <w:pPr>
        <w:ind w:left="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Уподобляются задачи, в которых есть хоть какое-то внешнее сходство</w:t>
      </w:r>
      <w:r w:rsidR="00065AA9">
        <w:rPr>
          <w:sz w:val="32"/>
          <w:szCs w:val="32"/>
        </w:rPr>
        <w:t xml:space="preserve"> (простые задачи уподобляются сложным, и </w:t>
      </w:r>
      <w:r w:rsidRPr="00B2587B">
        <w:rPr>
          <w:sz w:val="32"/>
          <w:szCs w:val="32"/>
        </w:rPr>
        <w:t xml:space="preserve"> </w:t>
      </w:r>
      <w:r w:rsidR="00C848E0">
        <w:rPr>
          <w:sz w:val="32"/>
          <w:szCs w:val="32"/>
        </w:rPr>
        <w:t>наоборот). Причины таких знаний неоднородны</w:t>
      </w:r>
      <w:proofErr w:type="gramStart"/>
      <w:r w:rsidR="00C848E0">
        <w:rPr>
          <w:sz w:val="32"/>
          <w:szCs w:val="32"/>
        </w:rPr>
        <w:t xml:space="preserve">.. </w:t>
      </w:r>
      <w:proofErr w:type="gramEnd"/>
      <w:r w:rsidR="00C848E0">
        <w:rPr>
          <w:sz w:val="32"/>
          <w:szCs w:val="32"/>
        </w:rPr>
        <w:t xml:space="preserve">Одна из причин состоит в </w:t>
      </w:r>
      <w:r w:rsidR="0001168D">
        <w:rPr>
          <w:sz w:val="32"/>
          <w:szCs w:val="32"/>
        </w:rPr>
        <w:t>том, что приобре</w:t>
      </w:r>
      <w:r w:rsidR="00C848E0">
        <w:rPr>
          <w:sz w:val="32"/>
          <w:szCs w:val="32"/>
        </w:rPr>
        <w:t>тенные знани</w:t>
      </w:r>
      <w:r w:rsidR="0001168D">
        <w:rPr>
          <w:sz w:val="32"/>
          <w:szCs w:val="32"/>
        </w:rPr>
        <w:t xml:space="preserve">я сохраняются неполно, неточно, </w:t>
      </w:r>
      <w:r w:rsidR="00C848E0">
        <w:rPr>
          <w:sz w:val="32"/>
          <w:szCs w:val="32"/>
        </w:rPr>
        <w:t>объединение знаний  в системы происходит с трудом.</w:t>
      </w:r>
    </w:p>
    <w:p w:rsidR="0001168D" w:rsidRDefault="00C848E0" w:rsidP="00B2587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   Другая причина слабой </w:t>
      </w:r>
      <w:proofErr w:type="spellStart"/>
      <w:r>
        <w:rPr>
          <w:sz w:val="32"/>
          <w:szCs w:val="32"/>
        </w:rPr>
        <w:t>дифференцированности</w:t>
      </w:r>
      <w:proofErr w:type="spellEnd"/>
      <w:r>
        <w:rPr>
          <w:sz w:val="32"/>
          <w:szCs w:val="32"/>
        </w:rPr>
        <w:t xml:space="preserve"> математических знаний кроется в отрыве математической </w:t>
      </w:r>
      <w:proofErr w:type="spellStart"/>
      <w:r>
        <w:rPr>
          <w:sz w:val="32"/>
          <w:szCs w:val="32"/>
        </w:rPr>
        <w:t>терминалогии</w:t>
      </w:r>
      <w:proofErr w:type="spellEnd"/>
      <w:r>
        <w:rPr>
          <w:sz w:val="32"/>
          <w:szCs w:val="32"/>
        </w:rPr>
        <w:t xml:space="preserve"> от конкретных представлений, реальных образов, объектов, в непонимании конкретной ситуации задачи, </w:t>
      </w:r>
      <w:r w:rsidR="0001168D">
        <w:rPr>
          <w:sz w:val="32"/>
          <w:szCs w:val="32"/>
        </w:rPr>
        <w:t>математических зависимостей и отношений между данными, а также между данными и искомыми. Например, учащиеся не представляют себе реально таких единиц измерения, как километр и килограмм.</w:t>
      </w:r>
    </w:p>
    <w:p w:rsidR="003250BE" w:rsidRDefault="004F73EE" w:rsidP="004F73E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Трудности в обучении математике учащихся школы   </w:t>
      </w:r>
      <w:r>
        <w:rPr>
          <w:sz w:val="32"/>
          <w:szCs w:val="32"/>
          <w:lang w:val="en-GB"/>
        </w:rPr>
        <w:t>VIII</w:t>
      </w:r>
      <w:r w:rsidRPr="004F73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вида обусловливаются </w:t>
      </w:r>
      <w:proofErr w:type="spellStart"/>
      <w:r>
        <w:rPr>
          <w:sz w:val="32"/>
          <w:szCs w:val="32"/>
        </w:rPr>
        <w:t>тугоподвижностью</w:t>
      </w:r>
      <w:proofErr w:type="spellEnd"/>
      <w:r>
        <w:rPr>
          <w:sz w:val="32"/>
          <w:szCs w:val="32"/>
        </w:rPr>
        <w:t xml:space="preserve"> процессов мышления, связанных с инертностью нервных процессов. Проявление этих процессов мышления умственно отсталых  учащихся при обучении математике многообразно. Отмечаются трудности на принятом способе решения примеров, задач, практических действий. С трудом происходит перекл</w:t>
      </w:r>
      <w:r w:rsidR="00C353E4">
        <w:rPr>
          <w:sz w:val="32"/>
          <w:szCs w:val="32"/>
        </w:rPr>
        <w:t>ю</w:t>
      </w:r>
      <w:r>
        <w:rPr>
          <w:sz w:val="32"/>
          <w:szCs w:val="32"/>
        </w:rPr>
        <w:t xml:space="preserve">чение с одной умственной операции на другую, качественно иную. Например, учащиеся, научившись складывать и вычитать приемом </w:t>
      </w:r>
      <w:proofErr w:type="spellStart"/>
      <w:r>
        <w:rPr>
          <w:sz w:val="32"/>
          <w:szCs w:val="32"/>
        </w:rPr>
        <w:t>пе</w:t>
      </w:r>
      <w:r w:rsidR="00C353E4">
        <w:rPr>
          <w:sz w:val="32"/>
          <w:szCs w:val="32"/>
        </w:rPr>
        <w:t>ресчитывания</w:t>
      </w:r>
      <w:proofErr w:type="spellEnd"/>
      <w:r w:rsidR="00C353E4">
        <w:rPr>
          <w:sz w:val="32"/>
          <w:szCs w:val="32"/>
        </w:rPr>
        <w:t>, с большим трудом овладевают приемами присчитывания и отсчитывания. При вычислении значения числовых выражений, содержащих два разных действия, например сложение и вычитание, ученик, выполнив одно действие,</w:t>
      </w:r>
      <w:r w:rsidR="003250BE">
        <w:rPr>
          <w:sz w:val="32"/>
          <w:szCs w:val="32"/>
        </w:rPr>
        <w:t xml:space="preserve"> не может переключиться на выполнение другого действия: 75+25-30=130</w:t>
      </w:r>
    </w:p>
    <w:p w:rsidR="004867A3" w:rsidRDefault="003250BE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Учащиеся школы </w:t>
      </w:r>
      <w:r w:rsidR="004867A3" w:rsidRPr="004F73EE">
        <w:rPr>
          <w:sz w:val="32"/>
          <w:szCs w:val="32"/>
        </w:rPr>
        <w:t xml:space="preserve">  </w:t>
      </w:r>
      <w:r>
        <w:rPr>
          <w:sz w:val="32"/>
          <w:szCs w:val="32"/>
          <w:lang w:val="en-GB"/>
        </w:rPr>
        <w:t>VIII</w:t>
      </w:r>
      <w:r w:rsidRPr="003250BE">
        <w:rPr>
          <w:sz w:val="32"/>
          <w:szCs w:val="32"/>
        </w:rPr>
        <w:t xml:space="preserve"> </w:t>
      </w:r>
      <w:r>
        <w:rPr>
          <w:sz w:val="32"/>
          <w:szCs w:val="32"/>
        </w:rPr>
        <w:t>вида нередко записывают ответ первого примера в ответы всех последующих примеров, т.е.</w:t>
      </w:r>
    </w:p>
    <w:p w:rsidR="003250BE" w:rsidRDefault="003250BE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3+10=13</w:t>
      </w:r>
    </w:p>
    <w:p w:rsidR="003250BE" w:rsidRDefault="003250BE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lastRenderedPageBreak/>
        <w:t>13-10=13</w:t>
      </w:r>
    </w:p>
    <w:p w:rsidR="003250BE" w:rsidRDefault="003250BE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9+3=13</w:t>
      </w:r>
    </w:p>
    <w:p w:rsidR="003250BE" w:rsidRDefault="003250BE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8+4=13</w:t>
      </w:r>
    </w:p>
    <w:p w:rsidR="003250BE" w:rsidRDefault="003250BE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«Бездумным» подходом к выполнению любого задания объясняется и редкое использование рациональных приёмов вычислений: округления, группировки. Например, находя значение числового выражения 230+57+13+126, ученики выполняют действия подряд, вместо того чтобы воспользоваться переместительным и сочетательным законами сложения и сгруппировать слагаемые, хотя они и знают эти законы.</w:t>
      </w:r>
    </w:p>
    <w:p w:rsidR="0078323A" w:rsidRDefault="0078323A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Недостатки мышления проявляются также в </w:t>
      </w:r>
      <w:proofErr w:type="spellStart"/>
      <w:r>
        <w:rPr>
          <w:sz w:val="32"/>
          <w:szCs w:val="32"/>
        </w:rPr>
        <w:t>стереотипичности</w:t>
      </w:r>
      <w:proofErr w:type="spellEnd"/>
      <w:r>
        <w:rPr>
          <w:sz w:val="32"/>
          <w:szCs w:val="32"/>
        </w:rPr>
        <w:t xml:space="preserve"> ответов, (например, задание посчитать от 5 до 8 выполняется нередко умственно отсталым учеником на основе </w:t>
      </w:r>
      <w:proofErr w:type="spellStart"/>
      <w:r>
        <w:rPr>
          <w:sz w:val="32"/>
          <w:szCs w:val="32"/>
        </w:rPr>
        <w:t>стереотипично</w:t>
      </w:r>
      <w:proofErr w:type="spellEnd"/>
      <w:r>
        <w:rPr>
          <w:sz w:val="32"/>
          <w:szCs w:val="32"/>
        </w:rPr>
        <w:t xml:space="preserve"> заученного числового ряда.</w:t>
      </w:r>
      <w:proofErr w:type="gramEnd"/>
      <w:r>
        <w:rPr>
          <w:sz w:val="32"/>
          <w:szCs w:val="32"/>
        </w:rPr>
        <w:t xml:space="preserve"> Он считает от 1 до 10 (1, 2, 3, …, 10). На вопрос учителя: «Сколько будет, если 2</w:t>
      </w:r>
      <w:r>
        <w:rPr>
          <w:sz w:val="32"/>
          <w:szCs w:val="32"/>
          <w:lang w:val="en-GB"/>
        </w:rPr>
        <w:t>x</w:t>
      </w:r>
      <w:r w:rsidRPr="0078323A">
        <w:rPr>
          <w:sz w:val="32"/>
          <w:szCs w:val="32"/>
        </w:rPr>
        <w:t>4?</w:t>
      </w:r>
      <w:r>
        <w:rPr>
          <w:sz w:val="32"/>
          <w:szCs w:val="32"/>
        </w:rPr>
        <w:t>» - умственно отсталый ученик воспроизводит таблицу умножения числа 2). При этом он забывает, зачем он это делает, так как не удерживает в памяти задание, «теряет» его.</w:t>
      </w:r>
    </w:p>
    <w:p w:rsidR="00FD2015" w:rsidRDefault="0078323A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Косность мышления проявляется в «приспосабливании» заданий к своим знаниям и возможностям. Например, ученик вычитает из десятков вычитаемого соответствующий ряд уменьшаемого, так </w:t>
      </w:r>
      <w:r w:rsidR="00FD2015">
        <w:rPr>
          <w:sz w:val="32"/>
          <w:szCs w:val="32"/>
        </w:rPr>
        <w:t>как из десятков уменьшаемого не вычитают десятки вычитаемого, а надо занимать сотню и дробить её в десятки.</w:t>
      </w:r>
    </w:p>
    <w:p w:rsidR="00FD2015" w:rsidRDefault="00FD201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Эта особенность проявляется и при воспроизведении задач. </w:t>
      </w:r>
      <w:proofErr w:type="gramStart"/>
      <w:r>
        <w:rPr>
          <w:sz w:val="32"/>
          <w:szCs w:val="32"/>
        </w:rPr>
        <w:t>Задачу на нахождение неизвестного компонента ученик воспроизводит как задачу на нахождение результата, т.е. более привычную: (например, задачу:</w:t>
      </w:r>
      <w:proofErr w:type="gramEnd"/>
      <w:r>
        <w:rPr>
          <w:sz w:val="32"/>
          <w:szCs w:val="32"/>
        </w:rPr>
        <w:t xml:space="preserve"> «У девочки было 3 конфеты. Несколько конфет она съела, осталась у неё одна конфета. Сколько</w:t>
      </w:r>
      <w:r w:rsidR="0078323A">
        <w:rPr>
          <w:sz w:val="32"/>
          <w:szCs w:val="32"/>
        </w:rPr>
        <w:t xml:space="preserve"> </w:t>
      </w:r>
      <w:r>
        <w:rPr>
          <w:sz w:val="32"/>
          <w:szCs w:val="32"/>
        </w:rPr>
        <w:t>конфет съела девочка</w:t>
      </w:r>
      <w:r w:rsidRPr="00FD2015">
        <w:rPr>
          <w:sz w:val="32"/>
          <w:szCs w:val="32"/>
        </w:rPr>
        <w:t>?</w:t>
      </w:r>
      <w:r>
        <w:rPr>
          <w:sz w:val="32"/>
          <w:szCs w:val="32"/>
        </w:rPr>
        <w:t xml:space="preserve">» - ученик 4-го класса </w:t>
      </w:r>
      <w:r>
        <w:rPr>
          <w:sz w:val="32"/>
          <w:szCs w:val="32"/>
        </w:rPr>
        <w:lastRenderedPageBreak/>
        <w:t xml:space="preserve">воспроизводит так: « У девочки было 3 конфеты, она съела одну конфету. </w:t>
      </w:r>
      <w:proofErr w:type="gramStart"/>
      <w:r>
        <w:rPr>
          <w:sz w:val="32"/>
          <w:szCs w:val="32"/>
        </w:rPr>
        <w:t>Сколько конфет у неё осталось</w:t>
      </w:r>
      <w:r w:rsidRPr="008A4DBB">
        <w:rPr>
          <w:sz w:val="32"/>
          <w:szCs w:val="32"/>
        </w:rPr>
        <w:t>?</w:t>
      </w:r>
      <w:r>
        <w:rPr>
          <w:sz w:val="32"/>
          <w:szCs w:val="32"/>
        </w:rPr>
        <w:t>»)</w:t>
      </w:r>
      <w:proofErr w:type="gramEnd"/>
    </w:p>
    <w:p w:rsidR="00FD2015" w:rsidRDefault="00FD201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Тугоподвижность</w:t>
      </w:r>
      <w:proofErr w:type="spellEnd"/>
      <w:r>
        <w:rPr>
          <w:sz w:val="32"/>
          <w:szCs w:val="32"/>
        </w:rPr>
        <w:t xml:space="preserve"> мышления умственно отсталых проявляется в «буквальном переносе» имеющихся знаний без учёта ситуации, без изменения этих знаний в соответствии </w:t>
      </w:r>
      <w:r w:rsidR="00EF7D25">
        <w:rPr>
          <w:sz w:val="32"/>
          <w:szCs w:val="32"/>
        </w:rPr>
        <w:t>с новыми условиями.</w:t>
      </w:r>
    </w:p>
    <w:p w:rsidR="00EF7D25" w:rsidRDefault="00EF7D2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Например, действия с числами, полученными при измерении величин, учащиеся выполняют также, как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отвлечёнными:</w:t>
      </w:r>
    </w:p>
    <w:p w:rsidR="00EF7D25" w:rsidRDefault="00EF7D2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            (5см+8мм=13с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>или 13мм).</w:t>
      </w:r>
    </w:p>
    <w:p w:rsidR="00EF7D25" w:rsidRDefault="00EF7D2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Преобразования и действия с числами, выраженными в мерах времени, они выполняют </w:t>
      </w:r>
      <w:proofErr w:type="gramStart"/>
      <w:r>
        <w:rPr>
          <w:sz w:val="32"/>
          <w:szCs w:val="32"/>
        </w:rPr>
        <w:t>также, как</w:t>
      </w:r>
      <w:proofErr w:type="gramEnd"/>
      <w:r>
        <w:rPr>
          <w:sz w:val="32"/>
          <w:szCs w:val="32"/>
        </w:rPr>
        <w:t xml:space="preserve"> с числами, выраженными в метрической системе мер:</w:t>
      </w:r>
    </w:p>
    <w:p w:rsidR="00EF7D25" w:rsidRDefault="00EF7D2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           (3ч 50мин=350мин; 1ч 30мин-40мин=90мин).</w:t>
      </w:r>
    </w:p>
    <w:p w:rsidR="00EF7D25" w:rsidRDefault="00EF7D2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Причина таких ошибок не только в незнании соотношения мер, но и в особенностях мышления учащихся: они редко подвергают задания предварительному анализу, с трудом актуализируют адекватные заданию знания.</w:t>
      </w:r>
    </w:p>
    <w:p w:rsidR="008A4DBB" w:rsidRDefault="00EF7D25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«Буквальный перенос» наблюдается и при решении задач. </w:t>
      </w:r>
      <w:r w:rsidR="00C56F03">
        <w:rPr>
          <w:sz w:val="32"/>
          <w:szCs w:val="32"/>
        </w:rPr>
        <w:t>Особенно часто это проявляется при переходе от решения простых задач к составным (в младших классах – составная задача в два действия решается одним действием, в старших классах, когда большинство задач решается в 2-3 действия, учащиеся наоборот, простые задачи решают двумя и даже тремя действиями, привнося лишние действия). Несовершенство анализа приводит к тому, что школьники с лёгкой умственной отсталостью сравнение</w:t>
      </w:r>
      <w:r w:rsidR="008A4DBB">
        <w:rPr>
          <w:sz w:val="32"/>
          <w:szCs w:val="32"/>
        </w:rPr>
        <w:t xml:space="preserve"> задач, геометрических фигур, примеров, математических выражений проводят поверхностно, не проникая во внутренние связи и отношения. Например, если даны две задачи одного вида, но с различными ситуациями, умственно отсталые учащиеся не устанавливают их сходства, (например</w:t>
      </w:r>
      <w:proofErr w:type="gramStart"/>
      <w:r w:rsidR="008A4DBB">
        <w:rPr>
          <w:sz w:val="32"/>
          <w:szCs w:val="32"/>
        </w:rPr>
        <w:t>1</w:t>
      </w:r>
      <w:proofErr w:type="gramEnd"/>
      <w:r w:rsidR="008A4DBB">
        <w:rPr>
          <w:sz w:val="32"/>
          <w:szCs w:val="32"/>
        </w:rPr>
        <w:t xml:space="preserve">. «В одной корзине лежало 15 яблок, а в другой на 8 яблок больше. Сколько яблок </w:t>
      </w:r>
      <w:r w:rsidR="008A4DBB">
        <w:rPr>
          <w:sz w:val="32"/>
          <w:szCs w:val="32"/>
        </w:rPr>
        <w:lastRenderedPageBreak/>
        <w:t>во второй корзине</w:t>
      </w:r>
      <w:r w:rsidR="008A4DBB" w:rsidRPr="008A4DBB">
        <w:rPr>
          <w:sz w:val="32"/>
          <w:szCs w:val="32"/>
        </w:rPr>
        <w:t>?</w:t>
      </w:r>
      <w:r w:rsidR="008A4DBB">
        <w:rPr>
          <w:sz w:val="32"/>
          <w:szCs w:val="32"/>
        </w:rPr>
        <w:t xml:space="preserve"> 2. В одном классе 8 мальчиков, а в другом на 3 мальчика больше. </w:t>
      </w:r>
      <w:proofErr w:type="gramStart"/>
      <w:r w:rsidR="008A4DBB">
        <w:rPr>
          <w:sz w:val="32"/>
          <w:szCs w:val="32"/>
        </w:rPr>
        <w:t>Сколько мальчиков в другом классе</w:t>
      </w:r>
      <w:r w:rsidR="008A4DBB" w:rsidRPr="008A4DBB">
        <w:rPr>
          <w:sz w:val="32"/>
          <w:szCs w:val="32"/>
        </w:rPr>
        <w:t>?</w:t>
      </w:r>
      <w:r w:rsidR="008A4DBB">
        <w:rPr>
          <w:sz w:val="32"/>
          <w:szCs w:val="32"/>
        </w:rPr>
        <w:t>»)</w:t>
      </w:r>
      <w:proofErr w:type="gramEnd"/>
    </w:p>
    <w:p w:rsidR="00D65CE5" w:rsidRDefault="008A4DBB" w:rsidP="003250BE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Ученики считают, что эти задачи не похожи: «Первая задача про яблоки, а вторая про класс и про мальчиков. Числа у них тоже разные и вопросы. Нет, они не похожи</w:t>
      </w:r>
      <w:r w:rsidR="00D65CE5">
        <w:rPr>
          <w:sz w:val="32"/>
          <w:szCs w:val="32"/>
        </w:rPr>
        <w:t>». Ученик руководствуется при сравнении лишь внешними признаками, не проникая в математическую сущность задачи, не вскрывая отношений между числовыми данными.</w:t>
      </w:r>
    </w:p>
    <w:p w:rsidR="00EF7D25" w:rsidRDefault="00D65CE5" w:rsidP="00D65CE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А вот пример сравнения двух задач с одинаковыми фабулами, но различными вопросами учеником 4-го класса. Первая задача:</w:t>
      </w:r>
    </w:p>
    <w:p w:rsidR="00D65CE5" w:rsidRDefault="00D65CE5" w:rsidP="00D65CE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«В одном кувшине 3 л молока, а во втором на 2 л больше. Сколько литров молока во втором кувшине</w:t>
      </w:r>
      <w:r w:rsidRPr="00D65CE5">
        <w:rPr>
          <w:sz w:val="32"/>
          <w:szCs w:val="32"/>
        </w:rPr>
        <w:t>?</w:t>
      </w:r>
      <w:r>
        <w:rPr>
          <w:sz w:val="32"/>
          <w:szCs w:val="32"/>
        </w:rPr>
        <w:t>» Вторая: «В одном кувшине 3 л молока, во втором на 2 л больше</w:t>
      </w:r>
      <w:proofErr w:type="gramStart"/>
      <w:r w:rsidR="007E074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Сколько литров молока в обоих кувшинах</w:t>
      </w:r>
      <w:r w:rsidRPr="00D65CE5">
        <w:rPr>
          <w:sz w:val="32"/>
          <w:szCs w:val="32"/>
        </w:rPr>
        <w:t>?</w:t>
      </w:r>
      <w:r>
        <w:rPr>
          <w:sz w:val="32"/>
          <w:szCs w:val="32"/>
        </w:rPr>
        <w:t>»</w:t>
      </w:r>
    </w:p>
    <w:p w:rsidR="00D65CE5" w:rsidRDefault="00D65CE5" w:rsidP="00D65CE5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Сравнение ученики приводят так: «Здесь</w:t>
      </w:r>
      <w:r w:rsidR="007E0747">
        <w:rPr>
          <w:sz w:val="32"/>
          <w:szCs w:val="32"/>
        </w:rPr>
        <w:t xml:space="preserve"> и здесь кувшин. Там и там молоко. Здесь числа 3 и 2 и вопросы похожи. Здесь узнать молоко и здесь!» На вопрос, чем отличаются эти задачи, ученик отвечает: «Здесь сначала написано 3, а потом 2, здесь 2 на другой строчке».</w:t>
      </w:r>
    </w:p>
    <w:p w:rsidR="00C37D95" w:rsidRDefault="007E0747" w:rsidP="00E24196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Умственно </w:t>
      </w:r>
      <w:proofErr w:type="gramStart"/>
      <w:r>
        <w:rPr>
          <w:sz w:val="32"/>
          <w:szCs w:val="32"/>
        </w:rPr>
        <w:t>отсталый</w:t>
      </w:r>
      <w:proofErr w:type="gramEnd"/>
      <w:r>
        <w:rPr>
          <w:sz w:val="32"/>
          <w:szCs w:val="32"/>
        </w:rPr>
        <w:t xml:space="preserve"> у</w:t>
      </w:r>
      <w:r w:rsidR="00E24196">
        <w:rPr>
          <w:sz w:val="32"/>
          <w:szCs w:val="32"/>
        </w:rPr>
        <w:t>чащиеся исходят при решении задач, выполнении заданий из несущественных признаков, руководствуются отдельными словами и выражениями или пользуются усвоенными ранее схемами-шаблонами. Это приводит к тому, что, не умея отойти от этих штампов, ученик нередко дополняет условие</w:t>
      </w:r>
      <w:r w:rsidR="005F51E9">
        <w:rPr>
          <w:sz w:val="32"/>
          <w:szCs w:val="32"/>
        </w:rPr>
        <w:t xml:space="preserve"> задачи, чтобы подвести её под определённую, известную ему схему. Он вводит слова всего, осталось, стало, вместе – и  </w:t>
      </w:r>
      <w:r w:rsidR="000A4DB6">
        <w:rPr>
          <w:sz w:val="32"/>
          <w:szCs w:val="32"/>
        </w:rPr>
        <w:t>на их основе выбирает действия. При сравнении задач, числовых выражений, геометрических фигур дефекты мышления проявляются в трудностях перехода от выявления сходства к установлению своеобразия в геометрических фигурах: круге, квадрате, треугольнике и прямоугольнике.</w:t>
      </w:r>
    </w:p>
    <w:p w:rsidR="00A94DF3" w:rsidRDefault="00C37D95" w:rsidP="00E24196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А вот пример сравнения геометрических фигур. </w:t>
      </w:r>
      <w:r w:rsidR="00493008">
        <w:rPr>
          <w:sz w:val="32"/>
          <w:szCs w:val="32"/>
        </w:rPr>
        <w:t>«В чем различие квадрата и прямоугольника?» - спрашивает учитель. «Они не похожи сторонами». – «В чем их сходство?» - У них углы</w:t>
      </w:r>
      <w:r w:rsidR="00A94DF3">
        <w:rPr>
          <w:sz w:val="32"/>
          <w:szCs w:val="32"/>
        </w:rPr>
        <w:t>, стороны» (5 класс).</w:t>
      </w:r>
    </w:p>
    <w:p w:rsidR="008C56C4" w:rsidRDefault="00A94DF3" w:rsidP="00A94DF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 учащихся коррекционной школы </w:t>
      </w:r>
      <w:r>
        <w:rPr>
          <w:sz w:val="32"/>
          <w:szCs w:val="32"/>
          <w:lang w:val="en-GB"/>
        </w:rPr>
        <w:t>VIII</w:t>
      </w:r>
      <w:r w:rsidRPr="00A94DF3">
        <w:rPr>
          <w:sz w:val="32"/>
          <w:szCs w:val="32"/>
        </w:rPr>
        <w:t xml:space="preserve"> </w:t>
      </w:r>
      <w:r>
        <w:rPr>
          <w:sz w:val="32"/>
          <w:szCs w:val="32"/>
        </w:rPr>
        <w:t>вида снижена способность к обобщению. Это проявляется в трудностях формирования математических понятий, усвоения законов и правил. С трудом формируются понятия числа, счета, усваиваются закономерности десятичной системы счисления. Например, многие учащиеся с ограниченными возможностями, умея пересчитывать палочки, нередко отказываются</w:t>
      </w:r>
      <w:r w:rsidR="008C56C4">
        <w:rPr>
          <w:sz w:val="32"/>
          <w:szCs w:val="32"/>
        </w:rPr>
        <w:t xml:space="preserve"> от пересчета шишек или и других предметов, которые раньше не употреблялись как объекты счета. Затрудняет учащихся счет непривычно расположенных предметов (вертикально, вразброс, рядами). Это свидетельствует о том, что учащийся заучил названия числительных по порядку, однако понятия и навыки  счета у него не сформированы.</w:t>
      </w:r>
    </w:p>
    <w:p w:rsidR="0078323A" w:rsidRDefault="008C56C4" w:rsidP="008C56C4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Слабость обобщений проявляется в механическом заучивании правил, без понимания их смысла, без осознания того, когда их можно применить. Например, ученик знает переместительное свойство сложения, но при решении примеров его не</w:t>
      </w:r>
      <w:r w:rsidR="000A4DB6">
        <w:rPr>
          <w:sz w:val="32"/>
          <w:szCs w:val="32"/>
        </w:rPr>
        <w:t xml:space="preserve"> </w:t>
      </w:r>
      <w:r w:rsidR="006E158F">
        <w:rPr>
          <w:sz w:val="32"/>
          <w:szCs w:val="32"/>
        </w:rPr>
        <w:t xml:space="preserve">использует. Низкий уровень мыслительной деятельности школьников с нарушением интеллекта затрудняет переход от практических действий </w:t>
      </w:r>
      <w:proofErr w:type="gramStart"/>
      <w:r w:rsidR="006E158F">
        <w:rPr>
          <w:sz w:val="32"/>
          <w:szCs w:val="32"/>
        </w:rPr>
        <w:t>к</w:t>
      </w:r>
      <w:proofErr w:type="gramEnd"/>
      <w:r w:rsidR="006E158F">
        <w:rPr>
          <w:sz w:val="32"/>
          <w:szCs w:val="32"/>
        </w:rPr>
        <w:t xml:space="preserve"> умственным. В отличие от нормально развивающихся детей и детей с задержкой психического развития, для формирования у умственно отсталых учащихся представлений о числе, счёте, арифметических действиях и др. требуется развёрнутость всех этапов формирования умственных действий.</w:t>
      </w:r>
    </w:p>
    <w:p w:rsidR="006E158F" w:rsidRDefault="006E158F" w:rsidP="008C56C4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Недостатки гибкости мышления проявляются в подборе примеров к правилам, при составлении задач: учащиеся нередко составляют задачи с одинаковой фабулой, </w:t>
      </w:r>
      <w:r>
        <w:rPr>
          <w:sz w:val="32"/>
          <w:szCs w:val="32"/>
        </w:rPr>
        <w:lastRenderedPageBreak/>
        <w:t>повторяющимися глаголами, числовыми данными, вопросами и т.д.</w:t>
      </w:r>
    </w:p>
    <w:p w:rsidR="0033775C" w:rsidRDefault="006E158F" w:rsidP="008C56C4">
      <w:pPr>
        <w:pStyle w:val="a3"/>
        <w:ind w:left="420"/>
        <w:rPr>
          <w:sz w:val="32"/>
          <w:szCs w:val="32"/>
        </w:rPr>
      </w:pPr>
      <w:proofErr w:type="gramStart"/>
      <w:r>
        <w:rPr>
          <w:sz w:val="32"/>
          <w:szCs w:val="32"/>
        </w:rPr>
        <w:t>Школьники с нарушением интеллекта, в силу неумения мыслить обратимо, с большим трудом связывают взаимообратимые понятия и</w:t>
      </w:r>
      <w:r w:rsidR="0033775C">
        <w:rPr>
          <w:sz w:val="32"/>
          <w:szCs w:val="32"/>
        </w:rPr>
        <w:t>, усвоив одно из них, могут не иметь представление о другом, обратном (много – мало, вверху – внизу и т.д.), не связывают их в пары, воспринимают обособленно, затрудняются в сравнении чисел, установлении отношений эквивалентности и порядка при изучении отрезков натурального ряда чисел.</w:t>
      </w:r>
      <w:proofErr w:type="gramEnd"/>
    </w:p>
    <w:p w:rsidR="00447DD0" w:rsidRDefault="0033775C" w:rsidP="0033775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 учащихся школы </w:t>
      </w:r>
      <w:r>
        <w:rPr>
          <w:sz w:val="32"/>
          <w:szCs w:val="32"/>
          <w:lang w:val="en-GB"/>
        </w:rPr>
        <w:t>VIII</w:t>
      </w:r>
      <w:r>
        <w:rPr>
          <w:sz w:val="32"/>
          <w:szCs w:val="32"/>
        </w:rPr>
        <w:t xml:space="preserve"> вида имеют место недостатки и своеобразие общего речевого развития. В олигофренопсихологии отмечаются недостаточность и своеобразие их собственной речи, трудности в понимании обращённой к ним речи. Бедность словаря, непонимание значения слов и выражений создают значительные трудности в обучении математике</w:t>
      </w:r>
      <w:r w:rsidR="00447DD0">
        <w:rPr>
          <w:sz w:val="32"/>
          <w:szCs w:val="32"/>
        </w:rPr>
        <w:t xml:space="preserve">, особенно в обучении решению задач. </w:t>
      </w:r>
      <w:proofErr w:type="gramStart"/>
      <w:r w:rsidR="00447DD0">
        <w:rPr>
          <w:sz w:val="32"/>
          <w:szCs w:val="32"/>
        </w:rPr>
        <w:t>Учащиеся не решают задачу потому, что не понимают значения слов, выражений, предметной ситуации задачи, а также той математической «нагрузки», которую несут такие слова, как другой, второй, оба, каждый, столько же.</w:t>
      </w:r>
      <w:proofErr w:type="gramEnd"/>
    </w:p>
    <w:p w:rsidR="00200FC4" w:rsidRDefault="00447DD0" w:rsidP="00447DD0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Бедность словаря проявляется и при составлении задач: учащиеся оперируют словами-штампами, не могут избежать слов-штампов в формулировке вопросов, заменяя специфические слова в вопросах общим словом сколько. Например: «Сколько </w:t>
      </w:r>
      <w:proofErr w:type="gramStart"/>
      <w:r>
        <w:rPr>
          <w:sz w:val="32"/>
          <w:szCs w:val="32"/>
        </w:rPr>
        <w:t>расстояние</w:t>
      </w:r>
      <w:proofErr w:type="gramEnd"/>
      <w:r>
        <w:rPr>
          <w:sz w:val="32"/>
          <w:szCs w:val="32"/>
        </w:rPr>
        <w:t xml:space="preserve"> …» вместо «Каково расстояние …», «Сколько равен периметр</w:t>
      </w:r>
      <w:r w:rsidRPr="00447DD0">
        <w:rPr>
          <w:sz w:val="32"/>
          <w:szCs w:val="32"/>
        </w:rPr>
        <w:t>?</w:t>
      </w:r>
      <w:r>
        <w:rPr>
          <w:sz w:val="32"/>
          <w:szCs w:val="32"/>
        </w:rPr>
        <w:t>» вместо «Чему равен периметр</w:t>
      </w:r>
      <w:r w:rsidRPr="00447DD0">
        <w:rPr>
          <w:sz w:val="32"/>
          <w:szCs w:val="32"/>
        </w:rPr>
        <w:t>?</w:t>
      </w:r>
      <w:r>
        <w:rPr>
          <w:sz w:val="32"/>
          <w:szCs w:val="32"/>
        </w:rPr>
        <w:t>» и т.д.</w:t>
      </w:r>
    </w:p>
    <w:p w:rsidR="00200FC4" w:rsidRDefault="00200FC4" w:rsidP="00447DD0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Из-за слабости регулирующей функции речи ученику коррекционной школы трудно подчинить своё действие словесному заданию.</w:t>
      </w:r>
    </w:p>
    <w:p w:rsidR="00200FC4" w:rsidRDefault="00200FC4" w:rsidP="00447DD0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00FC4" w:rsidRDefault="00200FC4" w:rsidP="00200F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Например, задание посчитать до заданного числа или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заданного до заданного числа, несмотря на его правильное восприятие, нередко выполняются стереотипно – ученик считает от 1 до 10 и обратно от 10 до 1.</w:t>
      </w:r>
    </w:p>
    <w:p w:rsidR="00815B55" w:rsidRDefault="00200FC4" w:rsidP="00200FC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Учащиеся школы </w:t>
      </w:r>
      <w:r>
        <w:rPr>
          <w:sz w:val="32"/>
          <w:szCs w:val="32"/>
          <w:lang w:val="en-GB"/>
        </w:rPr>
        <w:t>VIII</w:t>
      </w:r>
      <w:r>
        <w:rPr>
          <w:sz w:val="32"/>
          <w:szCs w:val="32"/>
        </w:rPr>
        <w:t xml:space="preserve"> вида </w:t>
      </w:r>
      <w:r w:rsidR="0033775C" w:rsidRPr="00200FC4">
        <w:rPr>
          <w:sz w:val="32"/>
          <w:szCs w:val="32"/>
        </w:rPr>
        <w:t xml:space="preserve"> </w:t>
      </w:r>
      <w:r>
        <w:rPr>
          <w:sz w:val="32"/>
          <w:szCs w:val="32"/>
        </w:rPr>
        <w:t>испытывают затруднения в использовании имеющихся знаний в новой ситуации, а также в практической деятельности. Причиной этого</w:t>
      </w:r>
      <w:r w:rsidR="009C23DC">
        <w:rPr>
          <w:sz w:val="32"/>
          <w:szCs w:val="32"/>
        </w:rPr>
        <w:t xml:space="preserve"> являются трудности переноса знаний без критического отношения к ним, без учёта ситуации, трудности актуализации</w:t>
      </w:r>
      <w:r w:rsidR="006F33A2">
        <w:rPr>
          <w:sz w:val="32"/>
          <w:szCs w:val="32"/>
        </w:rPr>
        <w:t xml:space="preserve"> имеющихся знаний, отсутствие «гибкости ума», трудности обобщений при решении новых задач умственно отсталыми школьниками</w:t>
      </w:r>
      <w:proofErr w:type="gramStart"/>
      <w:r w:rsidR="006F33A2">
        <w:rPr>
          <w:sz w:val="32"/>
          <w:szCs w:val="32"/>
        </w:rPr>
        <w:t>:(</w:t>
      </w:r>
      <w:proofErr w:type="gramEnd"/>
      <w:r w:rsidR="006F33A2">
        <w:rPr>
          <w:sz w:val="32"/>
          <w:szCs w:val="32"/>
        </w:rPr>
        <w:t>например, зная таблицу умножения, ребёнок испытывает затруднения в её использовании при решении примеров и задач в учебных мастерских. Ученик на уроке математики может хорошо ответить на вопросы, выявляющие соотношения мер длины, но быть беспомощным в учебной мастерской, когда 1см 5мм ему надо выразить в</w:t>
      </w:r>
      <w:r w:rsidR="00815B55">
        <w:rPr>
          <w:sz w:val="32"/>
          <w:szCs w:val="32"/>
        </w:rPr>
        <w:t xml:space="preserve"> миллиметрах. Он может хорошо различать виды углов на моделях геометрических фигур, но не сможет выделить указанный угол на изделии (например, табурете).</w:t>
      </w:r>
    </w:p>
    <w:p w:rsidR="002D78EA" w:rsidRDefault="00815B55" w:rsidP="00200FC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Многие трудности в обучении математике и многие ошибки в вычислениях при решении задач и при выполнении других заданий снимаются, если учащиеся умеют контролировать свою деятельность. Учащимся школы </w:t>
      </w:r>
      <w:r>
        <w:rPr>
          <w:sz w:val="32"/>
          <w:szCs w:val="32"/>
          <w:lang w:val="en-GB"/>
        </w:rPr>
        <w:t>VIII</w:t>
      </w:r>
      <w:r>
        <w:rPr>
          <w:sz w:val="32"/>
          <w:szCs w:val="32"/>
        </w:rPr>
        <w:t xml:space="preserve"> вида свойственны некритичность в выполнении</w:t>
      </w:r>
      <w:r w:rsidR="002D78EA">
        <w:rPr>
          <w:sz w:val="32"/>
          <w:szCs w:val="32"/>
        </w:rPr>
        <w:t xml:space="preserve"> действий, слабость самоконтроля. Они редко сомневаются в правильности своих действий, не проверяют ответов, не замечают даже абсурдных ошибок, например, таких, когда частное больше делимого или произведение меньше множимого: 735:3=1145 , 2015</w:t>
      </w:r>
      <w:r w:rsidR="002D78EA">
        <w:rPr>
          <w:sz w:val="32"/>
          <w:szCs w:val="32"/>
          <w:lang w:val="en-GB"/>
        </w:rPr>
        <w:t>X</w:t>
      </w:r>
      <w:r w:rsidR="002D78EA">
        <w:rPr>
          <w:sz w:val="32"/>
          <w:szCs w:val="32"/>
        </w:rPr>
        <w:t>3=645</w:t>
      </w:r>
    </w:p>
    <w:p w:rsidR="0035601C" w:rsidRDefault="002D78EA" w:rsidP="002D78EA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Требуется целая система наводящих вопросов, чтобы ученик  почувствовал</w:t>
      </w:r>
      <w:r w:rsidR="00815B55" w:rsidRPr="002D78EA">
        <w:rPr>
          <w:sz w:val="32"/>
          <w:szCs w:val="32"/>
        </w:rPr>
        <w:t xml:space="preserve"> </w:t>
      </w:r>
      <w:r>
        <w:rPr>
          <w:sz w:val="32"/>
          <w:szCs w:val="32"/>
        </w:rPr>
        <w:t>и осознал абсурдность ответов. Некритичность мышления проявляется и при решении задач</w:t>
      </w:r>
      <w:r w:rsidR="0035601C">
        <w:rPr>
          <w:sz w:val="32"/>
          <w:szCs w:val="32"/>
        </w:rPr>
        <w:t>. Учащихся</w:t>
      </w:r>
      <w:r w:rsidR="00815B55">
        <w:rPr>
          <w:sz w:val="32"/>
          <w:szCs w:val="32"/>
        </w:rPr>
        <w:t xml:space="preserve"> </w:t>
      </w:r>
      <w:r w:rsidR="0035601C">
        <w:rPr>
          <w:sz w:val="32"/>
          <w:szCs w:val="32"/>
        </w:rPr>
        <w:t xml:space="preserve">не смущает, что ответ не соответствует ни условию, ни вопросу </w:t>
      </w:r>
      <w:r w:rsidR="0035601C">
        <w:rPr>
          <w:sz w:val="32"/>
          <w:szCs w:val="32"/>
        </w:rPr>
        <w:lastRenderedPageBreak/>
        <w:t>задачи. Некоторые учащиеся бывают не уверены в своих действиях, они часто обращаются к учителю за поддержкой, не пишут ответа, пока не получат ответа со стороны учителя. Без всякого критического обсуждения они могут тут же изменить ответ, решение задачи, не вдумываясь в то, что делают.</w:t>
      </w:r>
    </w:p>
    <w:p w:rsidR="00F63994" w:rsidRDefault="0035601C" w:rsidP="002D78EA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У умственно отсталых учащихся, проучившихся некоторое время в массовой школе, наблюдается</w:t>
      </w:r>
      <w:r w:rsidR="00F63994">
        <w:rPr>
          <w:sz w:val="32"/>
          <w:szCs w:val="32"/>
        </w:rPr>
        <w:t xml:space="preserve"> нередко отрицательное отношение к учению вообще и к математике в частности, как наиболее трудному предмету. Объясняется это тем, что темп работы, содержание учебного материала были непосильны учащимся, а методы  приёмы учителя не учитывали  особенностей дефектов этих детей.</w:t>
      </w:r>
      <w:r w:rsidR="006F33A2">
        <w:rPr>
          <w:sz w:val="32"/>
          <w:szCs w:val="32"/>
        </w:rPr>
        <w:t xml:space="preserve"> </w:t>
      </w:r>
    </w:p>
    <w:p w:rsidR="006E158F" w:rsidRDefault="00F63994" w:rsidP="002D78EA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Для успешного обучения учащихся школы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 математике учитель должен хорошо изучить состав учащихся, знать причины умственной отсталости каждого ученика, особенности его поведения, определить его потенциальные возможности, с тем, чтобы наметить пути включения его во фронтальную работу класса с учётом его психофизических возможносте</w:t>
      </w:r>
      <w:r w:rsidR="00184CB3">
        <w:rPr>
          <w:sz w:val="32"/>
          <w:szCs w:val="32"/>
        </w:rPr>
        <w:t xml:space="preserve">й, степени дефекта. Это даст возможность правильно осуществить дифференцированный и индивидуальный подход к учащимся, наметить пути коррекционной работы, т.е. обеспечить их всестороннее развитие. </w:t>
      </w:r>
      <w:r w:rsidR="00D92984">
        <w:rPr>
          <w:sz w:val="32"/>
          <w:szCs w:val="32"/>
        </w:rPr>
        <w:t xml:space="preserve">Под влиянием обучения и воспитания дети развиваются, приобретают определенные знания и умения, однако продвижение их неравномерно. Это </w:t>
      </w:r>
      <w:proofErr w:type="spellStart"/>
      <w:r w:rsidR="00D92984">
        <w:rPr>
          <w:sz w:val="32"/>
          <w:szCs w:val="32"/>
        </w:rPr>
        <w:t>вызванно</w:t>
      </w:r>
      <w:proofErr w:type="spellEnd"/>
      <w:r w:rsidR="00D92984">
        <w:rPr>
          <w:sz w:val="32"/>
          <w:szCs w:val="32"/>
        </w:rPr>
        <w:t xml:space="preserve"> неоднородностью состава учащихся, которая определяется разными потенциальными возможностями школьников и имеющимися у них нарушениями</w:t>
      </w:r>
      <w:r w:rsidR="00471FED">
        <w:rPr>
          <w:sz w:val="32"/>
          <w:szCs w:val="32"/>
        </w:rPr>
        <w:t>.</w:t>
      </w:r>
    </w:p>
    <w:p w:rsidR="00D92984" w:rsidRPr="00200FC4" w:rsidRDefault="00D92984" w:rsidP="002D78EA">
      <w:pPr>
        <w:pStyle w:val="a3"/>
        <w:ind w:left="420"/>
        <w:rPr>
          <w:sz w:val="32"/>
          <w:szCs w:val="32"/>
        </w:rPr>
      </w:pPr>
    </w:p>
    <w:p w:rsidR="00AE2739" w:rsidRPr="00AE2739" w:rsidRDefault="00AE2739" w:rsidP="00AE27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E2739" w:rsidRPr="00AE2739" w:rsidSect="0043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5C3E"/>
    <w:multiLevelType w:val="hybridMultilevel"/>
    <w:tmpl w:val="E3B42F42"/>
    <w:lvl w:ilvl="0" w:tplc="34400D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64E"/>
    <w:rsid w:val="0001168D"/>
    <w:rsid w:val="000322D1"/>
    <w:rsid w:val="00037405"/>
    <w:rsid w:val="00063FFF"/>
    <w:rsid w:val="00065AA9"/>
    <w:rsid w:val="000A4DB6"/>
    <w:rsid w:val="000B6519"/>
    <w:rsid w:val="000F6FE3"/>
    <w:rsid w:val="0012164E"/>
    <w:rsid w:val="001338F0"/>
    <w:rsid w:val="00184CB3"/>
    <w:rsid w:val="00200FC4"/>
    <w:rsid w:val="002C442E"/>
    <w:rsid w:val="002D78EA"/>
    <w:rsid w:val="002E5A8F"/>
    <w:rsid w:val="00301F9C"/>
    <w:rsid w:val="00311E8B"/>
    <w:rsid w:val="003250BE"/>
    <w:rsid w:val="003316FE"/>
    <w:rsid w:val="0033775C"/>
    <w:rsid w:val="0035601C"/>
    <w:rsid w:val="00364D0C"/>
    <w:rsid w:val="0038657B"/>
    <w:rsid w:val="00436521"/>
    <w:rsid w:val="00447DD0"/>
    <w:rsid w:val="00471FED"/>
    <w:rsid w:val="00482015"/>
    <w:rsid w:val="004867A3"/>
    <w:rsid w:val="00493008"/>
    <w:rsid w:val="004D5033"/>
    <w:rsid w:val="004F73EE"/>
    <w:rsid w:val="00526A5A"/>
    <w:rsid w:val="005454D2"/>
    <w:rsid w:val="005F51E9"/>
    <w:rsid w:val="00631576"/>
    <w:rsid w:val="006577F0"/>
    <w:rsid w:val="006E158F"/>
    <w:rsid w:val="006F33A2"/>
    <w:rsid w:val="00747AF3"/>
    <w:rsid w:val="0078323A"/>
    <w:rsid w:val="00787E20"/>
    <w:rsid w:val="007954EE"/>
    <w:rsid w:val="007C2720"/>
    <w:rsid w:val="007E0747"/>
    <w:rsid w:val="007F1CE3"/>
    <w:rsid w:val="007F7599"/>
    <w:rsid w:val="00815B55"/>
    <w:rsid w:val="0085267E"/>
    <w:rsid w:val="008950A0"/>
    <w:rsid w:val="008A4DBB"/>
    <w:rsid w:val="008C56C4"/>
    <w:rsid w:val="0094174F"/>
    <w:rsid w:val="00946D6E"/>
    <w:rsid w:val="00987065"/>
    <w:rsid w:val="009C23DC"/>
    <w:rsid w:val="00A005A8"/>
    <w:rsid w:val="00A167F8"/>
    <w:rsid w:val="00A94DF3"/>
    <w:rsid w:val="00AE2739"/>
    <w:rsid w:val="00B2587B"/>
    <w:rsid w:val="00BD7857"/>
    <w:rsid w:val="00C0738E"/>
    <w:rsid w:val="00C353E4"/>
    <w:rsid w:val="00C37D95"/>
    <w:rsid w:val="00C56F03"/>
    <w:rsid w:val="00C61A87"/>
    <w:rsid w:val="00C63455"/>
    <w:rsid w:val="00C848E0"/>
    <w:rsid w:val="00D31DBA"/>
    <w:rsid w:val="00D65CE5"/>
    <w:rsid w:val="00D92984"/>
    <w:rsid w:val="00DF4215"/>
    <w:rsid w:val="00E24196"/>
    <w:rsid w:val="00EF7D25"/>
    <w:rsid w:val="00F63994"/>
    <w:rsid w:val="00F91A17"/>
    <w:rsid w:val="00FD2015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KILDOKTOR</dc:creator>
  <cp:lastModifiedBy>KILDOKTOR</cp:lastModifiedBy>
  <cp:revision>4</cp:revision>
  <cp:lastPrinted>2014-03-22T07:15:00Z</cp:lastPrinted>
  <dcterms:created xsi:type="dcterms:W3CDTF">2014-03-24T19:24:00Z</dcterms:created>
  <dcterms:modified xsi:type="dcterms:W3CDTF">2014-09-07T14:50:00Z</dcterms:modified>
</cp:coreProperties>
</file>