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1" w:rsidRPr="00664861" w:rsidRDefault="00664861" w:rsidP="00664861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2E3300"/>
          <w:kern w:val="36"/>
          <w:sz w:val="33"/>
          <w:szCs w:val="33"/>
          <w:lang w:eastAsia="ru-RU"/>
        </w:rPr>
      </w:pPr>
      <w:r w:rsidRPr="00664861">
        <w:rPr>
          <w:rFonts w:ascii="Times New Roman" w:eastAsia="Times New Roman" w:hAnsi="Times New Roman" w:cs="Times New Roman"/>
          <w:b/>
          <w:bCs/>
          <w:color w:val="2E3300"/>
          <w:kern w:val="36"/>
          <w:sz w:val="33"/>
          <w:szCs w:val="33"/>
          <w:lang w:eastAsia="ru-RU"/>
        </w:rPr>
        <w:t>Фестиваль раков</w:t>
      </w:r>
    </w:p>
    <w:p w:rsidR="00664861" w:rsidRPr="00664861" w:rsidRDefault="00664861" w:rsidP="0066486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D5F00"/>
          <w:sz w:val="21"/>
          <w:szCs w:val="21"/>
          <w:lang w:eastAsia="ru-RU"/>
        </w:rPr>
        <w:drawing>
          <wp:inline distT="0" distB="0" distL="0" distR="0">
            <wp:extent cx="948690" cy="586740"/>
            <wp:effectExtent l="0" t="0" r="3810" b="3810"/>
            <wp:docPr id="8" name="Рисунок 8" descr="Календарь Страны Мастеров (июль – сентябрь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ь Страны Мастеров (июль – сентябрь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61" w:rsidRPr="00664861" w:rsidRDefault="00664861" w:rsidP="00664861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3405" cy="573405"/>
            <wp:effectExtent l="0" t="0" r="0" b="0"/>
            <wp:docPr id="7" name="Рисунок 7" descr="1 м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мес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5D5F00"/>
          <w:sz w:val="21"/>
          <w:szCs w:val="21"/>
          <w:lang w:eastAsia="ru-RU"/>
        </w:rPr>
        <w:drawing>
          <wp:inline distT="0" distB="0" distL="0" distR="0">
            <wp:extent cx="334645" cy="464185"/>
            <wp:effectExtent l="0" t="0" r="8255" b="0"/>
            <wp:docPr id="6" name="Рисунок 6" descr="Наградные документ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градные документ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61" w:rsidRPr="00664861" w:rsidRDefault="00664861" w:rsidP="0066486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8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заняла</w:t>
      </w:r>
    </w:p>
    <w:p w:rsidR="00664861" w:rsidRPr="00664861" w:rsidRDefault="00664861" w:rsidP="00664861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 место</w:t>
      </w:r>
    </w:p>
    <w:p w:rsidR="00664861" w:rsidRPr="00664861" w:rsidRDefault="00664861" w:rsidP="00664861">
      <w:pPr>
        <w:shd w:val="clear" w:color="auto" w:fill="FFFFFF"/>
        <w:spacing w:before="72" w:line="210" w:lineRule="atLeast"/>
        <w:rPr>
          <w:rFonts w:ascii="Times New Roman" w:eastAsia="Times New Roman" w:hAnsi="Times New Roman" w:cs="Times New Roman"/>
          <w:color w:val="898989"/>
          <w:sz w:val="19"/>
          <w:szCs w:val="19"/>
          <w:lang w:eastAsia="ru-RU"/>
        </w:rPr>
      </w:pPr>
      <w:r w:rsidRPr="00664861">
        <w:rPr>
          <w:rFonts w:ascii="Times New Roman" w:eastAsia="Times New Roman" w:hAnsi="Times New Roman" w:cs="Times New Roman"/>
          <w:color w:val="898989"/>
          <w:sz w:val="19"/>
          <w:szCs w:val="19"/>
          <w:lang w:eastAsia="ru-RU"/>
        </w:rPr>
        <w:t>Поделиться ссылочкой:</w:t>
      </w:r>
      <w:r w:rsidRPr="00664861">
        <w:t xml:space="preserve"> </w:t>
      </w:r>
      <w:hyperlink r:id="rId11" w:history="1">
        <w:r>
          <w:rPr>
            <w:rStyle w:val="a3"/>
          </w:rPr>
          <w:t>http://stranamasterov.ru/node/372863?k=all&amp;u=142708</w:t>
        </w:r>
      </w:hyperlink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855"/>
      </w:tblGrid>
      <w:tr w:rsidR="00664861" w:rsidRPr="00664861" w:rsidTr="00664861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Участник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Марина Анатольевна</w:t>
            </w:r>
          </w:p>
        </w:tc>
      </w:tr>
      <w:tr w:rsidR="00664861" w:rsidRPr="00664861" w:rsidTr="00664861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16 лет</w:t>
            </w:r>
          </w:p>
        </w:tc>
      </w:tr>
      <w:tr w:rsidR="00664861" w:rsidRPr="00664861" w:rsidTr="00664861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Откуда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"Ахтубинский центр детского творчества МО "Ахтубинский район", </w:t>
            </w:r>
            <w:proofErr w:type="spellStart"/>
            <w:r w:rsidRPr="006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хтубинск</w:t>
            </w:r>
            <w:proofErr w:type="spellEnd"/>
            <w:r w:rsidRPr="006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Астраханская область, Российская Федерация</w:t>
            </w:r>
          </w:p>
        </w:tc>
      </w:tr>
      <w:tr w:rsidR="00664861" w:rsidRPr="00664861" w:rsidTr="00664861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Материалы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полимерная глина, акриловые краски, лак, блюдце, суперклей</w:t>
            </w:r>
          </w:p>
        </w:tc>
      </w:tr>
      <w:tr w:rsidR="00664861" w:rsidRPr="00664861" w:rsidTr="00664861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Тема работы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64861">
                <w:rPr>
                  <w:rFonts w:ascii="Times New Roman" w:eastAsia="Times New Roman" w:hAnsi="Times New Roman" w:cs="Times New Roman"/>
                  <w:b/>
                  <w:bCs/>
                  <w:color w:val="5D5F00"/>
                  <w:sz w:val="24"/>
                  <w:szCs w:val="24"/>
                  <w:lang w:eastAsia="ru-RU"/>
                </w:rPr>
                <w:t>17 августа</w:t>
              </w:r>
            </w:hyperlink>
          </w:p>
        </w:tc>
      </w:tr>
    </w:tbl>
    <w:p w:rsidR="00664861" w:rsidRPr="00664861" w:rsidRDefault="00664861" w:rsidP="006648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anchor="photo1" w:history="1">
        <w:r w:rsidRPr="00664861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lang w:eastAsia="ru-RU"/>
          </w:rPr>
          <w:t>1.</w:t>
        </w:r>
      </w:hyperlink>
    </w:p>
    <w:p w:rsidR="00664861" w:rsidRPr="00664861" w:rsidRDefault="00664861" w:rsidP="00664861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раков (</w:t>
      </w:r>
      <w:proofErr w:type="spellStart"/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Kraftskiva</w:t>
      </w:r>
      <w:proofErr w:type="spellEnd"/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ежегодно проходит в Мальме - одном из интереснейших городов Швеции сразу же за второй средой августа. Фестиваль раков - одна из самых крупных в мире, и, наверняка, самая грандиозная в Скандинавии вечеринка. В течение недели публика будет </w:t>
      </w:r>
      <w:proofErr w:type="gramStart"/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отдыхать</w:t>
      </w:r>
      <w:proofErr w:type="gramEnd"/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веселиться круглыми сутками на фестивале, посвященном одному из самых старых праздников в Швеции — «раки при свете полной луны».</w:t>
      </w:r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выполнения этой работы нам необходимо: блюдце белого цвета, акриловые краски, акриловый лак, контурные краски и соответствующие кисти - колонок и белка, полимерная глина.</w:t>
      </w:r>
    </w:p>
    <w:p w:rsidR="00664861" w:rsidRPr="00664861" w:rsidRDefault="00664861" w:rsidP="0066486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486785"/>
            <wp:effectExtent l="0" t="0" r="0" b="0"/>
            <wp:docPr id="5" name="Рисунок 5" descr="Фестиваль раков (Kraftskiva) ежегодно проходит в Мальме - одном из интереснейших городов Швеции сразу же за второй средой августа.   Фестиваль раков - одна из самых крупных в мире, и, наверняка, самая грандиозная в Скандинавии вечеринка. В течение недели публика будет отдыхать и веселиться круглыми сутками на фестивале, посвященном одному из самых старых праздников в Швеции — «раки при свете полной луны». &#10;Для выполнения этой работы нам необходимо: блюдце белого цвета, акриловые краски, акриловый лак, контурные краски и соответствующие кисти - колонок и белка, полимерная глина.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естиваль раков (Kraftskiva) ежегодно проходит в Мальме - одном из интереснейших городов Швеции сразу же за второй средой августа.   Фестиваль раков - одна из самых крупных в мире, и, наверняка, самая грандиозная в Скандинавии вечеринка. В течение недели публика будет отдыхать и веселиться круглыми сутками на фестивале, посвященном одному из самых старых праздников в Швеции — «раки при свете полной луны». &#10;Для выполнения этой работы нам необходимо: блюдце белого цвета, акриловые краски, акриловый лак, контурные краски и соответствующие кисти - колонок и белка, полимерная глина.. Фото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61" w:rsidRPr="00664861" w:rsidRDefault="00664861" w:rsidP="006648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anchor="photo2" w:history="1">
        <w:r w:rsidRPr="00664861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lang w:eastAsia="ru-RU"/>
          </w:rPr>
          <w:t>2.</w:t>
        </w:r>
      </w:hyperlink>
    </w:p>
    <w:p w:rsidR="00664861" w:rsidRPr="00664861" w:rsidRDefault="00664861" w:rsidP="00664861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грунтуем основу одним цветом. Затем наносим рисунок. Обводим его контурными красками. Раскрашиваем детали, добавляем эффекты золотой краской. И покрываем лаком. Из полимерной глины лепим рака. Просушиваем, красим акриловыми красками и добавляем эффекты медной акриловой краской.</w:t>
      </w:r>
    </w:p>
    <w:p w:rsidR="00664861" w:rsidRPr="00664861" w:rsidRDefault="00664861" w:rsidP="0066486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091180"/>
            <wp:effectExtent l="0" t="0" r="0" b="0"/>
            <wp:docPr id="4" name="Рисунок 4" descr="Фестиваль раков (Kraftskiva) ежегодно проходит в Мальме - одном из интереснейших городов Швеции сразу же за второй средой августа.   Фестиваль раков - одна из самых крупных в мире, и, наверняка, самая грандиозная в Скандинавии вечеринка. В течение недели публика будет отдыхать и веселиться круглыми сутками на фестивале, посвященном одному из самых старых праздников в Швеции — «раки при свете полной луны». &#10;Для выполнения этой работы нам необходимо: блюдце белого цвета, акриловые краски, акриловый лак, контурные краски и соответствующие кисти - колонок и белка, полимерная глина.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естиваль раков (Kraftskiva) ежегодно проходит в Мальме - одном из интереснейших городов Швеции сразу же за второй средой августа.   Фестиваль раков - одна из самых крупных в мире, и, наверняка, самая грандиозная в Скандинавии вечеринка. В течение недели публика будет отдыхать и веселиться круглыми сутками на фестивале, посвященном одному из самых старых праздников в Швеции — «раки при свете полной луны». &#10;Для выполнения этой работы нам необходимо: блюдце белого цвета, акриловые краски, акриловый лак, контурные краски и соответствующие кисти - колонок и белка, полимерная глина.. Фото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61" w:rsidRPr="00664861" w:rsidRDefault="00664861" w:rsidP="006648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anchor="photo3" w:history="1">
        <w:r w:rsidRPr="00664861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lang w:eastAsia="ru-RU"/>
          </w:rPr>
          <w:t>3.</w:t>
        </w:r>
      </w:hyperlink>
    </w:p>
    <w:p w:rsidR="00664861" w:rsidRPr="00664861" w:rsidRDefault="00664861" w:rsidP="006648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4861" w:rsidRPr="00664861" w:rsidRDefault="00664861" w:rsidP="0066486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432175"/>
            <wp:effectExtent l="0" t="0" r="0" b="0"/>
            <wp:docPr id="3" name="Рисунок 3" descr="Фестиваль раков (Kraftskiva) ежегодно проходит в Мальме - одном из интереснейших городов Швеции сразу же за второй средой августа.   Фестиваль раков - одна из самых крупных в мире, и, наверняка, самая грандиозная в Скандинавии вечеринка. В течение недели публика будет отдыхать и веселиться круглыми сутками на фестивале, посвященном одному из самых старых праздников в Швеции — «раки при свете полной луны». &#10;Для выполнения этой работы нам необходимо: блюдце белого цвета, акриловые краски, акриловый лак, контурные краски и соответствующие кисти - колонок и белка, полимерная глина.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естиваль раков (Kraftskiva) ежегодно проходит в Мальме - одном из интереснейших городов Швеции сразу же за второй средой августа.   Фестиваль раков - одна из самых крупных в мире, и, наверняка, самая грандиозная в Скандинавии вечеринка. В течение недели публика будет отдыхать и веселиться круглыми сутками на фестивале, посвященном одному из самых старых праздников в Швеции — «раки при свете полной луны». &#10;Для выполнения этой работы нам необходимо: блюдце белого цвета, акриловые краски, акриловый лак, контурные краски и соответствующие кисти - колонок и белка, полимерная глина.. Фото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61" w:rsidRPr="00664861" w:rsidRDefault="00664861" w:rsidP="006648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anchor="photo4" w:history="1">
        <w:r w:rsidRPr="00664861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lang w:eastAsia="ru-RU"/>
          </w:rPr>
          <w:t>4.</w:t>
        </w:r>
      </w:hyperlink>
    </w:p>
    <w:p w:rsidR="00664861" w:rsidRPr="00664861" w:rsidRDefault="00664861" w:rsidP="00664861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второй вариант без глины, только роспись.</w:t>
      </w:r>
    </w:p>
    <w:p w:rsidR="00664861" w:rsidRPr="00664861" w:rsidRDefault="00664861" w:rsidP="0066486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4270" cy="3295650"/>
            <wp:effectExtent l="0" t="0" r="0" b="0"/>
            <wp:docPr id="2" name="Рисунок 2" descr="Фестиваль раков (Kraftskiva) ежегодно проходит в Мальме - одном из интереснейших городов Швеции сразу же за второй средой августа.   Фестиваль раков - одна из самых крупных в мире, и, наверняка, самая грандиозная в Скандинавии вечеринка. В течение недели публика будет отдыхать и веселиться круглыми сутками на фестивале, посвященном одному из самых старых праздников в Швеции — «раки при свете полной луны». &#10;Для выполнения этой работы нам необходимо: блюдце белого цвета, акриловые краски, акриловый лак, контурные краски и соответствующие кисти - колонок и белка, полимерная глина.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естиваль раков (Kraftskiva) ежегодно проходит в Мальме - одном из интереснейших городов Швеции сразу же за второй средой августа.   Фестиваль раков - одна из самых крупных в мире, и, наверняка, самая грандиозная в Скандинавии вечеринка. В течение недели публика будет отдыхать и веселиться круглыми сутками на фестивале, посвященном одному из самых старых праздников в Швеции — «раки при свете полной луны». &#10;Для выполнения этой работы нам необходимо: блюдце белого цвета, акриловые краски, акриловый лак, контурные краски и соответствующие кисти - колонок и белка, полимерная глина.. Фото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61" w:rsidRPr="00664861" w:rsidRDefault="00664861" w:rsidP="00664861">
      <w:pPr>
        <w:shd w:val="clear" w:color="auto" w:fill="FFFFFF"/>
        <w:spacing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 едят холодными и со смаком. Во имя извлечения мяса и соков частью приемлемого поведения за столом становится громкое высасывание и причмокивание. Так что, если вы хотите увидеть насколько шведы простые люди, приезжайте в августе, особенно когда в меню значатся раки.</w:t>
      </w:r>
    </w:p>
    <w:p w:rsidR="00D86548" w:rsidRDefault="00D86548">
      <w:bookmarkStart w:id="0" w:name="_GoBack"/>
      <w:bookmarkEnd w:id="0"/>
    </w:p>
    <w:sectPr w:rsidR="00D8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0F8A"/>
    <w:multiLevelType w:val="multilevel"/>
    <w:tmpl w:val="827C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61"/>
    <w:rsid w:val="00664861"/>
    <w:rsid w:val="00D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664861"/>
  </w:style>
  <w:style w:type="character" w:customStyle="1" w:styleId="apple-converted-space">
    <w:name w:val="apple-converted-space"/>
    <w:basedOn w:val="a0"/>
    <w:rsid w:val="00664861"/>
  </w:style>
  <w:style w:type="character" w:styleId="a3">
    <w:name w:val="Hyperlink"/>
    <w:basedOn w:val="a0"/>
    <w:uiPriority w:val="99"/>
    <w:semiHidden/>
    <w:unhideWhenUsed/>
    <w:rsid w:val="00664861"/>
    <w:rPr>
      <w:color w:val="0000FF"/>
      <w:u w:val="single"/>
    </w:rPr>
  </w:style>
  <w:style w:type="character" w:styleId="a4">
    <w:name w:val="Emphasis"/>
    <w:basedOn w:val="a0"/>
    <w:uiPriority w:val="20"/>
    <w:qFormat/>
    <w:rsid w:val="00664861"/>
    <w:rPr>
      <w:i/>
      <w:iCs/>
    </w:rPr>
  </w:style>
  <w:style w:type="paragraph" w:styleId="a5">
    <w:name w:val="Normal (Web)"/>
    <w:basedOn w:val="a"/>
    <w:uiPriority w:val="99"/>
    <w:semiHidden/>
    <w:unhideWhenUsed/>
    <w:rsid w:val="0066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664861"/>
  </w:style>
  <w:style w:type="character" w:customStyle="1" w:styleId="apple-converted-space">
    <w:name w:val="apple-converted-space"/>
    <w:basedOn w:val="a0"/>
    <w:rsid w:val="00664861"/>
  </w:style>
  <w:style w:type="character" w:styleId="a3">
    <w:name w:val="Hyperlink"/>
    <w:basedOn w:val="a0"/>
    <w:uiPriority w:val="99"/>
    <w:semiHidden/>
    <w:unhideWhenUsed/>
    <w:rsid w:val="00664861"/>
    <w:rPr>
      <w:color w:val="0000FF"/>
      <w:u w:val="single"/>
    </w:rPr>
  </w:style>
  <w:style w:type="character" w:styleId="a4">
    <w:name w:val="Emphasis"/>
    <w:basedOn w:val="a0"/>
    <w:uiPriority w:val="20"/>
    <w:qFormat/>
    <w:rsid w:val="00664861"/>
    <w:rPr>
      <w:i/>
      <w:iCs/>
    </w:rPr>
  </w:style>
  <w:style w:type="paragraph" w:styleId="a5">
    <w:name w:val="Normal (Web)"/>
    <w:basedOn w:val="a"/>
    <w:uiPriority w:val="99"/>
    <w:semiHidden/>
    <w:unhideWhenUsed/>
    <w:rsid w:val="0066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329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751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6F3BA"/>
                    <w:bottom w:val="none" w:sz="0" w:space="0" w:color="auto"/>
                    <w:right w:val="none" w:sz="0" w:space="0" w:color="auto"/>
                  </w:divBdr>
                  <w:divsChild>
                    <w:div w:id="5262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3220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4182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23791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788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4598">
                          <w:marLeft w:val="240"/>
                          <w:marRight w:val="24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337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42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20044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29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313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26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357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44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6440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stranamasterov.ru/node/372863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konkurs_rate2/17/2009" TargetMode="External"/><Relationship Id="rId17" Type="http://schemas.openxmlformats.org/officeDocument/2006/relationships/hyperlink" Target="http://stranamasterov.ru/node/372863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stranamasterov.ru/konkurs/17" TargetMode="External"/><Relationship Id="rId11" Type="http://schemas.openxmlformats.org/officeDocument/2006/relationships/hyperlink" Target="http://stranamasterov.ru/node/372863?k=all&amp;u=1427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namasterov.ru/node/37286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tranamasterov.ru/node/3728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/diploma_list/372863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1711</Characters>
  <Application>Microsoft Office Word</Application>
  <DocSecurity>0</DocSecurity>
  <Lines>14</Lines>
  <Paragraphs>4</Paragraphs>
  <ScaleCrop>false</ScaleCrop>
  <Company>Krokoz™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2012-11-20T05:50:00Z</dcterms:created>
  <dcterms:modified xsi:type="dcterms:W3CDTF">2012-11-20T06:04:00Z</dcterms:modified>
</cp:coreProperties>
</file>