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A1" w:rsidRPr="00B17022" w:rsidRDefault="00014CA1" w:rsidP="00014CA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170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Математика. Введение.</w:t>
      </w:r>
    </w:p>
    <w:p w:rsidR="00014CA1" w:rsidRPr="00B17022" w:rsidRDefault="00014CA1" w:rsidP="00014CA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математика.</w:t>
      </w:r>
    </w:p>
    <w:p w:rsidR="00014CA1" w:rsidRPr="00B17022" w:rsidRDefault="00014CA1" w:rsidP="00014CA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022">
        <w:rPr>
          <w:rFonts w:ascii="Times New Roman" w:hAnsi="Times New Roman" w:cs="Times New Roman"/>
          <w:bCs/>
          <w:sz w:val="28"/>
          <w:szCs w:val="28"/>
        </w:rPr>
        <w:t>Слово</w:t>
      </w:r>
      <w:r w:rsidRPr="00B170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7022">
        <w:rPr>
          <w:rFonts w:ascii="Times New Roman" w:hAnsi="Times New Roman" w:cs="Times New Roman"/>
          <w:b/>
          <w:bCs/>
          <w:sz w:val="28"/>
          <w:szCs w:val="28"/>
        </w:rPr>
        <w:t>Матема́тика</w:t>
      </w:r>
      <w:proofErr w:type="spellEnd"/>
      <w:r w:rsidRPr="00B17022">
        <w:rPr>
          <w:rFonts w:ascii="Times New Roman" w:hAnsi="Times New Roman" w:cs="Times New Roman"/>
          <w:sz w:val="28"/>
          <w:szCs w:val="28"/>
        </w:rPr>
        <w:t xml:space="preserve"> произошло от </w:t>
      </w:r>
      <w:hyperlink r:id="rId4" w:tooltip="Древнегреческий язык" w:history="1">
        <w:proofErr w:type="spellStart"/>
        <w:r w:rsidRPr="00B17022">
          <w:rPr>
            <w:rStyle w:val="a3"/>
            <w:rFonts w:ascii="Times New Roman" w:hAnsi="Times New Roman" w:cs="Times New Roman"/>
            <w:sz w:val="28"/>
            <w:szCs w:val="28"/>
          </w:rPr>
          <w:t>др</w:t>
        </w:r>
        <w:proofErr w:type="gramStart"/>
        <w:r w:rsidRPr="00B17022">
          <w:rPr>
            <w:rStyle w:val="a3"/>
            <w:rFonts w:ascii="Times New Roman" w:hAnsi="Times New Roman" w:cs="Times New Roman"/>
            <w:sz w:val="28"/>
            <w:szCs w:val="28"/>
          </w:rPr>
          <w:t>.-</w:t>
        </w:r>
        <w:proofErr w:type="gramEnd"/>
        <w:r w:rsidRPr="00B17022">
          <w:rPr>
            <w:rStyle w:val="a3"/>
            <w:rFonts w:ascii="Times New Roman" w:hAnsi="Times New Roman" w:cs="Times New Roman"/>
            <w:sz w:val="28"/>
            <w:szCs w:val="28"/>
          </w:rPr>
          <w:t>греч</w:t>
        </w:r>
        <w:proofErr w:type="spellEnd"/>
        <w:r w:rsidRPr="00B1702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r w:rsidRPr="00B17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022">
        <w:rPr>
          <w:rFonts w:ascii="Times New Roman" w:hAnsi="Times New Roman" w:cs="Times New Roman"/>
          <w:sz w:val="28"/>
          <w:szCs w:val="28"/>
        </w:rPr>
        <w:t>Матема</w:t>
      </w:r>
      <w:proofErr w:type="spellEnd"/>
      <w:r w:rsidRPr="00B17022">
        <w:rPr>
          <w:rFonts w:ascii="Times New Roman" w:hAnsi="Times New Roman" w:cs="Times New Roman"/>
          <w:sz w:val="28"/>
          <w:szCs w:val="28"/>
        </w:rPr>
        <w:t xml:space="preserve"> - наука. Математика - </w:t>
      </w:r>
      <w:hyperlink r:id="rId5" w:tooltip="Наука" w:history="1">
        <w:proofErr w:type="gramStart"/>
        <w:r w:rsidRPr="00B17022">
          <w:rPr>
            <w:rStyle w:val="a3"/>
            <w:rFonts w:ascii="Times New Roman" w:hAnsi="Times New Roman" w:cs="Times New Roman"/>
            <w:sz w:val="28"/>
            <w:szCs w:val="28"/>
          </w:rPr>
          <w:t>наука</w:t>
        </w:r>
        <w:proofErr w:type="gramEnd"/>
      </w:hyperlink>
      <w:r w:rsidRPr="00B17022">
        <w:rPr>
          <w:rFonts w:ascii="Times New Roman" w:hAnsi="Times New Roman" w:cs="Times New Roman"/>
          <w:sz w:val="28"/>
          <w:szCs w:val="28"/>
        </w:rPr>
        <w:t xml:space="preserve"> которая появилась  для удобства описания окружавших человека  предметов их количества, их свойств и форм при помощи операций подсчёта и измерения реальных объектов. </w:t>
      </w:r>
    </w:p>
    <w:p w:rsidR="00014CA1" w:rsidRPr="00B17022" w:rsidRDefault="00014CA1" w:rsidP="0001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законы и математические действия, в отличие от физики или химии не так сложны. Можете в это поверить приняв то, что математика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отличи</w:t>
      </w:r>
      <w:proofErr w:type="gramStart"/>
      <w:r w:rsidRPr="00B170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1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физики или химии  - использует закономерности отношений, не зависящие от физического устройства нашего мира. </w:t>
      </w:r>
      <w:proofErr w:type="gramStart"/>
      <w:r w:rsidRPr="00B17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 2 и 2 мы получим</w:t>
      </w:r>
      <w:proofErr w:type="gramEnd"/>
      <w:r w:rsidRPr="00B1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не зависимо от давления, температуры или объема. </w:t>
      </w:r>
    </w:p>
    <w:p w:rsidR="00014CA1" w:rsidRPr="00B17022" w:rsidRDefault="00014CA1" w:rsidP="00014C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22">
        <w:rPr>
          <w:rFonts w:ascii="Times New Roman" w:hAnsi="Times New Roman" w:cs="Times New Roman"/>
          <w:sz w:val="28"/>
          <w:szCs w:val="28"/>
        </w:rPr>
        <w:t xml:space="preserve">Математика фундаментальная наука,  она  не относится к </w:t>
      </w:r>
      <w:hyperlink r:id="rId6" w:tooltip="Естественные науки" w:history="1">
        <w:r w:rsidRPr="00B17022">
          <w:rPr>
            <w:rStyle w:val="a3"/>
            <w:rFonts w:ascii="Times New Roman" w:hAnsi="Times New Roman" w:cs="Times New Roman"/>
            <w:sz w:val="28"/>
            <w:szCs w:val="28"/>
          </w:rPr>
          <w:t>естественным наукам</w:t>
        </w:r>
      </w:hyperlink>
      <w:r w:rsidRPr="00B17022">
        <w:rPr>
          <w:rFonts w:ascii="Times New Roman" w:hAnsi="Times New Roman" w:cs="Times New Roman"/>
          <w:sz w:val="28"/>
          <w:szCs w:val="28"/>
        </w:rPr>
        <w:t>, но широко используется в них как для точной формулировки их содержания, так и для получения новых результатов. Математика </w:t>
      </w:r>
      <w:proofErr w:type="gramStart"/>
      <w:r w:rsidRPr="00B17022">
        <w:rPr>
          <w:rFonts w:ascii="Times New Roman" w:hAnsi="Times New Roman" w:cs="Times New Roman"/>
          <w:sz w:val="28"/>
          <w:szCs w:val="28"/>
        </w:rPr>
        <w:t>—н</w:t>
      </w:r>
      <w:proofErr w:type="gramEnd"/>
      <w:r w:rsidRPr="00B17022">
        <w:rPr>
          <w:rFonts w:ascii="Times New Roman" w:hAnsi="Times New Roman" w:cs="Times New Roman"/>
          <w:sz w:val="28"/>
          <w:szCs w:val="28"/>
        </w:rPr>
        <w:t xml:space="preserve">аука, предоставляющая общий язык другим наукам; тем самым она выявляет их структурную взаимосвязь и способствует нахождению самых общих законов природы. </w:t>
      </w:r>
    </w:p>
    <w:p w:rsidR="00014CA1" w:rsidRPr="00B17022" w:rsidRDefault="00014CA1" w:rsidP="00014C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22">
        <w:rPr>
          <w:rFonts w:ascii="Times New Roman" w:hAnsi="Times New Roman" w:cs="Times New Roman"/>
          <w:sz w:val="28"/>
          <w:szCs w:val="28"/>
        </w:rPr>
        <w:t>Зачем нужно знать Математику - медицинскому работнику?</w:t>
      </w:r>
    </w:p>
    <w:p w:rsidR="00014CA1" w:rsidRPr="00B17022" w:rsidRDefault="00014CA1" w:rsidP="00014C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22">
        <w:rPr>
          <w:rFonts w:ascii="Times New Roman" w:hAnsi="Times New Roman" w:cs="Times New Roman"/>
          <w:sz w:val="28"/>
          <w:szCs w:val="28"/>
        </w:rPr>
        <w:t>Начнем с того, что сами себе ответим - насколько часто мы используем математику в повседневной жизни  - постоянно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7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7022">
        <w:rPr>
          <w:rFonts w:ascii="Times New Roman" w:hAnsi="Times New Roman" w:cs="Times New Roman"/>
          <w:sz w:val="28"/>
          <w:szCs w:val="28"/>
        </w:rPr>
        <w:t>атематика неотъемлемая часть нашей жизни. Утро, подъем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7022">
        <w:rPr>
          <w:rFonts w:ascii="Times New Roman" w:hAnsi="Times New Roman" w:cs="Times New Roman"/>
          <w:sz w:val="28"/>
          <w:szCs w:val="28"/>
        </w:rPr>
        <w:t xml:space="preserve"> и мы смотрим на часы, видим цифры – а именно время в числовом формате. Планируем приезд на учебу или работу к определенному времени – ведем подсчет, т</w:t>
      </w:r>
      <w:proofErr w:type="gramStart"/>
      <w:r w:rsidRPr="00B1702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17022">
        <w:rPr>
          <w:rFonts w:ascii="Times New Roman" w:hAnsi="Times New Roman" w:cs="Times New Roman"/>
          <w:sz w:val="28"/>
          <w:szCs w:val="28"/>
        </w:rPr>
        <w:t xml:space="preserve"> математические операции, опаздывая звоним приятелям используя цифровой номер телефона или иначе персональный цифровой код. Все это происходит совершенно неосознанно, и все действия </w:t>
      </w: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Pr="00B17022">
        <w:rPr>
          <w:rFonts w:ascii="Times New Roman" w:hAnsi="Times New Roman" w:cs="Times New Roman"/>
          <w:sz w:val="28"/>
          <w:szCs w:val="28"/>
        </w:rPr>
        <w:t xml:space="preserve">были бы не возможны, если бы в свое время в начальной школе мы не познакомились с цифрами, математическими операциями. Все вокруг нас содержит напоминание о математике. МАТЕМАТИКА – одинакова на ВСЕХ языках. </w:t>
      </w:r>
    </w:p>
    <w:p w:rsidR="00014CA1" w:rsidRPr="00B17022" w:rsidRDefault="00014CA1" w:rsidP="0001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22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7022">
        <w:rPr>
          <w:rFonts w:ascii="Times New Roman" w:hAnsi="Times New Roman" w:cs="Times New Roman"/>
          <w:sz w:val="28"/>
          <w:szCs w:val="28"/>
        </w:rPr>
        <w:t xml:space="preserve"> которую предстоит изучить Вам – более высокого уровня чем то, что Вы изучали ранее. Условно вы научитесь работать с математическими объектами.</w:t>
      </w:r>
    </w:p>
    <w:p w:rsidR="00014CA1" w:rsidRPr="00B17022" w:rsidRDefault="00014CA1" w:rsidP="0001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Математические объекты" w:history="1">
        <w:r w:rsidRPr="00B17022">
          <w:rPr>
            <w:rStyle w:val="a3"/>
            <w:rFonts w:ascii="Times New Roman" w:hAnsi="Times New Roman" w:cs="Times New Roman"/>
            <w:sz w:val="28"/>
            <w:szCs w:val="28"/>
          </w:rPr>
          <w:t>Математические объекты</w:t>
        </w:r>
      </w:hyperlink>
      <w:r w:rsidRPr="00B17022">
        <w:rPr>
          <w:rFonts w:ascii="Times New Roman" w:hAnsi="Times New Roman" w:cs="Times New Roman"/>
          <w:sz w:val="28"/>
          <w:szCs w:val="28"/>
        </w:rPr>
        <w:t xml:space="preserve"> создаются путём </w:t>
      </w:r>
      <w:hyperlink r:id="rId8" w:tooltip="Идеализация" w:history="1">
        <w:r w:rsidRPr="00B17022">
          <w:rPr>
            <w:rStyle w:val="a3"/>
            <w:rFonts w:ascii="Times New Roman" w:hAnsi="Times New Roman" w:cs="Times New Roman"/>
            <w:sz w:val="28"/>
            <w:szCs w:val="28"/>
          </w:rPr>
          <w:t>идеализации</w:t>
        </w:r>
      </w:hyperlink>
      <w:r w:rsidRPr="00B17022">
        <w:rPr>
          <w:rFonts w:ascii="Times New Roman" w:hAnsi="Times New Roman" w:cs="Times New Roman"/>
          <w:sz w:val="28"/>
          <w:szCs w:val="28"/>
        </w:rPr>
        <w:t xml:space="preserve"> свойств реальных или других математических объектов и записи этих свойств на формальном, математическом  языке, с основами которого Вы уже знакомы.  Для того чтобы математическим языком описать любой объект необходимо решить задачу, используя определенные  ПРАВИЛА (теоремы, аксиомы, определения, закономерности и т.д.). П</w:t>
      </w:r>
      <w:r w:rsidRPr="00B1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решении такой математической </w:t>
      </w:r>
      <w:r w:rsidRPr="00B17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задачи человек имеет дело с ограниченным набором данных, имеющих четкие отношения друг с другом. </w:t>
      </w:r>
    </w:p>
    <w:p w:rsidR="00014CA1" w:rsidRPr="00B17022" w:rsidRDefault="00014CA1" w:rsidP="0001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Научившись решать подобные математические задачи (что не сложно), у человека вырабатываются способности решать задачи, которые перед нами ставит  жизнь. В жизни количество задач очень велико, а отношения между ними достаточно размыты, и тот опыт, который мы приобретаем, являются теми самыми ПРАВИЛАМИ. </w:t>
      </w:r>
    </w:p>
    <w:p w:rsidR="00014CA1" w:rsidRDefault="00014CA1" w:rsidP="00014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свойства и способы логического вывода человек берет из жизни, воспроизводя разные ситуации с реальными объектами или представляя их умозрительно и обращаясь к своему опыту. Далее он использует только специально сформулированные понятия, образы, в том числе рисунки и правила вывода одних утверждений из других. Мышление, оторванное от понятий, доступных органам чувств, можно назвать абстрактным. Преобразование информации по четко определенным законам и без ошибок можно назвать строгим. Выводы, сделанные математикой, будут правильны в жизни, если исходная информация была верна. Другим путем, кроме как с помощью строгого математического подхода,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ложных явлениях реального мира нельзя. Именно </w:t>
      </w:r>
      <w:r w:rsidRPr="00B1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медицине, где много логических связей между здоровьем и, например, образом жизни, индивидуальными особенностями, анатомией человека - получить точную информацию, поставить диагноз, назначить препарат и рассчитать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без соблюдения правил отношения этих связей - невозможно</w:t>
      </w:r>
      <w:r w:rsidRPr="00B1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в медицине, цена неправильно решенной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170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1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ЧЕЛОВЕЧЕСКАЯ ЖИЗНЬ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A35EB" w:rsidRDefault="00014CA1"/>
    <w:sectPr w:rsidR="002A35EB" w:rsidSect="00EE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CA1"/>
    <w:rsid w:val="00014CA1"/>
    <w:rsid w:val="00515E20"/>
    <w:rsid w:val="00A61CA9"/>
    <w:rsid w:val="00EE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4%D0%B5%D0%B0%D0%BB%D0%B8%D0%B7%D0%B0%D1%86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C%D0%B0%D1%82%D0%B5%D0%BC%D0%B0%D1%82%D0%B8%D1%87%D0%B5%D1%81%D0%BA%D0%B8%D0%B5_%D0%BE%D0%B1%D1%8A%D0%B5%D0%BA%D1%82%D1%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5%D1%81%D1%82%D0%B5%D1%81%D1%82%D0%B2%D0%B5%D0%BD%D0%BD%D1%8B%D0%B5_%D0%BD%D0%B0%D1%83%D0%BA%D0%B8" TargetMode="External"/><Relationship Id="rId5" Type="http://schemas.openxmlformats.org/officeDocument/2006/relationships/hyperlink" Target="http://ru.wikipedia.org/wiki/%D0%9D%D0%B0%D1%83%D0%BA%D0%B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BB</cp:lastModifiedBy>
  <cp:revision>1</cp:revision>
  <dcterms:created xsi:type="dcterms:W3CDTF">2014-09-08T19:30:00Z</dcterms:created>
  <dcterms:modified xsi:type="dcterms:W3CDTF">2014-09-08T19:31:00Z</dcterms:modified>
</cp:coreProperties>
</file>