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62" w:rsidRPr="00560062" w:rsidRDefault="00560062" w:rsidP="00560062">
      <w:pPr>
        <w:pStyle w:val="a3"/>
        <w:spacing w:before="0" w:beforeAutospacing="0" w:after="0" w:afterAutospacing="0"/>
        <w:jc w:val="center"/>
        <w:rPr>
          <w:color w:val="5E5E5E"/>
          <w:sz w:val="28"/>
          <w:szCs w:val="28"/>
        </w:rPr>
      </w:pPr>
      <w:r w:rsidRPr="00560062">
        <w:rPr>
          <w:b/>
          <w:bCs/>
          <w:color w:val="5E5E5E"/>
          <w:sz w:val="28"/>
          <w:szCs w:val="28"/>
        </w:rPr>
        <w:t>Советы родителям первоклассников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  <w:r w:rsidRPr="00560062">
        <w:rPr>
          <w:color w:val="5E5E5E"/>
          <w:sz w:val="28"/>
          <w:szCs w:val="28"/>
        </w:rPr>
        <w:t>Волнительное это дело-первый раз в первый класс. Как будто отдаешь ребенка в чужой и незнакомый мир.</w:t>
      </w:r>
      <w:r w:rsidRPr="00560062">
        <w:rPr>
          <w:b/>
          <w:color w:val="5E5E5E"/>
          <w:sz w:val="28"/>
          <w:szCs w:val="28"/>
        </w:rPr>
        <w:t xml:space="preserve"> Что же нужно, чтобы ребенок начал свой путь к самостоятельности и независимости?</w:t>
      </w:r>
      <w:r w:rsidRPr="00560062">
        <w:rPr>
          <w:color w:val="5E5E5E"/>
          <w:sz w:val="28"/>
          <w:szCs w:val="28"/>
        </w:rPr>
        <w:t xml:space="preserve"> Можно ли быть уверенным, что читающий, знающий названия всех континентов Земли, марки машин и имена всех героев популярных мультфильмов ребенок будет успешным в школе? Вовсе нет.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  <w:r w:rsidRPr="00560062">
        <w:rPr>
          <w:b/>
          <w:color w:val="5E5E5E"/>
          <w:sz w:val="28"/>
          <w:szCs w:val="28"/>
        </w:rPr>
        <w:t>Успехи в учебе гораздо больше зависят от желания и умения учиться, умения видеть связи явлений, закономерности, от желания разобраться, понять, почему так, отчего</w:t>
      </w:r>
      <w:r w:rsidRPr="00560062">
        <w:rPr>
          <w:color w:val="5E5E5E"/>
          <w:sz w:val="28"/>
          <w:szCs w:val="28"/>
        </w:rPr>
        <w:t>, чем от раннего умения читать и запаса разрозненных энциклопедических сведений.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  <w:r w:rsidRPr="00560062">
        <w:rPr>
          <w:color w:val="5E5E5E"/>
          <w:sz w:val="28"/>
          <w:szCs w:val="28"/>
        </w:rPr>
        <w:t>Ребенок должен понимать и принимать роль ученика, подчиняться общим школьным требованиям и требованиям учителя.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  <w:r w:rsidRPr="00560062">
        <w:rPr>
          <w:color w:val="5E5E5E"/>
          <w:sz w:val="28"/>
          <w:szCs w:val="28"/>
        </w:rPr>
        <w:t>В нашей обычной домашней жизни существует много моментов, которые с полным правом можно считать подготовкой к школе и которые естественно вписываются в жизнь любой семьи.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  <w:r w:rsidRPr="00560062">
        <w:rPr>
          <w:color w:val="5E5E5E"/>
          <w:sz w:val="28"/>
          <w:szCs w:val="28"/>
        </w:rPr>
        <w:t>Прогулки, игры, занятия спортом, плаванье - все, что укрепляет здоровье, очень важно для школьной жизни ребенка. Поощряйте занятия, которые развивают мышление, фантазию, моторику.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b/>
          <w:color w:val="5E5E5E"/>
          <w:sz w:val="28"/>
          <w:szCs w:val="28"/>
        </w:rPr>
      </w:pPr>
      <w:r w:rsidRPr="00560062">
        <w:rPr>
          <w:b/>
          <w:color w:val="5E5E5E"/>
          <w:sz w:val="28"/>
          <w:szCs w:val="28"/>
        </w:rPr>
        <w:t>Самое пристальное внимание надо уделять развитию мелкой ручной моторики.</w:t>
      </w:r>
      <w:r w:rsidRPr="00560062">
        <w:rPr>
          <w:color w:val="5E5E5E"/>
          <w:sz w:val="28"/>
          <w:szCs w:val="28"/>
        </w:rPr>
        <w:t xml:space="preserve"> Сначала развиваются тонкие движения пальцев рук, затем появляется артикуляция слогов, развитие и улучшение речи стоит в прямой зависимости от степени </w:t>
      </w:r>
      <w:proofErr w:type="spellStart"/>
      <w:r w:rsidRPr="00560062">
        <w:rPr>
          <w:color w:val="5E5E5E"/>
          <w:sz w:val="28"/>
          <w:szCs w:val="28"/>
        </w:rPr>
        <w:t>сформированности</w:t>
      </w:r>
      <w:proofErr w:type="spellEnd"/>
      <w:r w:rsidRPr="00560062">
        <w:rPr>
          <w:color w:val="5E5E5E"/>
          <w:sz w:val="28"/>
          <w:szCs w:val="28"/>
        </w:rPr>
        <w:t xml:space="preserve"> тонких движений пальцев рук. </w:t>
      </w:r>
      <w:r w:rsidRPr="00560062">
        <w:rPr>
          <w:b/>
          <w:color w:val="5E5E5E"/>
          <w:sz w:val="28"/>
          <w:szCs w:val="28"/>
        </w:rPr>
        <w:t>Если же развитие движение пальцев отстает, то задерживается и речевое развитие.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  <w:r w:rsidRPr="00560062">
        <w:rPr>
          <w:color w:val="5E5E5E"/>
          <w:sz w:val="28"/>
          <w:szCs w:val="28"/>
        </w:rPr>
        <w:t xml:space="preserve">Тренировка ручной ловкости способствует также развитию таких необходимых умений и качеств, как подготовка руки к письму. </w:t>
      </w:r>
      <w:r w:rsidRPr="00560062">
        <w:rPr>
          <w:b/>
          <w:color w:val="5E5E5E"/>
          <w:sz w:val="28"/>
          <w:szCs w:val="28"/>
        </w:rPr>
        <w:t>В дошкольном возрасте важна именно подготовка к письму, а не обучение ему</w:t>
      </w:r>
      <w:r w:rsidRPr="00560062">
        <w:rPr>
          <w:color w:val="5E5E5E"/>
          <w:sz w:val="28"/>
          <w:szCs w:val="28"/>
        </w:rPr>
        <w:t>, т.к. раннее обучение часто приводит к формированию неправильности техники письма, важно и обучение коммуникативным навыкам, внимательности, усидчивости и т.д.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b/>
          <w:color w:val="5E5E5E"/>
          <w:sz w:val="28"/>
          <w:szCs w:val="28"/>
        </w:rPr>
      </w:pPr>
      <w:r w:rsidRPr="00560062">
        <w:rPr>
          <w:b/>
          <w:color w:val="5E5E5E"/>
          <w:sz w:val="28"/>
          <w:szCs w:val="28"/>
        </w:rPr>
        <w:t>Самый лучший способ развить речь, внимание, воображение, память - это читать ребенку книги. Читайте каждый день, читайте, даже если ваш ребенок уже сам умеет читать. Ваше чтение не заменит ни просмотр мультфильмов, ни прослушивание кассет.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  <w:r w:rsidRPr="00560062">
        <w:rPr>
          <w:b/>
          <w:color w:val="5E5E5E"/>
          <w:sz w:val="28"/>
          <w:szCs w:val="28"/>
        </w:rPr>
        <w:t>Сотрудничайте с ребенком, не отказывайтесь от его помощи во взрослых делах: от ремонта крана до лепки пельменей.</w:t>
      </w:r>
      <w:r w:rsidRPr="00560062">
        <w:rPr>
          <w:color w:val="5E5E5E"/>
          <w:sz w:val="28"/>
          <w:szCs w:val="28"/>
        </w:rPr>
        <w:t xml:space="preserve"> Будьте готовы и сами помочь, если понадобиться.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  <w:r w:rsidRPr="00560062">
        <w:rPr>
          <w:color w:val="5E5E5E"/>
          <w:sz w:val="28"/>
          <w:szCs w:val="28"/>
        </w:rPr>
        <w:t>Особое внимание уделяйте желанию ребенка узнавать новое, умению общаться и находить общий язык с детьми и взрослыми, способности преодолевать трудности, доводить начатое дело до конца.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  <w:r w:rsidRPr="00560062">
        <w:rPr>
          <w:b/>
          <w:color w:val="5E5E5E"/>
          <w:sz w:val="28"/>
          <w:szCs w:val="28"/>
        </w:rPr>
        <w:t>Есть такая важная</w:t>
      </w:r>
      <w:r w:rsidRPr="00560062">
        <w:rPr>
          <w:color w:val="5E5E5E"/>
          <w:sz w:val="28"/>
          <w:szCs w:val="28"/>
        </w:rPr>
        <w:t xml:space="preserve"> составляющая подготовки к школе, о которой не всегда помнят. Это </w:t>
      </w:r>
      <w:r w:rsidRPr="00560062">
        <w:rPr>
          <w:b/>
          <w:color w:val="5E5E5E"/>
          <w:sz w:val="28"/>
          <w:szCs w:val="28"/>
        </w:rPr>
        <w:t>бытовая самостоятельность и навыки самообслуживания</w:t>
      </w:r>
      <w:r w:rsidRPr="00560062">
        <w:rPr>
          <w:color w:val="5E5E5E"/>
          <w:sz w:val="28"/>
          <w:szCs w:val="28"/>
        </w:rPr>
        <w:t>, они понадобиться в школе с первого дня.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  <w:proofErr w:type="gramStart"/>
      <w:r w:rsidRPr="00560062">
        <w:rPr>
          <w:color w:val="5E5E5E"/>
          <w:sz w:val="28"/>
          <w:szCs w:val="28"/>
        </w:rPr>
        <w:t xml:space="preserve">Уметь одеваться и раздеваться в школьной раздевалке, не теряя шарфы и варежки, учитывая пуговицы и шнурки; переодеваться на уроках физкультуры; знать назначение носового платка, пользоваться </w:t>
      </w:r>
      <w:r w:rsidRPr="00560062">
        <w:rPr>
          <w:color w:val="5E5E5E"/>
          <w:sz w:val="28"/>
          <w:szCs w:val="28"/>
        </w:rPr>
        <w:lastRenderedPageBreak/>
        <w:t>общественным туалетом; завтракать и убирать за собой посуду в школьной столовой; сложить портфель, быстро достать из портфеля необходимое; вовремя ложиться спать и без усилий вставать и т.д.</w:t>
      </w:r>
      <w:proofErr w:type="gramEnd"/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  <w:r w:rsidRPr="00560062">
        <w:rPr>
          <w:color w:val="5E5E5E"/>
          <w:sz w:val="28"/>
          <w:szCs w:val="28"/>
        </w:rPr>
        <w:t>Эта категория умений и навыков на первых порах пребывания в школе представляется гораздо более значимой, чем все то, о чем уже было сказано. И этому не обучают на специальных занятиях - только в семье.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  <w:r w:rsidRPr="00560062">
        <w:rPr>
          <w:b/>
          <w:bCs/>
          <w:color w:val="5E5E5E"/>
          <w:sz w:val="28"/>
          <w:szCs w:val="28"/>
        </w:rPr>
        <w:t>И самый главный совет: Будьте рядом, поддерживайте детей во всем, будьте предельно сдержанными и чуткими.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  <w:r w:rsidRPr="00560062">
        <w:rPr>
          <w:b/>
          <w:color w:val="5E5E5E"/>
          <w:sz w:val="28"/>
          <w:szCs w:val="28"/>
        </w:rPr>
        <w:t xml:space="preserve">Постарайтесь максимально приблизить режим дня и питания вашего ребенка к школьному режиму. </w:t>
      </w:r>
      <w:r w:rsidRPr="00560062">
        <w:rPr>
          <w:color w:val="5E5E5E"/>
          <w:sz w:val="28"/>
          <w:szCs w:val="28"/>
        </w:rPr>
        <w:t>Заранее узнайте, в какую смену будет учиться будущий первоклассник, как будет организовано питание детей в школе. Продумайте заранее, планируете ли вы посещение ребенком группы продленного дня, спортивной секции, кружков детского творчества и других внешкольных развивающих занятий. После этого составьте режим сна, и питания ребенка с учетом следующих правил: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  <w:r w:rsidRPr="00560062">
        <w:rPr>
          <w:color w:val="5E5E5E"/>
          <w:sz w:val="28"/>
          <w:szCs w:val="28"/>
        </w:rPr>
        <w:t>1. Ночной сон должен составлять 9,5-10,5 часов.</w:t>
      </w:r>
      <w:r w:rsidRPr="00560062">
        <w:rPr>
          <w:rStyle w:val="apple-converted-space"/>
          <w:color w:val="5E5E5E"/>
          <w:sz w:val="28"/>
          <w:szCs w:val="28"/>
        </w:rPr>
        <w:t> </w:t>
      </w:r>
      <w:r w:rsidRPr="00560062">
        <w:rPr>
          <w:color w:val="5E5E5E"/>
          <w:sz w:val="28"/>
          <w:szCs w:val="28"/>
        </w:rPr>
        <w:br/>
        <w:t>2. Утренний подъем должен приходиться на одно и то же время, но не позднее 7 часов.</w:t>
      </w:r>
      <w:r w:rsidRPr="00560062">
        <w:rPr>
          <w:rStyle w:val="apple-converted-space"/>
          <w:color w:val="5E5E5E"/>
          <w:sz w:val="28"/>
          <w:szCs w:val="28"/>
        </w:rPr>
        <w:t> </w:t>
      </w:r>
      <w:r w:rsidRPr="00560062">
        <w:rPr>
          <w:color w:val="5E5E5E"/>
          <w:sz w:val="28"/>
          <w:szCs w:val="28"/>
        </w:rPr>
        <w:br/>
        <w:t>3. Отход ко сну должен быть не позднее 21 часа.</w:t>
      </w:r>
      <w:r w:rsidRPr="00560062">
        <w:rPr>
          <w:rStyle w:val="apple-converted-space"/>
          <w:color w:val="5E5E5E"/>
          <w:sz w:val="28"/>
          <w:szCs w:val="28"/>
        </w:rPr>
        <w:t> </w:t>
      </w:r>
      <w:r w:rsidRPr="00560062">
        <w:rPr>
          <w:color w:val="5E5E5E"/>
          <w:sz w:val="28"/>
          <w:szCs w:val="28"/>
        </w:rPr>
        <w:br/>
        <w:t>4. На послеобеденные часы следует запланировать дневной сон (отдых) продолжительностью 40-90 мин.</w:t>
      </w:r>
      <w:r w:rsidRPr="00560062">
        <w:rPr>
          <w:rStyle w:val="apple-converted-space"/>
          <w:color w:val="5E5E5E"/>
          <w:sz w:val="28"/>
          <w:szCs w:val="28"/>
        </w:rPr>
        <w:t> </w:t>
      </w:r>
      <w:r w:rsidRPr="00560062">
        <w:rPr>
          <w:color w:val="5E5E5E"/>
          <w:sz w:val="28"/>
          <w:szCs w:val="28"/>
        </w:rPr>
        <w:br/>
        <w:t>5. Предусматривается 5-6-разовое питание с обязательным завтраком.</w:t>
      </w:r>
      <w:r w:rsidRPr="00560062">
        <w:rPr>
          <w:rStyle w:val="apple-converted-space"/>
          <w:color w:val="5E5E5E"/>
          <w:sz w:val="28"/>
          <w:szCs w:val="28"/>
        </w:rPr>
        <w:t> </w:t>
      </w:r>
      <w:r w:rsidRPr="00560062">
        <w:rPr>
          <w:color w:val="5E5E5E"/>
          <w:sz w:val="28"/>
          <w:szCs w:val="28"/>
        </w:rPr>
        <w:br/>
        <w:t>6. Перерывы между приемами пищи должны составлять не более 3,5-4 часов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color w:val="5E5E5E"/>
          <w:sz w:val="28"/>
          <w:szCs w:val="28"/>
        </w:rPr>
      </w:pPr>
      <w:r w:rsidRPr="00560062">
        <w:rPr>
          <w:color w:val="5E5E5E"/>
          <w:sz w:val="28"/>
          <w:szCs w:val="28"/>
        </w:rPr>
        <w:t>Примерный режим дня может выглядеть следующим образом:</w:t>
      </w:r>
      <w:r w:rsidRPr="00560062">
        <w:rPr>
          <w:rStyle w:val="apple-converted-space"/>
          <w:color w:val="5E5E5E"/>
          <w:sz w:val="28"/>
          <w:szCs w:val="28"/>
        </w:rPr>
        <w:t> </w:t>
      </w:r>
      <w:r w:rsidRPr="00560062">
        <w:rPr>
          <w:color w:val="5E5E5E"/>
          <w:sz w:val="28"/>
          <w:szCs w:val="28"/>
        </w:rPr>
        <w:br/>
        <w:t>7-00 Подъем</w:t>
      </w:r>
      <w:r w:rsidRPr="00560062">
        <w:rPr>
          <w:rStyle w:val="apple-converted-space"/>
          <w:color w:val="5E5E5E"/>
          <w:sz w:val="28"/>
          <w:szCs w:val="28"/>
        </w:rPr>
        <w:t> </w:t>
      </w:r>
      <w:r w:rsidRPr="00560062">
        <w:rPr>
          <w:color w:val="5E5E5E"/>
          <w:sz w:val="28"/>
          <w:szCs w:val="28"/>
        </w:rPr>
        <w:br/>
        <w:t>7-30 Завтрак</w:t>
      </w:r>
      <w:r w:rsidRPr="00560062">
        <w:rPr>
          <w:rStyle w:val="apple-converted-space"/>
          <w:color w:val="5E5E5E"/>
          <w:sz w:val="28"/>
          <w:szCs w:val="28"/>
        </w:rPr>
        <w:t> </w:t>
      </w:r>
      <w:r w:rsidRPr="00560062">
        <w:rPr>
          <w:color w:val="5E5E5E"/>
          <w:sz w:val="28"/>
          <w:szCs w:val="28"/>
        </w:rPr>
        <w:br/>
        <w:t>10-00 Утренний перекус (второй завтрак)</w:t>
      </w:r>
      <w:r w:rsidRPr="00560062">
        <w:rPr>
          <w:rStyle w:val="apple-converted-space"/>
          <w:color w:val="5E5E5E"/>
          <w:sz w:val="28"/>
          <w:szCs w:val="28"/>
        </w:rPr>
        <w:t> </w:t>
      </w:r>
      <w:r w:rsidRPr="00560062">
        <w:rPr>
          <w:color w:val="5E5E5E"/>
          <w:sz w:val="28"/>
          <w:szCs w:val="28"/>
        </w:rPr>
        <w:br/>
        <w:t>13-00 Обед</w:t>
      </w:r>
      <w:r w:rsidRPr="00560062">
        <w:rPr>
          <w:rStyle w:val="apple-converted-space"/>
          <w:color w:val="5E5E5E"/>
          <w:sz w:val="28"/>
          <w:szCs w:val="28"/>
        </w:rPr>
        <w:t> </w:t>
      </w:r>
      <w:r w:rsidRPr="00560062">
        <w:rPr>
          <w:color w:val="5E5E5E"/>
          <w:sz w:val="28"/>
          <w:szCs w:val="28"/>
        </w:rPr>
        <w:br/>
        <w:t>13-30 – 14-30 Послеобеденный отдых</w:t>
      </w:r>
      <w:r w:rsidRPr="00560062">
        <w:rPr>
          <w:rStyle w:val="apple-converted-space"/>
          <w:color w:val="5E5E5E"/>
          <w:sz w:val="28"/>
          <w:szCs w:val="28"/>
        </w:rPr>
        <w:t> </w:t>
      </w:r>
      <w:r w:rsidRPr="00560062">
        <w:rPr>
          <w:color w:val="5E5E5E"/>
          <w:sz w:val="28"/>
          <w:szCs w:val="28"/>
        </w:rPr>
        <w:br/>
        <w:t>15-30 Полдник</w:t>
      </w:r>
      <w:r w:rsidRPr="00560062">
        <w:rPr>
          <w:rStyle w:val="apple-converted-space"/>
          <w:color w:val="5E5E5E"/>
          <w:sz w:val="28"/>
          <w:szCs w:val="28"/>
        </w:rPr>
        <w:t> </w:t>
      </w:r>
      <w:r w:rsidRPr="00560062">
        <w:rPr>
          <w:color w:val="5E5E5E"/>
          <w:sz w:val="28"/>
          <w:szCs w:val="28"/>
        </w:rPr>
        <w:br/>
        <w:t>18-30 Ужин</w:t>
      </w:r>
      <w:r w:rsidRPr="00560062">
        <w:rPr>
          <w:rStyle w:val="apple-converted-space"/>
          <w:color w:val="5E5E5E"/>
          <w:sz w:val="28"/>
          <w:szCs w:val="28"/>
        </w:rPr>
        <w:t> </w:t>
      </w:r>
      <w:r w:rsidRPr="00560062">
        <w:rPr>
          <w:color w:val="5E5E5E"/>
          <w:sz w:val="28"/>
          <w:szCs w:val="28"/>
        </w:rPr>
        <w:br/>
        <w:t>21-00 Вечерний перекус</w:t>
      </w:r>
      <w:r w:rsidRPr="00560062">
        <w:rPr>
          <w:rStyle w:val="apple-converted-space"/>
          <w:color w:val="5E5E5E"/>
          <w:sz w:val="28"/>
          <w:szCs w:val="28"/>
        </w:rPr>
        <w:t> </w:t>
      </w:r>
      <w:r w:rsidRPr="00560062">
        <w:rPr>
          <w:color w:val="5E5E5E"/>
          <w:sz w:val="28"/>
          <w:szCs w:val="28"/>
        </w:rPr>
        <w:br/>
        <w:t>21-30 Отход ко сну</w:t>
      </w:r>
    </w:p>
    <w:p w:rsidR="00560062" w:rsidRPr="00560062" w:rsidRDefault="00560062" w:rsidP="00560062">
      <w:pPr>
        <w:pStyle w:val="a3"/>
        <w:spacing w:before="0" w:beforeAutospacing="0" w:after="0" w:afterAutospacing="0"/>
        <w:rPr>
          <w:sz w:val="28"/>
          <w:szCs w:val="28"/>
        </w:rPr>
      </w:pPr>
      <w:r w:rsidRPr="00560062">
        <w:rPr>
          <w:color w:val="5E5E5E"/>
          <w:sz w:val="28"/>
          <w:szCs w:val="28"/>
        </w:rPr>
        <w:t xml:space="preserve">Специалисты считают, что у ребенка 6-7 лет должно быть четырех разовое питание-завтрак, обед, полдник и ужин. Интервалы между приемами пищи - не более 3-4 часов. </w:t>
      </w:r>
    </w:p>
    <w:p w:rsidR="00560062" w:rsidRPr="00560062" w:rsidRDefault="00560062" w:rsidP="00560062">
      <w:pPr>
        <w:jc w:val="left"/>
        <w:rPr>
          <w:rFonts w:ascii="Times New Roman" w:hAnsi="Times New Roman"/>
          <w:sz w:val="28"/>
          <w:szCs w:val="28"/>
        </w:rPr>
      </w:pPr>
    </w:p>
    <w:p w:rsidR="00560062" w:rsidRPr="00560062" w:rsidRDefault="00560062" w:rsidP="00560062">
      <w:pPr>
        <w:jc w:val="left"/>
        <w:rPr>
          <w:rFonts w:ascii="Times New Roman" w:hAnsi="Times New Roman"/>
          <w:sz w:val="28"/>
          <w:szCs w:val="28"/>
        </w:rPr>
      </w:pPr>
    </w:p>
    <w:p w:rsidR="00560062" w:rsidRPr="00560062" w:rsidRDefault="00560062" w:rsidP="00560062">
      <w:pPr>
        <w:jc w:val="left"/>
        <w:rPr>
          <w:rFonts w:ascii="Times New Roman" w:hAnsi="Times New Roman"/>
          <w:sz w:val="28"/>
          <w:szCs w:val="28"/>
        </w:rPr>
      </w:pPr>
    </w:p>
    <w:p w:rsidR="00B3588F" w:rsidRPr="00560062" w:rsidRDefault="00560062">
      <w:pPr>
        <w:rPr>
          <w:sz w:val="28"/>
          <w:szCs w:val="28"/>
        </w:rPr>
      </w:pPr>
      <w:bookmarkStart w:id="0" w:name="_GoBack"/>
      <w:bookmarkEnd w:id="0"/>
    </w:p>
    <w:sectPr w:rsidR="00B3588F" w:rsidRPr="00560062" w:rsidSect="005600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62"/>
    <w:rsid w:val="004E23CD"/>
    <w:rsid w:val="00560062"/>
    <w:rsid w:val="00B2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62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06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62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06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Васина</dc:creator>
  <cp:lastModifiedBy>Елена Васина</cp:lastModifiedBy>
  <cp:revision>1</cp:revision>
  <dcterms:created xsi:type="dcterms:W3CDTF">2014-04-24T09:07:00Z</dcterms:created>
  <dcterms:modified xsi:type="dcterms:W3CDTF">2014-04-24T09:09:00Z</dcterms:modified>
</cp:coreProperties>
</file>