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19C" w:rsidRPr="009F67F2" w:rsidRDefault="00BE719C" w:rsidP="00BE719C">
      <w:pPr>
        <w:spacing w:after="0" w:line="240" w:lineRule="auto"/>
        <w:rPr>
          <w:sz w:val="24"/>
          <w:szCs w:val="24"/>
        </w:rPr>
      </w:pPr>
      <w:r w:rsidRPr="004878C3">
        <w:t>Реши квадратное неравенство графически</w:t>
      </w:r>
      <w:r>
        <w:rPr>
          <w:sz w:val="24"/>
          <w:szCs w:val="24"/>
        </w:rPr>
        <w:t>.</w:t>
      </w:r>
      <w:r w:rsidR="009F67F2">
        <w:rPr>
          <w:sz w:val="24"/>
          <w:szCs w:val="24"/>
        </w:rPr>
        <w:t xml:space="preserve">                 </w:t>
      </w:r>
      <w:r w:rsidR="009F67F2">
        <w:rPr>
          <w:b/>
          <w:sz w:val="24"/>
          <w:szCs w:val="24"/>
          <w:u w:val="single"/>
        </w:rPr>
        <w:t>Ф.И.</w:t>
      </w:r>
      <w:r w:rsidR="009F67F2">
        <w:rPr>
          <w:sz w:val="24"/>
          <w:szCs w:val="24"/>
          <w:u w:val="single"/>
        </w:rPr>
        <w:t xml:space="preserve">  </w:t>
      </w:r>
      <w:r w:rsidR="009F67F2">
        <w:rPr>
          <w:sz w:val="24"/>
          <w:szCs w:val="24"/>
        </w:rPr>
        <w:t>________________________________________</w:t>
      </w:r>
    </w:p>
    <w:p w:rsidR="00BE719C" w:rsidRPr="00772156" w:rsidRDefault="00BE719C" w:rsidP="00BE719C">
      <w:pPr>
        <w:spacing w:after="0" w:line="240" w:lineRule="auto"/>
        <w:rPr>
          <w:i/>
        </w:rPr>
      </w:pPr>
      <w:r>
        <w:rPr>
          <w:sz w:val="24"/>
          <w:szCs w:val="24"/>
        </w:rPr>
        <w:t xml:space="preserve"> </w:t>
      </w:r>
      <w:r w:rsidRPr="00772156">
        <w:t>Для этого найди нули для каждой из функций (</w:t>
      </w:r>
      <w:r w:rsidRPr="00772156">
        <w:rPr>
          <w:i/>
        </w:rPr>
        <w:t>запиши решение)</w:t>
      </w:r>
    </w:p>
    <w:tbl>
      <w:tblPr>
        <w:tblStyle w:val="a4"/>
        <w:tblW w:w="11019" w:type="dxa"/>
        <w:tblInd w:w="108" w:type="dxa"/>
        <w:tblLook w:val="04A0"/>
      </w:tblPr>
      <w:tblGrid>
        <w:gridCol w:w="535"/>
        <w:gridCol w:w="2125"/>
        <w:gridCol w:w="8359"/>
      </w:tblGrid>
      <w:tr w:rsidR="00BE719C" w:rsidRPr="00CC4A2D" w:rsidTr="004878C3">
        <w:trPr>
          <w:trHeight w:val="1690"/>
        </w:trPr>
        <w:tc>
          <w:tcPr>
            <w:tcW w:w="535" w:type="dxa"/>
          </w:tcPr>
          <w:p w:rsidR="00BE719C" w:rsidRPr="009F67F2" w:rsidRDefault="009F67F2" w:rsidP="00E675D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2125" w:type="dxa"/>
          </w:tcPr>
          <w:p w:rsidR="00BE719C" w:rsidRPr="00CC4A2D" w:rsidRDefault="00BE719C" w:rsidP="00E675DE">
            <w:pPr>
              <w:rPr>
                <w:b/>
                <w:sz w:val="24"/>
                <w:szCs w:val="24"/>
              </w:rPr>
            </w:pPr>
          </w:p>
          <w:p w:rsidR="009F67F2" w:rsidRPr="00CC4A2D" w:rsidRDefault="009F67F2" w:rsidP="00E675DE">
            <w:pPr>
              <w:rPr>
                <w:b/>
                <w:sz w:val="24"/>
                <w:szCs w:val="24"/>
              </w:rPr>
            </w:pPr>
            <w:r w:rsidRPr="00CC4A2D">
              <w:rPr>
                <w:rFonts w:ascii="Arial" w:hAnsi="Arial" w:cs="Arial"/>
                <w:b/>
                <w:i/>
                <w:iCs/>
                <w:color w:val="6A6556"/>
                <w:w w:val="118"/>
              </w:rPr>
              <w:t>х</w:t>
            </w:r>
            <w:proofErr w:type="gramStart"/>
            <w:r w:rsidRPr="00CC4A2D">
              <w:rPr>
                <w:rFonts w:ascii="Arial" w:hAnsi="Arial" w:cs="Arial"/>
                <w:b/>
                <w:i/>
                <w:iCs/>
                <w:color w:val="6A6556"/>
                <w:w w:val="118"/>
                <w:vertAlign w:val="superscript"/>
              </w:rPr>
              <w:t>2</w:t>
            </w:r>
            <w:proofErr w:type="gramEnd"/>
            <w:r w:rsidRPr="00CC4A2D">
              <w:rPr>
                <w:rFonts w:ascii="Arial" w:hAnsi="Arial" w:cs="Arial"/>
                <w:b/>
                <w:i/>
                <w:iCs/>
                <w:color w:val="6A6556"/>
                <w:w w:val="118"/>
              </w:rPr>
              <w:t xml:space="preserve"> - 3х + 2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color w:val="6A6556"/>
                  <w:w w:val="118"/>
                </w:rPr>
                <m:t>&gt;</m:t>
              </m:r>
            </m:oMath>
            <w:r w:rsidRPr="00CC4A2D">
              <w:rPr>
                <w:rFonts w:ascii="Arial" w:hAnsi="Arial" w:cs="Arial"/>
                <w:b/>
                <w:i/>
                <w:iCs/>
                <w:color w:val="6A6556"/>
                <w:w w:val="118"/>
              </w:rPr>
              <w:t>0</w:t>
            </w:r>
          </w:p>
        </w:tc>
        <w:tc>
          <w:tcPr>
            <w:tcW w:w="8359" w:type="dxa"/>
          </w:tcPr>
          <w:p w:rsidR="00BE719C" w:rsidRPr="00CC4A2D" w:rsidRDefault="00CC4A2D" w:rsidP="00E675DE">
            <w:pPr>
              <w:rPr>
                <w:sz w:val="40"/>
                <w:szCs w:val="40"/>
              </w:rPr>
            </w:pPr>
            <w:r w:rsidRPr="00CC4A2D">
              <w:rPr>
                <w:sz w:val="32"/>
                <w:szCs w:val="32"/>
              </w:rPr>
              <w:t xml:space="preserve">. . . . . . . . . . . . . . . . . . . . . . . . . . . . . . . . . . . . . . . </w:t>
            </w:r>
            <w:r>
              <w:rPr>
                <w:sz w:val="32"/>
                <w:szCs w:val="32"/>
              </w:rPr>
              <w:t xml:space="preserve">. . . . . . . . . . </w:t>
            </w:r>
            <w:r w:rsidRPr="00CC4A2D">
              <w:rPr>
                <w:sz w:val="32"/>
                <w:szCs w:val="32"/>
              </w:rPr>
              <w:t>. . .</w:t>
            </w:r>
            <w:r w:rsidRPr="00CC4A2D">
              <w:rPr>
                <w:sz w:val="40"/>
                <w:szCs w:val="40"/>
              </w:rPr>
              <w:t xml:space="preserve"> </w:t>
            </w:r>
          </w:p>
          <w:p w:rsidR="00CC4A2D" w:rsidRPr="00CC4A2D" w:rsidRDefault="00CC4A2D" w:rsidP="00E675DE">
            <w:pPr>
              <w:rPr>
                <w:sz w:val="32"/>
                <w:szCs w:val="32"/>
              </w:rPr>
            </w:pPr>
            <w:r w:rsidRPr="00CC4A2D">
              <w:rPr>
                <w:sz w:val="32"/>
                <w:szCs w:val="32"/>
              </w:rPr>
              <w:t xml:space="preserve">. . . . . . . . . . . . . . . . . . . . . . . . . . . . . . . . . . . . . . . . . . . . . . . . . . . . . </w:t>
            </w:r>
          </w:p>
          <w:p w:rsidR="00CC4A2D" w:rsidRPr="00CC4A2D" w:rsidRDefault="00CC4A2D" w:rsidP="00E675DE">
            <w:pPr>
              <w:rPr>
                <w:sz w:val="32"/>
                <w:szCs w:val="32"/>
              </w:rPr>
            </w:pPr>
            <w:r w:rsidRPr="00CC4A2D">
              <w:rPr>
                <w:sz w:val="32"/>
                <w:szCs w:val="32"/>
              </w:rPr>
              <w:t xml:space="preserve">. . . . . . . . . . . . . . . . . . . . . . . . . . . . . . . . . . . . . . . . . . . . . . . . . . . . . </w:t>
            </w:r>
          </w:p>
          <w:p w:rsidR="00CC4A2D" w:rsidRPr="00CC4A2D" w:rsidRDefault="00CC4A2D" w:rsidP="00CC4A2D">
            <w:pPr>
              <w:rPr>
                <w:sz w:val="32"/>
                <w:szCs w:val="32"/>
              </w:rPr>
            </w:pPr>
            <w:r w:rsidRPr="00CC4A2D">
              <w:rPr>
                <w:sz w:val="32"/>
                <w:szCs w:val="32"/>
              </w:rPr>
              <w:t xml:space="preserve">. . . . . . . . . . . . . . . . . . . . . . . . . . . . . . . . . . . . . . . . . . . . . . . . . . . . . </w:t>
            </w:r>
          </w:p>
        </w:tc>
      </w:tr>
      <w:tr w:rsidR="00BE719C" w:rsidTr="004878C3">
        <w:trPr>
          <w:trHeight w:val="1606"/>
        </w:trPr>
        <w:tc>
          <w:tcPr>
            <w:tcW w:w="535" w:type="dxa"/>
          </w:tcPr>
          <w:p w:rsidR="00BE719C" w:rsidRPr="009F67F2" w:rsidRDefault="009F67F2" w:rsidP="00E675D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2125" w:type="dxa"/>
          </w:tcPr>
          <w:p w:rsidR="009F67F2" w:rsidRPr="00CC4A2D" w:rsidRDefault="009F67F2" w:rsidP="00E675DE">
            <w:pPr>
              <w:rPr>
                <w:rFonts w:ascii="Arial" w:hAnsi="Arial" w:cs="Arial"/>
                <w:b/>
                <w:i/>
                <w:iCs/>
                <w:color w:val="6A6556"/>
                <w:w w:val="118"/>
              </w:rPr>
            </w:pPr>
          </w:p>
          <w:p w:rsidR="009F67F2" w:rsidRPr="00CC4A2D" w:rsidRDefault="009F67F2" w:rsidP="00E675DE">
            <w:pPr>
              <w:rPr>
                <w:b/>
                <w:sz w:val="24"/>
                <w:szCs w:val="24"/>
              </w:rPr>
            </w:pPr>
            <w:r w:rsidRPr="00CC4A2D">
              <w:rPr>
                <w:rFonts w:ascii="Arial" w:hAnsi="Arial" w:cs="Arial"/>
                <w:b/>
                <w:i/>
                <w:iCs/>
                <w:color w:val="6A6556"/>
                <w:w w:val="118"/>
              </w:rPr>
              <w:t>4</w:t>
            </w:r>
            <w:r w:rsidRPr="00CC4A2D">
              <w:rPr>
                <w:rFonts w:ascii="Arial" w:hAnsi="Arial" w:cs="Arial"/>
                <w:b/>
                <w:i/>
                <w:iCs/>
                <w:color w:val="817F73"/>
                <w:w w:val="118"/>
              </w:rPr>
              <w:t>х</w:t>
            </w:r>
            <w:r w:rsidRPr="00CC4A2D">
              <w:rPr>
                <w:rFonts w:ascii="Arial" w:hAnsi="Arial" w:cs="Arial"/>
                <w:b/>
                <w:i/>
                <w:iCs/>
                <w:color w:val="6A6556"/>
                <w:w w:val="118"/>
              </w:rPr>
              <w:t xml:space="preserve"> - х</w:t>
            </w:r>
            <w:proofErr w:type="gramStart"/>
            <w:r w:rsidRPr="00CC4A2D">
              <w:rPr>
                <w:rFonts w:ascii="Arial" w:hAnsi="Arial" w:cs="Arial"/>
                <w:b/>
                <w:i/>
                <w:iCs/>
                <w:color w:val="6A6556"/>
                <w:w w:val="118"/>
                <w:vertAlign w:val="superscript"/>
              </w:rPr>
              <w:t>2</w:t>
            </w:r>
            <w:proofErr w:type="gramEnd"/>
            <w:r w:rsidRPr="00CC4A2D">
              <w:rPr>
                <w:rFonts w:ascii="Arial" w:hAnsi="Arial" w:cs="Arial"/>
                <w:b/>
                <w:i/>
                <w:iCs/>
                <w:color w:val="6A6556"/>
                <w:w w:val="118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color w:val="ABA7A1"/>
                  <w:w w:val="118"/>
                </w:rPr>
                <m:t>&gt;</m:t>
              </m:r>
            </m:oMath>
            <w:r w:rsidRPr="00CC4A2D">
              <w:rPr>
                <w:rFonts w:ascii="Arial" w:hAnsi="Arial" w:cs="Arial"/>
                <w:b/>
                <w:i/>
                <w:iCs/>
                <w:color w:val="6A6556"/>
                <w:w w:val="118"/>
              </w:rPr>
              <w:t>0</w:t>
            </w:r>
          </w:p>
        </w:tc>
        <w:tc>
          <w:tcPr>
            <w:tcW w:w="8359" w:type="dxa"/>
          </w:tcPr>
          <w:p w:rsidR="00CC4A2D" w:rsidRPr="00CC4A2D" w:rsidRDefault="00CC4A2D" w:rsidP="00CC4A2D">
            <w:pPr>
              <w:rPr>
                <w:sz w:val="40"/>
                <w:szCs w:val="40"/>
              </w:rPr>
            </w:pPr>
            <w:r w:rsidRPr="00CC4A2D">
              <w:rPr>
                <w:sz w:val="32"/>
                <w:szCs w:val="32"/>
              </w:rPr>
              <w:t xml:space="preserve">. . . . . . . . . . . . . . . . . . . . . . . . . . . . . . . . . . . . . . . </w:t>
            </w:r>
            <w:r>
              <w:rPr>
                <w:sz w:val="32"/>
                <w:szCs w:val="32"/>
              </w:rPr>
              <w:t xml:space="preserve">. . . . . . . . . . </w:t>
            </w:r>
            <w:r w:rsidRPr="00CC4A2D">
              <w:rPr>
                <w:sz w:val="32"/>
                <w:szCs w:val="32"/>
              </w:rPr>
              <w:t>. . .</w:t>
            </w:r>
            <w:r w:rsidRPr="00CC4A2D">
              <w:rPr>
                <w:sz w:val="40"/>
                <w:szCs w:val="40"/>
              </w:rPr>
              <w:t xml:space="preserve"> </w:t>
            </w:r>
          </w:p>
          <w:p w:rsidR="00CC4A2D" w:rsidRPr="00CC4A2D" w:rsidRDefault="00CC4A2D" w:rsidP="00CC4A2D">
            <w:pPr>
              <w:rPr>
                <w:sz w:val="32"/>
                <w:szCs w:val="32"/>
              </w:rPr>
            </w:pPr>
            <w:r w:rsidRPr="00CC4A2D">
              <w:rPr>
                <w:sz w:val="32"/>
                <w:szCs w:val="32"/>
              </w:rPr>
              <w:t xml:space="preserve">. . . . . . . . . . . . . . . . . . . . . . . . . . . . . . . . . . . . . . . . . . . . . . . . . . . . . </w:t>
            </w:r>
          </w:p>
          <w:p w:rsidR="00CC4A2D" w:rsidRPr="00CC4A2D" w:rsidRDefault="00CC4A2D" w:rsidP="00CC4A2D">
            <w:pPr>
              <w:rPr>
                <w:sz w:val="32"/>
                <w:szCs w:val="32"/>
              </w:rPr>
            </w:pPr>
            <w:r w:rsidRPr="00CC4A2D">
              <w:rPr>
                <w:sz w:val="32"/>
                <w:szCs w:val="32"/>
              </w:rPr>
              <w:t xml:space="preserve">. . . . . . . . . . . . . . . . . . . . . . . . . . . . . . . . . . . . . . . . . . . . . . . . . . . . . </w:t>
            </w:r>
          </w:p>
          <w:p w:rsidR="00BE719C" w:rsidRDefault="00CC4A2D" w:rsidP="00CC4A2D">
            <w:pPr>
              <w:rPr>
                <w:sz w:val="24"/>
                <w:szCs w:val="24"/>
              </w:rPr>
            </w:pPr>
            <w:r w:rsidRPr="00CC4A2D">
              <w:rPr>
                <w:sz w:val="32"/>
                <w:szCs w:val="32"/>
              </w:rPr>
              <w:t>. . . . . . . . . . . . . . . . . . . . . . . . . . . . . . . . . . . . . . . . . . . . . . . . . . . . .</w:t>
            </w:r>
          </w:p>
        </w:tc>
      </w:tr>
      <w:tr w:rsidR="00BE719C" w:rsidTr="004878C3">
        <w:trPr>
          <w:trHeight w:val="1606"/>
        </w:trPr>
        <w:tc>
          <w:tcPr>
            <w:tcW w:w="535" w:type="dxa"/>
          </w:tcPr>
          <w:p w:rsidR="00BE719C" w:rsidRPr="009F67F2" w:rsidRDefault="009F67F2" w:rsidP="00E675D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2125" w:type="dxa"/>
          </w:tcPr>
          <w:p w:rsidR="00BE719C" w:rsidRPr="00CC4A2D" w:rsidRDefault="00BE719C" w:rsidP="00E675DE">
            <w:pPr>
              <w:rPr>
                <w:b/>
                <w:sz w:val="24"/>
                <w:szCs w:val="24"/>
              </w:rPr>
            </w:pPr>
          </w:p>
          <w:p w:rsidR="009F67F2" w:rsidRPr="00CC4A2D" w:rsidRDefault="009F67F2" w:rsidP="00E675DE">
            <w:pPr>
              <w:rPr>
                <w:b/>
                <w:sz w:val="24"/>
                <w:szCs w:val="24"/>
              </w:rPr>
            </w:pPr>
            <w:r w:rsidRPr="00CC4A2D">
              <w:rPr>
                <w:rFonts w:ascii="Arial" w:hAnsi="Arial" w:cs="Arial"/>
                <w:b/>
                <w:color w:val="6A6556"/>
                <w:w w:val="118"/>
              </w:rPr>
              <w:t>4</w:t>
            </w:r>
            <w:r w:rsidRPr="00CC4A2D">
              <w:rPr>
                <w:rFonts w:ascii="Arial" w:hAnsi="Arial" w:cs="Arial"/>
                <w:b/>
                <w:i/>
                <w:iCs/>
                <w:color w:val="6A6556"/>
                <w:w w:val="118"/>
              </w:rPr>
              <w:t>х</w:t>
            </w:r>
            <w:r w:rsidRPr="00CC4A2D">
              <w:rPr>
                <w:rFonts w:ascii="Arial" w:hAnsi="Arial" w:cs="Arial"/>
                <w:b/>
                <w:i/>
                <w:iCs/>
                <w:color w:val="6A6556"/>
                <w:w w:val="118"/>
                <w:vertAlign w:val="superscript"/>
              </w:rPr>
              <w:t>2</w:t>
            </w:r>
            <w:r w:rsidRPr="00CC4A2D">
              <w:rPr>
                <w:rFonts w:ascii="Arial" w:hAnsi="Arial" w:cs="Arial"/>
                <w:b/>
                <w:i/>
                <w:iCs/>
                <w:color w:val="6A6556"/>
                <w:w w:val="118"/>
              </w:rPr>
              <w:t>- 1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Arial"/>
                  <w:color w:val="6A6556"/>
                  <w:w w:val="118"/>
                </w:rPr>
                <m:t>≤</m:t>
              </m:r>
            </m:oMath>
            <w:r w:rsidRPr="00CC4A2D">
              <w:rPr>
                <w:rFonts w:ascii="Arial" w:hAnsi="Arial" w:cs="Arial"/>
                <w:b/>
                <w:i/>
                <w:iCs/>
                <w:color w:val="6A6556"/>
                <w:w w:val="118"/>
              </w:rPr>
              <w:t>0</w:t>
            </w:r>
          </w:p>
        </w:tc>
        <w:tc>
          <w:tcPr>
            <w:tcW w:w="8359" w:type="dxa"/>
          </w:tcPr>
          <w:p w:rsidR="00CC4A2D" w:rsidRPr="00CC4A2D" w:rsidRDefault="00CC4A2D" w:rsidP="00CC4A2D">
            <w:pPr>
              <w:rPr>
                <w:sz w:val="40"/>
                <w:szCs w:val="40"/>
              </w:rPr>
            </w:pPr>
            <w:r w:rsidRPr="00CC4A2D">
              <w:rPr>
                <w:sz w:val="32"/>
                <w:szCs w:val="32"/>
              </w:rPr>
              <w:t xml:space="preserve">. . . . . . . . . . . . . . . . . . . . . . . . . . . . . . . . . . . . . . . </w:t>
            </w:r>
            <w:r>
              <w:rPr>
                <w:sz w:val="32"/>
                <w:szCs w:val="32"/>
              </w:rPr>
              <w:t xml:space="preserve">. . . . . . . . . . </w:t>
            </w:r>
            <w:r w:rsidRPr="00CC4A2D">
              <w:rPr>
                <w:sz w:val="32"/>
                <w:szCs w:val="32"/>
              </w:rPr>
              <w:t>. . .</w:t>
            </w:r>
            <w:r w:rsidRPr="00CC4A2D">
              <w:rPr>
                <w:sz w:val="40"/>
                <w:szCs w:val="40"/>
              </w:rPr>
              <w:t xml:space="preserve"> </w:t>
            </w:r>
          </w:p>
          <w:p w:rsidR="00CC4A2D" w:rsidRPr="00CC4A2D" w:rsidRDefault="00CC4A2D" w:rsidP="00CC4A2D">
            <w:pPr>
              <w:rPr>
                <w:sz w:val="32"/>
                <w:szCs w:val="32"/>
              </w:rPr>
            </w:pPr>
            <w:r w:rsidRPr="00CC4A2D">
              <w:rPr>
                <w:sz w:val="32"/>
                <w:szCs w:val="32"/>
              </w:rPr>
              <w:t xml:space="preserve">. . . . . . . . . . . . . . . . . . . . . . . . . . . . . . . . . . . . . . . . . . . . . . . . . . . . . </w:t>
            </w:r>
          </w:p>
          <w:p w:rsidR="00CC4A2D" w:rsidRPr="00CC4A2D" w:rsidRDefault="00CC4A2D" w:rsidP="00CC4A2D">
            <w:pPr>
              <w:rPr>
                <w:sz w:val="32"/>
                <w:szCs w:val="32"/>
              </w:rPr>
            </w:pPr>
            <w:r w:rsidRPr="00CC4A2D">
              <w:rPr>
                <w:sz w:val="32"/>
                <w:szCs w:val="32"/>
              </w:rPr>
              <w:t xml:space="preserve">. . . . . . . . . . . . . . . . . . . . . . . . . . . . . . . . . . . . . . . . . . . . . . . . . . . . . </w:t>
            </w:r>
          </w:p>
          <w:p w:rsidR="00BE719C" w:rsidRDefault="00CC4A2D" w:rsidP="00CC4A2D">
            <w:pPr>
              <w:rPr>
                <w:sz w:val="24"/>
                <w:szCs w:val="24"/>
              </w:rPr>
            </w:pPr>
            <w:r w:rsidRPr="00CC4A2D">
              <w:rPr>
                <w:sz w:val="32"/>
                <w:szCs w:val="32"/>
              </w:rPr>
              <w:t>. . . . . . . . . . . . . . . . . . . . . . . . . . . . . . . . . . . . . . . . . . . . . . . . . . . . .</w:t>
            </w:r>
          </w:p>
        </w:tc>
      </w:tr>
      <w:tr w:rsidR="00BE719C" w:rsidTr="004878C3">
        <w:trPr>
          <w:trHeight w:val="1606"/>
        </w:trPr>
        <w:tc>
          <w:tcPr>
            <w:tcW w:w="535" w:type="dxa"/>
          </w:tcPr>
          <w:p w:rsidR="00BE719C" w:rsidRPr="009F67F2" w:rsidRDefault="009F67F2" w:rsidP="00E675D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2125" w:type="dxa"/>
          </w:tcPr>
          <w:p w:rsidR="00BE719C" w:rsidRPr="00CC4A2D" w:rsidRDefault="00BE719C" w:rsidP="00E675DE">
            <w:pPr>
              <w:rPr>
                <w:b/>
                <w:sz w:val="24"/>
                <w:szCs w:val="24"/>
              </w:rPr>
            </w:pPr>
          </w:p>
          <w:p w:rsidR="009F67F2" w:rsidRPr="00CC4A2D" w:rsidRDefault="009F67F2" w:rsidP="00E675DE">
            <w:pPr>
              <w:rPr>
                <w:b/>
                <w:sz w:val="24"/>
                <w:szCs w:val="24"/>
              </w:rPr>
            </w:pPr>
            <w:r w:rsidRPr="00CC4A2D">
              <w:rPr>
                <w:rFonts w:ascii="Arial" w:hAnsi="Arial" w:cs="Arial"/>
                <w:b/>
                <w:i/>
                <w:iCs/>
                <w:color w:val="6A6556"/>
                <w:w w:val="118"/>
              </w:rPr>
              <w:t>– х</w:t>
            </w:r>
            <w:proofErr w:type="gramStart"/>
            <w:r w:rsidRPr="00CC4A2D">
              <w:rPr>
                <w:rFonts w:ascii="Arial" w:hAnsi="Arial" w:cs="Arial"/>
                <w:b/>
                <w:i/>
                <w:iCs/>
                <w:color w:val="6A6556"/>
                <w:w w:val="118"/>
                <w:vertAlign w:val="superscript"/>
              </w:rPr>
              <w:t>2</w:t>
            </w:r>
            <w:proofErr w:type="gramEnd"/>
            <w:r w:rsidRPr="00CC4A2D">
              <w:rPr>
                <w:rFonts w:ascii="Arial" w:hAnsi="Arial" w:cs="Arial"/>
                <w:b/>
                <w:i/>
                <w:iCs/>
                <w:color w:val="6A6556"/>
                <w:w w:val="118"/>
              </w:rPr>
              <w:t xml:space="preserve"> - 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color w:val="6A6556"/>
                  <w:w w:val="118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Arial"/>
                  <w:color w:val="817F73"/>
                  <w:w w:val="118"/>
                </w:rPr>
                <m:t>х+3</m:t>
              </m:r>
              <m:r>
                <m:rPr>
                  <m:sty m:val="bi"/>
                </m:rPr>
                <w:rPr>
                  <w:rFonts w:ascii="Cambria Math" w:eastAsiaTheme="minorEastAsia" w:hAnsi="Cambria Math" w:cs="Arial"/>
                  <w:color w:val="ABA7A1"/>
                  <w:w w:val="118"/>
                </w:rPr>
                <m:t>&lt;</m:t>
              </m:r>
            </m:oMath>
            <w:r w:rsidRPr="00CC4A2D">
              <w:rPr>
                <w:rFonts w:ascii="Arial" w:hAnsi="Arial" w:cs="Arial"/>
                <w:b/>
                <w:i/>
                <w:iCs/>
                <w:color w:val="6A6556"/>
                <w:w w:val="118"/>
              </w:rPr>
              <w:t>0</w:t>
            </w:r>
          </w:p>
        </w:tc>
        <w:tc>
          <w:tcPr>
            <w:tcW w:w="8359" w:type="dxa"/>
          </w:tcPr>
          <w:p w:rsidR="00CC4A2D" w:rsidRPr="00CC4A2D" w:rsidRDefault="00CC4A2D" w:rsidP="00CC4A2D">
            <w:pPr>
              <w:rPr>
                <w:sz w:val="40"/>
                <w:szCs w:val="40"/>
              </w:rPr>
            </w:pPr>
            <w:r w:rsidRPr="00CC4A2D">
              <w:rPr>
                <w:sz w:val="32"/>
                <w:szCs w:val="32"/>
              </w:rPr>
              <w:t xml:space="preserve">. . . . . . . . . . . . . . . . . . . . . . . . . . . . . . . . . . . . . . . </w:t>
            </w:r>
            <w:r>
              <w:rPr>
                <w:sz w:val="32"/>
                <w:szCs w:val="32"/>
              </w:rPr>
              <w:t xml:space="preserve">. . . . . . . . . . </w:t>
            </w:r>
            <w:r w:rsidRPr="00CC4A2D">
              <w:rPr>
                <w:sz w:val="32"/>
                <w:szCs w:val="32"/>
              </w:rPr>
              <w:t>. . .</w:t>
            </w:r>
            <w:r w:rsidRPr="00CC4A2D">
              <w:rPr>
                <w:sz w:val="40"/>
                <w:szCs w:val="40"/>
              </w:rPr>
              <w:t xml:space="preserve"> </w:t>
            </w:r>
          </w:p>
          <w:p w:rsidR="00CC4A2D" w:rsidRPr="00CC4A2D" w:rsidRDefault="00CC4A2D" w:rsidP="00CC4A2D">
            <w:pPr>
              <w:rPr>
                <w:sz w:val="32"/>
                <w:szCs w:val="32"/>
              </w:rPr>
            </w:pPr>
            <w:r w:rsidRPr="00CC4A2D">
              <w:rPr>
                <w:sz w:val="32"/>
                <w:szCs w:val="32"/>
              </w:rPr>
              <w:t xml:space="preserve">. . . . . . . . . . . . . . . . . . . . . . . . . . . . . . . . . . . . . . . . . . . . . . . . . . . . . </w:t>
            </w:r>
          </w:p>
          <w:p w:rsidR="00CC4A2D" w:rsidRPr="00CC4A2D" w:rsidRDefault="00CC4A2D" w:rsidP="00CC4A2D">
            <w:pPr>
              <w:rPr>
                <w:sz w:val="32"/>
                <w:szCs w:val="32"/>
              </w:rPr>
            </w:pPr>
            <w:r w:rsidRPr="00CC4A2D">
              <w:rPr>
                <w:sz w:val="32"/>
                <w:szCs w:val="32"/>
              </w:rPr>
              <w:t xml:space="preserve">. . . . . . . . . . . . . . . . . . . . . . . . . . . . . . . . . . . . . . . . . . . . . . . . . . . . . </w:t>
            </w:r>
          </w:p>
          <w:p w:rsidR="00BE719C" w:rsidRDefault="00CC4A2D" w:rsidP="00CC4A2D">
            <w:pPr>
              <w:rPr>
                <w:sz w:val="24"/>
                <w:szCs w:val="24"/>
              </w:rPr>
            </w:pPr>
            <w:r w:rsidRPr="00CC4A2D">
              <w:rPr>
                <w:sz w:val="32"/>
                <w:szCs w:val="32"/>
              </w:rPr>
              <w:t>. . . . . . . . . . . . . . . . . . . . . . . . . . . . . . . . . . . . . . . . . . . . . . . . . . . . .</w:t>
            </w:r>
          </w:p>
        </w:tc>
      </w:tr>
      <w:tr w:rsidR="00BE719C" w:rsidTr="004878C3">
        <w:trPr>
          <w:trHeight w:val="1606"/>
        </w:trPr>
        <w:tc>
          <w:tcPr>
            <w:tcW w:w="535" w:type="dxa"/>
          </w:tcPr>
          <w:p w:rsidR="00BE719C" w:rsidRPr="009F67F2" w:rsidRDefault="009F67F2" w:rsidP="00E675D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</w:t>
            </w:r>
          </w:p>
        </w:tc>
        <w:tc>
          <w:tcPr>
            <w:tcW w:w="2125" w:type="dxa"/>
          </w:tcPr>
          <w:p w:rsidR="00BE719C" w:rsidRPr="00CC4A2D" w:rsidRDefault="00BE719C" w:rsidP="00E675DE">
            <w:pPr>
              <w:rPr>
                <w:b/>
                <w:sz w:val="24"/>
                <w:szCs w:val="24"/>
              </w:rPr>
            </w:pPr>
          </w:p>
          <w:p w:rsidR="009F67F2" w:rsidRPr="00CC4A2D" w:rsidRDefault="009F67F2" w:rsidP="00E675DE">
            <w:pPr>
              <w:rPr>
                <w:b/>
                <w:sz w:val="24"/>
                <w:szCs w:val="24"/>
              </w:rPr>
            </w:pPr>
            <w:r w:rsidRPr="00CC4A2D">
              <w:rPr>
                <w:rFonts w:ascii="Arial" w:hAnsi="Arial" w:cs="Arial"/>
                <w:b/>
                <w:color w:val="6A6556"/>
                <w:w w:val="118"/>
              </w:rPr>
              <w:t xml:space="preserve">2x + </w:t>
            </w:r>
            <w:r w:rsidRPr="00CC4A2D">
              <w:rPr>
                <w:rFonts w:ascii="Arial" w:hAnsi="Arial" w:cs="Arial"/>
                <w:b/>
                <w:i/>
                <w:iCs/>
                <w:color w:val="6A6556"/>
                <w:w w:val="118"/>
              </w:rPr>
              <w:t>х</w:t>
            </w:r>
            <w:proofErr w:type="gramStart"/>
            <w:r w:rsidRPr="00CC4A2D">
              <w:rPr>
                <w:rFonts w:ascii="Arial" w:hAnsi="Arial" w:cs="Arial"/>
                <w:b/>
                <w:i/>
                <w:iCs/>
                <w:color w:val="6A6556"/>
                <w:w w:val="118"/>
                <w:vertAlign w:val="superscript"/>
              </w:rPr>
              <w:t>2</w:t>
            </w:r>
            <w:proofErr w:type="gramEnd"/>
            <w:r w:rsidRPr="00CC4A2D">
              <w:rPr>
                <w:rFonts w:ascii="Arial" w:hAnsi="Arial" w:cs="Arial"/>
                <w:b/>
                <w:i/>
                <w:iCs/>
                <w:color w:val="6A6556"/>
                <w:w w:val="118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color w:val="6A6556"/>
                  <w:w w:val="118"/>
                </w:rPr>
                <m:t xml:space="preserve">≥ </m:t>
              </m:r>
            </m:oMath>
            <w:r w:rsidRPr="00CC4A2D">
              <w:rPr>
                <w:rFonts w:ascii="Arial" w:hAnsi="Arial" w:cs="Arial"/>
                <w:b/>
                <w:i/>
                <w:iCs/>
                <w:color w:val="6A6556"/>
                <w:w w:val="118"/>
              </w:rPr>
              <w:t>0</w:t>
            </w:r>
          </w:p>
        </w:tc>
        <w:tc>
          <w:tcPr>
            <w:tcW w:w="8359" w:type="dxa"/>
          </w:tcPr>
          <w:p w:rsidR="00CC4A2D" w:rsidRPr="00CC4A2D" w:rsidRDefault="00CC4A2D" w:rsidP="00CC4A2D">
            <w:pPr>
              <w:rPr>
                <w:sz w:val="40"/>
                <w:szCs w:val="40"/>
              </w:rPr>
            </w:pPr>
            <w:r w:rsidRPr="00CC4A2D">
              <w:rPr>
                <w:sz w:val="32"/>
                <w:szCs w:val="32"/>
              </w:rPr>
              <w:t xml:space="preserve">. . . . . . . . . . . . . . . . . . . . . . . . . . . . . . . . . . . . . . . </w:t>
            </w:r>
            <w:r>
              <w:rPr>
                <w:sz w:val="32"/>
                <w:szCs w:val="32"/>
              </w:rPr>
              <w:t xml:space="preserve">. . . . . . . . . . </w:t>
            </w:r>
            <w:r w:rsidRPr="00CC4A2D">
              <w:rPr>
                <w:sz w:val="32"/>
                <w:szCs w:val="32"/>
              </w:rPr>
              <w:t>. . .</w:t>
            </w:r>
            <w:r w:rsidRPr="00CC4A2D">
              <w:rPr>
                <w:sz w:val="40"/>
                <w:szCs w:val="40"/>
              </w:rPr>
              <w:t xml:space="preserve"> </w:t>
            </w:r>
          </w:p>
          <w:p w:rsidR="00CC4A2D" w:rsidRPr="00CC4A2D" w:rsidRDefault="00CC4A2D" w:rsidP="00CC4A2D">
            <w:pPr>
              <w:rPr>
                <w:sz w:val="32"/>
                <w:szCs w:val="32"/>
              </w:rPr>
            </w:pPr>
            <w:r w:rsidRPr="00CC4A2D">
              <w:rPr>
                <w:sz w:val="32"/>
                <w:szCs w:val="32"/>
              </w:rPr>
              <w:t xml:space="preserve">. . . . . . . . . . . . . . . . . . . . . . . . . . . . . . . . . . . . . . . . . . . . . . . . . . . . . </w:t>
            </w:r>
          </w:p>
          <w:p w:rsidR="00CC4A2D" w:rsidRPr="00CC4A2D" w:rsidRDefault="00CC4A2D" w:rsidP="00CC4A2D">
            <w:pPr>
              <w:rPr>
                <w:sz w:val="32"/>
                <w:szCs w:val="32"/>
              </w:rPr>
            </w:pPr>
            <w:r w:rsidRPr="00CC4A2D">
              <w:rPr>
                <w:sz w:val="32"/>
                <w:szCs w:val="32"/>
              </w:rPr>
              <w:t xml:space="preserve">. . . . . . . . . . . . . . . . . . . . . . . . . . . . . . . . . . . . . . . . . . . . . . . . . . . . . </w:t>
            </w:r>
          </w:p>
          <w:p w:rsidR="00BE719C" w:rsidRDefault="00CC4A2D" w:rsidP="00CC4A2D">
            <w:pPr>
              <w:rPr>
                <w:sz w:val="24"/>
                <w:szCs w:val="24"/>
              </w:rPr>
            </w:pPr>
            <w:r w:rsidRPr="00CC4A2D">
              <w:rPr>
                <w:sz w:val="32"/>
                <w:szCs w:val="32"/>
              </w:rPr>
              <w:t>. . . . . . . . . . . . . . . . . . . . . . . . . . . . . . . . . . . . . . . . . . . . . . . . . . . . .</w:t>
            </w:r>
          </w:p>
        </w:tc>
      </w:tr>
      <w:tr w:rsidR="00BE719C" w:rsidTr="004878C3">
        <w:trPr>
          <w:trHeight w:val="1606"/>
        </w:trPr>
        <w:tc>
          <w:tcPr>
            <w:tcW w:w="535" w:type="dxa"/>
          </w:tcPr>
          <w:p w:rsidR="00BE719C" w:rsidRPr="009F67F2" w:rsidRDefault="009F67F2" w:rsidP="00E675D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Е</w:t>
            </w:r>
          </w:p>
        </w:tc>
        <w:tc>
          <w:tcPr>
            <w:tcW w:w="2125" w:type="dxa"/>
          </w:tcPr>
          <w:p w:rsidR="00BE719C" w:rsidRPr="00CC4A2D" w:rsidRDefault="00BE719C" w:rsidP="00E675DE">
            <w:pPr>
              <w:rPr>
                <w:b/>
                <w:sz w:val="24"/>
                <w:szCs w:val="24"/>
              </w:rPr>
            </w:pPr>
          </w:p>
          <w:p w:rsidR="009F67F2" w:rsidRPr="00CC4A2D" w:rsidRDefault="009F67F2" w:rsidP="00E675DE">
            <w:pPr>
              <w:rPr>
                <w:b/>
                <w:sz w:val="24"/>
                <w:szCs w:val="24"/>
              </w:rPr>
            </w:pPr>
            <w:r w:rsidRPr="00CC4A2D">
              <w:rPr>
                <w:rFonts w:ascii="Arial" w:hAnsi="Arial" w:cs="Arial"/>
                <w:b/>
                <w:i/>
                <w:iCs/>
                <w:color w:val="6A6556"/>
                <w:w w:val="118"/>
              </w:rPr>
              <w:t>– х</w:t>
            </w:r>
            <w:proofErr w:type="gramStart"/>
            <w:r w:rsidRPr="00CC4A2D">
              <w:rPr>
                <w:rFonts w:ascii="Arial" w:hAnsi="Arial" w:cs="Arial"/>
                <w:b/>
                <w:i/>
                <w:iCs/>
                <w:color w:val="6A6556"/>
                <w:w w:val="118"/>
                <w:vertAlign w:val="superscript"/>
              </w:rPr>
              <w:t>2</w:t>
            </w:r>
            <w:proofErr w:type="gramEnd"/>
            <w:r w:rsidRPr="00CC4A2D">
              <w:rPr>
                <w:rFonts w:ascii="Arial" w:hAnsi="Arial" w:cs="Arial"/>
                <w:b/>
                <w:i/>
                <w:iCs/>
                <w:color w:val="6A6556"/>
                <w:w w:val="118"/>
                <w:vertAlign w:val="superscript"/>
              </w:rPr>
              <w:t xml:space="preserve"> </w:t>
            </w:r>
            <w:r w:rsidRPr="00CC4A2D">
              <w:rPr>
                <w:rFonts w:ascii="Arial" w:hAnsi="Arial" w:cs="Arial"/>
                <w:b/>
                <w:i/>
                <w:iCs/>
                <w:color w:val="6A6556"/>
                <w:w w:val="118"/>
              </w:rPr>
              <w:t xml:space="preserve">+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color w:val="6A6556"/>
                  <w:w w:val="118"/>
                </w:rPr>
                <m:t>4</m:t>
              </m:r>
              <m:r>
                <m:rPr>
                  <m:sty m:val="bi"/>
                </m:rPr>
                <w:rPr>
                  <w:rFonts w:ascii="Cambria Math" w:hAnsi="Cambria Math" w:cs="Arial"/>
                  <w:color w:val="817F73"/>
                  <w:w w:val="118"/>
                </w:rPr>
                <m:t>х-3</m:t>
              </m:r>
              <m:r>
                <m:rPr>
                  <m:sty m:val="bi"/>
                </m:rPr>
                <w:rPr>
                  <w:rFonts w:ascii="Cambria Math" w:hAnsi="Cambria Math" w:cs="Arial"/>
                  <w:color w:val="ABA7A1"/>
                  <w:w w:val="118"/>
                </w:rPr>
                <m:t>&gt;</m:t>
              </m:r>
            </m:oMath>
            <w:r w:rsidRPr="00CC4A2D">
              <w:rPr>
                <w:rFonts w:ascii="Arial" w:hAnsi="Arial" w:cs="Arial"/>
                <w:b/>
                <w:i/>
                <w:iCs/>
                <w:color w:val="6A6556"/>
                <w:w w:val="118"/>
              </w:rPr>
              <w:t>0</w:t>
            </w:r>
          </w:p>
        </w:tc>
        <w:tc>
          <w:tcPr>
            <w:tcW w:w="8359" w:type="dxa"/>
          </w:tcPr>
          <w:p w:rsidR="00CC4A2D" w:rsidRPr="00CC4A2D" w:rsidRDefault="00CC4A2D" w:rsidP="00CC4A2D">
            <w:pPr>
              <w:rPr>
                <w:sz w:val="40"/>
                <w:szCs w:val="40"/>
              </w:rPr>
            </w:pPr>
            <w:r w:rsidRPr="00CC4A2D">
              <w:rPr>
                <w:sz w:val="32"/>
                <w:szCs w:val="32"/>
              </w:rPr>
              <w:t xml:space="preserve">. . . . . . . . . . . . . . . . . . . . . . . . . . . . . . . . . . . . . . . </w:t>
            </w:r>
            <w:r>
              <w:rPr>
                <w:sz w:val="32"/>
                <w:szCs w:val="32"/>
              </w:rPr>
              <w:t xml:space="preserve">. . . . . . . . . . </w:t>
            </w:r>
            <w:r w:rsidRPr="00CC4A2D">
              <w:rPr>
                <w:sz w:val="32"/>
                <w:szCs w:val="32"/>
              </w:rPr>
              <w:t>. . .</w:t>
            </w:r>
            <w:r w:rsidRPr="00CC4A2D">
              <w:rPr>
                <w:sz w:val="40"/>
                <w:szCs w:val="40"/>
              </w:rPr>
              <w:t xml:space="preserve"> </w:t>
            </w:r>
          </w:p>
          <w:p w:rsidR="00CC4A2D" w:rsidRPr="00CC4A2D" w:rsidRDefault="00CC4A2D" w:rsidP="00CC4A2D">
            <w:pPr>
              <w:rPr>
                <w:sz w:val="32"/>
                <w:szCs w:val="32"/>
              </w:rPr>
            </w:pPr>
            <w:r w:rsidRPr="00CC4A2D">
              <w:rPr>
                <w:sz w:val="32"/>
                <w:szCs w:val="32"/>
              </w:rPr>
              <w:t xml:space="preserve">. . . . . . . . . . . . . . . . . . . . . . . . . . . . . . . . . . . . . . . . . . . . . . . . . . . . . </w:t>
            </w:r>
          </w:p>
          <w:p w:rsidR="00CC4A2D" w:rsidRPr="00CC4A2D" w:rsidRDefault="00CC4A2D" w:rsidP="00CC4A2D">
            <w:pPr>
              <w:rPr>
                <w:sz w:val="32"/>
                <w:szCs w:val="32"/>
              </w:rPr>
            </w:pPr>
            <w:r w:rsidRPr="00CC4A2D">
              <w:rPr>
                <w:sz w:val="32"/>
                <w:szCs w:val="32"/>
              </w:rPr>
              <w:t xml:space="preserve">. . . . . . . . . . . . . . . . . . . . . . . . . . . . . . . . . . . . . . . . . . . . . . . . . . . . . </w:t>
            </w:r>
          </w:p>
          <w:p w:rsidR="00BE719C" w:rsidRDefault="00CC4A2D" w:rsidP="00CC4A2D">
            <w:pPr>
              <w:rPr>
                <w:sz w:val="24"/>
                <w:szCs w:val="24"/>
              </w:rPr>
            </w:pPr>
            <w:r w:rsidRPr="00CC4A2D">
              <w:rPr>
                <w:sz w:val="32"/>
                <w:szCs w:val="32"/>
              </w:rPr>
              <w:t>. . . . . . . . . . . . . . . . . . . . . . . . . . . . . . . . . . . . . . . . . . . . . . . . . . . . .</w:t>
            </w:r>
          </w:p>
        </w:tc>
      </w:tr>
      <w:tr w:rsidR="00BE719C" w:rsidTr="004878C3">
        <w:trPr>
          <w:trHeight w:val="1690"/>
        </w:trPr>
        <w:tc>
          <w:tcPr>
            <w:tcW w:w="535" w:type="dxa"/>
          </w:tcPr>
          <w:p w:rsidR="00BE719C" w:rsidRPr="00CC4A2D" w:rsidRDefault="009F67F2" w:rsidP="00E675D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Ж</w:t>
            </w:r>
          </w:p>
        </w:tc>
        <w:tc>
          <w:tcPr>
            <w:tcW w:w="2125" w:type="dxa"/>
          </w:tcPr>
          <w:p w:rsidR="00BE719C" w:rsidRPr="00CC4A2D" w:rsidRDefault="00BE719C" w:rsidP="00E675DE">
            <w:pPr>
              <w:rPr>
                <w:b/>
                <w:sz w:val="24"/>
                <w:szCs w:val="24"/>
              </w:rPr>
            </w:pPr>
          </w:p>
          <w:p w:rsidR="00CC4A2D" w:rsidRPr="00CC4A2D" w:rsidRDefault="00CC4A2D" w:rsidP="00E675DE">
            <w:pPr>
              <w:rPr>
                <w:b/>
                <w:sz w:val="24"/>
                <w:szCs w:val="24"/>
              </w:rPr>
            </w:pPr>
            <w:r w:rsidRPr="00CC4A2D">
              <w:rPr>
                <w:rFonts w:ascii="Arial" w:hAnsi="Arial" w:cs="Arial"/>
                <w:b/>
                <w:color w:val="6A6556"/>
                <w:w w:val="118"/>
              </w:rPr>
              <w:t xml:space="preserve">4 -  </w:t>
            </w:r>
            <w:r w:rsidRPr="00CC4A2D">
              <w:rPr>
                <w:rFonts w:ascii="Arial" w:hAnsi="Arial" w:cs="Arial"/>
                <w:b/>
                <w:i/>
                <w:iCs/>
                <w:color w:val="6A6556"/>
                <w:w w:val="118"/>
              </w:rPr>
              <w:t>х</w:t>
            </w:r>
            <w:proofErr w:type="gramStart"/>
            <w:r w:rsidRPr="00CC4A2D">
              <w:rPr>
                <w:rFonts w:ascii="Arial" w:hAnsi="Arial" w:cs="Arial"/>
                <w:b/>
                <w:i/>
                <w:iCs/>
                <w:color w:val="6A6556"/>
                <w:w w:val="118"/>
                <w:vertAlign w:val="superscript"/>
              </w:rPr>
              <w:t>2</w:t>
            </w:r>
            <w:proofErr w:type="gramEnd"/>
            <w:r w:rsidRPr="00CC4A2D">
              <w:rPr>
                <w:rFonts w:ascii="Arial" w:hAnsi="Arial" w:cs="Arial"/>
                <w:b/>
                <w:i/>
                <w:iCs/>
                <w:color w:val="6A6556"/>
                <w:w w:val="118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Arial"/>
                  <w:color w:val="6A6556"/>
                  <w:w w:val="118"/>
                </w:rPr>
                <m:t>≤</m:t>
              </m:r>
              <m:r>
                <m:rPr>
                  <m:sty m:val="bi"/>
                </m:rPr>
                <w:rPr>
                  <w:rFonts w:ascii="Cambria Math" w:hAnsi="Cambria Math" w:cs="Arial"/>
                  <w:color w:val="6A6556"/>
                  <w:w w:val="118"/>
                </w:rPr>
                <m:t xml:space="preserve"> </m:t>
              </m:r>
            </m:oMath>
            <w:r w:rsidRPr="00CC4A2D">
              <w:rPr>
                <w:rFonts w:ascii="Arial" w:hAnsi="Arial" w:cs="Arial"/>
                <w:b/>
                <w:i/>
                <w:iCs/>
                <w:color w:val="6A6556"/>
                <w:w w:val="118"/>
              </w:rPr>
              <w:t>0</w:t>
            </w:r>
          </w:p>
        </w:tc>
        <w:tc>
          <w:tcPr>
            <w:tcW w:w="8359" w:type="dxa"/>
          </w:tcPr>
          <w:p w:rsidR="00CC4A2D" w:rsidRPr="00CC4A2D" w:rsidRDefault="00CC4A2D" w:rsidP="00CC4A2D">
            <w:pPr>
              <w:rPr>
                <w:sz w:val="40"/>
                <w:szCs w:val="40"/>
              </w:rPr>
            </w:pPr>
            <w:r w:rsidRPr="00CC4A2D">
              <w:rPr>
                <w:sz w:val="32"/>
                <w:szCs w:val="32"/>
              </w:rPr>
              <w:t xml:space="preserve">. . . . . . . . . . . . . . . . . . . . . . . . . . . . . . . . . . . . . . . </w:t>
            </w:r>
            <w:r>
              <w:rPr>
                <w:sz w:val="32"/>
                <w:szCs w:val="32"/>
              </w:rPr>
              <w:t xml:space="preserve">. . . . . . . . . . </w:t>
            </w:r>
            <w:r w:rsidRPr="00CC4A2D">
              <w:rPr>
                <w:sz w:val="32"/>
                <w:szCs w:val="32"/>
              </w:rPr>
              <w:t>. . .</w:t>
            </w:r>
            <w:r w:rsidRPr="00CC4A2D">
              <w:rPr>
                <w:sz w:val="40"/>
                <w:szCs w:val="40"/>
              </w:rPr>
              <w:t xml:space="preserve"> </w:t>
            </w:r>
          </w:p>
          <w:p w:rsidR="00CC4A2D" w:rsidRPr="00CC4A2D" w:rsidRDefault="00CC4A2D" w:rsidP="00CC4A2D">
            <w:pPr>
              <w:rPr>
                <w:sz w:val="32"/>
                <w:szCs w:val="32"/>
              </w:rPr>
            </w:pPr>
            <w:r w:rsidRPr="00CC4A2D">
              <w:rPr>
                <w:sz w:val="32"/>
                <w:szCs w:val="32"/>
              </w:rPr>
              <w:t xml:space="preserve">. . . . . . . . . . . . . . . . . . . . . . . . . . . . . . . . . . . . . . . . . . . . . . . . . . . . . </w:t>
            </w:r>
          </w:p>
          <w:p w:rsidR="00CC4A2D" w:rsidRPr="00CC4A2D" w:rsidRDefault="00CC4A2D" w:rsidP="00CC4A2D">
            <w:pPr>
              <w:rPr>
                <w:sz w:val="32"/>
                <w:szCs w:val="32"/>
              </w:rPr>
            </w:pPr>
            <w:r w:rsidRPr="00CC4A2D">
              <w:rPr>
                <w:sz w:val="32"/>
                <w:szCs w:val="32"/>
              </w:rPr>
              <w:t xml:space="preserve">. . . . . . . . . . . . . . . . . . . . . . . . . . . . . . . . . . . . . . . . . . . . . . . . . . . . . </w:t>
            </w:r>
          </w:p>
          <w:p w:rsidR="00BE719C" w:rsidRDefault="00CC4A2D" w:rsidP="00CC4A2D">
            <w:pPr>
              <w:rPr>
                <w:sz w:val="24"/>
                <w:szCs w:val="24"/>
              </w:rPr>
            </w:pPr>
            <w:r w:rsidRPr="00CC4A2D">
              <w:rPr>
                <w:sz w:val="32"/>
                <w:szCs w:val="32"/>
              </w:rPr>
              <w:t>. . . . . . . . . . . . . . . . . . . . . . . . . . . . . . . . . . . . . . . . . . . . . . . . . . . . .</w:t>
            </w:r>
          </w:p>
        </w:tc>
      </w:tr>
    </w:tbl>
    <w:p w:rsidR="00911DFD" w:rsidRDefault="00BE719C" w:rsidP="00772156">
      <w:pPr>
        <w:spacing w:after="0" w:line="240" w:lineRule="atLeast"/>
        <w:rPr>
          <w:sz w:val="24"/>
          <w:szCs w:val="24"/>
        </w:rPr>
      </w:pPr>
      <w:r w:rsidRPr="004878C3">
        <w:t xml:space="preserve">Выбери соответствующий график. Отметь на графике решение. </w:t>
      </w:r>
      <w:r w:rsidR="009F67F2" w:rsidRPr="004878C3">
        <w:t>Для каждого неравенства укажи в таблице</w:t>
      </w:r>
      <w:r w:rsidRPr="004878C3">
        <w:t xml:space="preserve"> номер графика. Запиши в таблицу ответ</w:t>
      </w:r>
      <w:r>
        <w:rPr>
          <w:sz w:val="24"/>
          <w:szCs w:val="24"/>
        </w:rPr>
        <w:t>.</w:t>
      </w:r>
    </w:p>
    <w:tbl>
      <w:tblPr>
        <w:tblStyle w:val="a4"/>
        <w:tblW w:w="11064" w:type="dxa"/>
        <w:tblInd w:w="392" w:type="dxa"/>
        <w:tblLook w:val="04A0"/>
      </w:tblPr>
      <w:tblGrid>
        <w:gridCol w:w="2235"/>
        <w:gridCol w:w="2835"/>
        <w:gridCol w:w="5994"/>
      </w:tblGrid>
      <w:tr w:rsidR="00BE719C" w:rsidTr="004878C3">
        <w:trPr>
          <w:trHeight w:val="223"/>
        </w:trPr>
        <w:tc>
          <w:tcPr>
            <w:tcW w:w="2235" w:type="dxa"/>
          </w:tcPr>
          <w:p w:rsidR="00BE719C" w:rsidRPr="009F67F2" w:rsidRDefault="009F67F2" w:rsidP="00E675DE">
            <w:pPr>
              <w:rPr>
                <w:sz w:val="24"/>
                <w:szCs w:val="24"/>
              </w:rPr>
            </w:pPr>
            <w:r w:rsidRPr="009F67F2">
              <w:rPr>
                <w:sz w:val="24"/>
                <w:szCs w:val="24"/>
              </w:rPr>
              <w:t>Неравенство</w:t>
            </w:r>
          </w:p>
        </w:tc>
        <w:tc>
          <w:tcPr>
            <w:tcW w:w="2835" w:type="dxa"/>
          </w:tcPr>
          <w:p w:rsidR="00BE719C" w:rsidRDefault="009F67F2" w:rsidP="00E675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график</w:t>
            </w:r>
          </w:p>
        </w:tc>
        <w:tc>
          <w:tcPr>
            <w:tcW w:w="5994" w:type="dxa"/>
          </w:tcPr>
          <w:p w:rsidR="00BE719C" w:rsidRDefault="009F67F2" w:rsidP="00E675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</w:t>
            </w:r>
          </w:p>
        </w:tc>
      </w:tr>
      <w:tr w:rsidR="00BE719C" w:rsidTr="004878C3">
        <w:trPr>
          <w:trHeight w:val="486"/>
        </w:trPr>
        <w:tc>
          <w:tcPr>
            <w:tcW w:w="2235" w:type="dxa"/>
          </w:tcPr>
          <w:p w:rsidR="00BE719C" w:rsidRPr="009F67F2" w:rsidRDefault="009F67F2" w:rsidP="00E675D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2835" w:type="dxa"/>
          </w:tcPr>
          <w:p w:rsidR="00BE719C" w:rsidRDefault="00BE719C" w:rsidP="00E675DE">
            <w:pPr>
              <w:rPr>
                <w:sz w:val="24"/>
                <w:szCs w:val="24"/>
              </w:rPr>
            </w:pPr>
          </w:p>
        </w:tc>
        <w:tc>
          <w:tcPr>
            <w:tcW w:w="5994" w:type="dxa"/>
          </w:tcPr>
          <w:p w:rsidR="00BE719C" w:rsidRDefault="00BE719C" w:rsidP="00E675DE">
            <w:pPr>
              <w:rPr>
                <w:sz w:val="24"/>
                <w:szCs w:val="24"/>
              </w:rPr>
            </w:pPr>
          </w:p>
        </w:tc>
      </w:tr>
      <w:tr w:rsidR="00BE719C" w:rsidTr="004878C3">
        <w:trPr>
          <w:trHeight w:val="486"/>
        </w:trPr>
        <w:tc>
          <w:tcPr>
            <w:tcW w:w="2235" w:type="dxa"/>
          </w:tcPr>
          <w:p w:rsidR="00BE719C" w:rsidRPr="009F67F2" w:rsidRDefault="009F67F2" w:rsidP="00E675D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2835" w:type="dxa"/>
          </w:tcPr>
          <w:p w:rsidR="00BE719C" w:rsidRDefault="00BE719C" w:rsidP="00E675DE">
            <w:pPr>
              <w:rPr>
                <w:sz w:val="24"/>
                <w:szCs w:val="24"/>
              </w:rPr>
            </w:pPr>
          </w:p>
        </w:tc>
        <w:tc>
          <w:tcPr>
            <w:tcW w:w="5994" w:type="dxa"/>
          </w:tcPr>
          <w:p w:rsidR="00BE719C" w:rsidRDefault="00BE719C" w:rsidP="00E675DE">
            <w:pPr>
              <w:rPr>
                <w:sz w:val="24"/>
                <w:szCs w:val="24"/>
              </w:rPr>
            </w:pPr>
          </w:p>
        </w:tc>
      </w:tr>
      <w:tr w:rsidR="00BE719C" w:rsidTr="004878C3">
        <w:trPr>
          <w:trHeight w:val="486"/>
        </w:trPr>
        <w:tc>
          <w:tcPr>
            <w:tcW w:w="2235" w:type="dxa"/>
          </w:tcPr>
          <w:p w:rsidR="00BE719C" w:rsidRPr="009F67F2" w:rsidRDefault="009F67F2" w:rsidP="00E675D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2835" w:type="dxa"/>
          </w:tcPr>
          <w:p w:rsidR="00BE719C" w:rsidRDefault="00BE719C" w:rsidP="00E675DE">
            <w:pPr>
              <w:rPr>
                <w:sz w:val="24"/>
                <w:szCs w:val="24"/>
              </w:rPr>
            </w:pPr>
          </w:p>
        </w:tc>
        <w:tc>
          <w:tcPr>
            <w:tcW w:w="5994" w:type="dxa"/>
          </w:tcPr>
          <w:p w:rsidR="00BE719C" w:rsidRDefault="00BE719C" w:rsidP="00E675DE">
            <w:pPr>
              <w:rPr>
                <w:sz w:val="24"/>
                <w:szCs w:val="24"/>
              </w:rPr>
            </w:pPr>
          </w:p>
        </w:tc>
      </w:tr>
      <w:tr w:rsidR="00BE719C" w:rsidTr="004878C3">
        <w:trPr>
          <w:trHeight w:val="461"/>
        </w:trPr>
        <w:tc>
          <w:tcPr>
            <w:tcW w:w="2235" w:type="dxa"/>
          </w:tcPr>
          <w:p w:rsidR="00BE719C" w:rsidRPr="009F67F2" w:rsidRDefault="009F67F2" w:rsidP="00E675D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2835" w:type="dxa"/>
          </w:tcPr>
          <w:p w:rsidR="00BE719C" w:rsidRDefault="00BE719C" w:rsidP="00E675DE">
            <w:pPr>
              <w:rPr>
                <w:sz w:val="24"/>
                <w:szCs w:val="24"/>
              </w:rPr>
            </w:pPr>
          </w:p>
        </w:tc>
        <w:tc>
          <w:tcPr>
            <w:tcW w:w="5994" w:type="dxa"/>
          </w:tcPr>
          <w:p w:rsidR="00BE719C" w:rsidRDefault="00BE719C" w:rsidP="00E675DE">
            <w:pPr>
              <w:rPr>
                <w:sz w:val="24"/>
                <w:szCs w:val="24"/>
              </w:rPr>
            </w:pPr>
          </w:p>
        </w:tc>
      </w:tr>
      <w:tr w:rsidR="00BE719C" w:rsidTr="004878C3">
        <w:trPr>
          <w:trHeight w:val="461"/>
        </w:trPr>
        <w:tc>
          <w:tcPr>
            <w:tcW w:w="2235" w:type="dxa"/>
          </w:tcPr>
          <w:p w:rsidR="00BE719C" w:rsidRPr="009F67F2" w:rsidRDefault="009F67F2" w:rsidP="00E675D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2835" w:type="dxa"/>
          </w:tcPr>
          <w:p w:rsidR="00BE719C" w:rsidRDefault="00BE719C" w:rsidP="00E675DE">
            <w:pPr>
              <w:rPr>
                <w:sz w:val="24"/>
                <w:szCs w:val="24"/>
              </w:rPr>
            </w:pPr>
          </w:p>
        </w:tc>
        <w:tc>
          <w:tcPr>
            <w:tcW w:w="5994" w:type="dxa"/>
          </w:tcPr>
          <w:p w:rsidR="00BE719C" w:rsidRDefault="00BE719C" w:rsidP="00E675DE">
            <w:pPr>
              <w:rPr>
                <w:sz w:val="24"/>
                <w:szCs w:val="24"/>
              </w:rPr>
            </w:pPr>
          </w:p>
        </w:tc>
      </w:tr>
      <w:tr w:rsidR="00BE719C" w:rsidTr="004878C3">
        <w:trPr>
          <w:trHeight w:val="486"/>
        </w:trPr>
        <w:tc>
          <w:tcPr>
            <w:tcW w:w="2235" w:type="dxa"/>
          </w:tcPr>
          <w:p w:rsidR="00BE719C" w:rsidRPr="009F67F2" w:rsidRDefault="009F67F2" w:rsidP="00E675D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2835" w:type="dxa"/>
          </w:tcPr>
          <w:p w:rsidR="00BE719C" w:rsidRDefault="00BE719C" w:rsidP="00E675DE">
            <w:pPr>
              <w:rPr>
                <w:sz w:val="24"/>
                <w:szCs w:val="24"/>
              </w:rPr>
            </w:pPr>
          </w:p>
        </w:tc>
        <w:tc>
          <w:tcPr>
            <w:tcW w:w="5994" w:type="dxa"/>
          </w:tcPr>
          <w:p w:rsidR="00BE719C" w:rsidRDefault="00BE719C" w:rsidP="00E675DE">
            <w:pPr>
              <w:rPr>
                <w:sz w:val="24"/>
                <w:szCs w:val="24"/>
              </w:rPr>
            </w:pPr>
          </w:p>
        </w:tc>
      </w:tr>
      <w:tr w:rsidR="009F67F2" w:rsidTr="004878C3">
        <w:trPr>
          <w:trHeight w:val="486"/>
        </w:trPr>
        <w:tc>
          <w:tcPr>
            <w:tcW w:w="2235" w:type="dxa"/>
          </w:tcPr>
          <w:p w:rsidR="009F67F2" w:rsidRDefault="009F67F2" w:rsidP="00E675D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Ж</w:t>
            </w:r>
          </w:p>
        </w:tc>
        <w:tc>
          <w:tcPr>
            <w:tcW w:w="2835" w:type="dxa"/>
          </w:tcPr>
          <w:p w:rsidR="009F67F2" w:rsidRDefault="009F67F2" w:rsidP="00E675DE">
            <w:pPr>
              <w:rPr>
                <w:sz w:val="24"/>
                <w:szCs w:val="24"/>
              </w:rPr>
            </w:pPr>
          </w:p>
        </w:tc>
        <w:tc>
          <w:tcPr>
            <w:tcW w:w="5994" w:type="dxa"/>
          </w:tcPr>
          <w:p w:rsidR="009F67F2" w:rsidRDefault="009F67F2" w:rsidP="00E675DE">
            <w:pPr>
              <w:rPr>
                <w:sz w:val="24"/>
                <w:szCs w:val="24"/>
              </w:rPr>
            </w:pPr>
          </w:p>
        </w:tc>
      </w:tr>
    </w:tbl>
    <w:p w:rsidR="004878C3" w:rsidRDefault="004878C3" w:rsidP="004878C3">
      <w:pPr>
        <w:spacing w:after="0"/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Ф.И.</w:t>
      </w:r>
      <w:r>
        <w:rPr>
          <w:sz w:val="24"/>
          <w:szCs w:val="24"/>
        </w:rPr>
        <w:t xml:space="preserve"> ________________________________________________</w:t>
      </w:r>
    </w:p>
    <w:p w:rsidR="004878C3" w:rsidRPr="004878C3" w:rsidRDefault="004878C3" w:rsidP="00E675D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7229475" cy="1026179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04" cy="1026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78C3" w:rsidRPr="004878C3" w:rsidSect="00772156">
      <w:pgSz w:w="11906" w:h="16838"/>
      <w:pgMar w:top="284" w:right="140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66C0"/>
    <w:rsid w:val="00020328"/>
    <w:rsid w:val="00032A45"/>
    <w:rsid w:val="00043F67"/>
    <w:rsid w:val="00046A47"/>
    <w:rsid w:val="00047B58"/>
    <w:rsid w:val="00084423"/>
    <w:rsid w:val="000952EF"/>
    <w:rsid w:val="000A3716"/>
    <w:rsid w:val="000B2C4F"/>
    <w:rsid w:val="000B329C"/>
    <w:rsid w:val="000D0FDF"/>
    <w:rsid w:val="000D4F93"/>
    <w:rsid w:val="000F1090"/>
    <w:rsid w:val="00100D9B"/>
    <w:rsid w:val="001357F6"/>
    <w:rsid w:val="0013685D"/>
    <w:rsid w:val="00137223"/>
    <w:rsid w:val="0014133E"/>
    <w:rsid w:val="001A3070"/>
    <w:rsid w:val="001B20C3"/>
    <w:rsid w:val="001B2948"/>
    <w:rsid w:val="001B300F"/>
    <w:rsid w:val="001E30E0"/>
    <w:rsid w:val="001E7ACA"/>
    <w:rsid w:val="001F0F2E"/>
    <w:rsid w:val="001F32B6"/>
    <w:rsid w:val="00202530"/>
    <w:rsid w:val="00213BE2"/>
    <w:rsid w:val="00233768"/>
    <w:rsid w:val="00235B59"/>
    <w:rsid w:val="002560CC"/>
    <w:rsid w:val="00257082"/>
    <w:rsid w:val="002625D7"/>
    <w:rsid w:val="00275D82"/>
    <w:rsid w:val="00280BC5"/>
    <w:rsid w:val="00297543"/>
    <w:rsid w:val="002A1664"/>
    <w:rsid w:val="002C77B0"/>
    <w:rsid w:val="002D12B0"/>
    <w:rsid w:val="002D6BA7"/>
    <w:rsid w:val="002E4EB6"/>
    <w:rsid w:val="002F66C0"/>
    <w:rsid w:val="003325F0"/>
    <w:rsid w:val="00335A55"/>
    <w:rsid w:val="00337760"/>
    <w:rsid w:val="00353CEB"/>
    <w:rsid w:val="00355858"/>
    <w:rsid w:val="00365266"/>
    <w:rsid w:val="00396132"/>
    <w:rsid w:val="00396F6B"/>
    <w:rsid w:val="003B0B0E"/>
    <w:rsid w:val="003B1B61"/>
    <w:rsid w:val="003C728B"/>
    <w:rsid w:val="003E045C"/>
    <w:rsid w:val="00405439"/>
    <w:rsid w:val="0042372D"/>
    <w:rsid w:val="00450183"/>
    <w:rsid w:val="00466AEA"/>
    <w:rsid w:val="00476EB7"/>
    <w:rsid w:val="00477D0A"/>
    <w:rsid w:val="004825CC"/>
    <w:rsid w:val="004878C3"/>
    <w:rsid w:val="004923D2"/>
    <w:rsid w:val="004C5884"/>
    <w:rsid w:val="004E009D"/>
    <w:rsid w:val="004E39B0"/>
    <w:rsid w:val="005029B3"/>
    <w:rsid w:val="005071AE"/>
    <w:rsid w:val="00507A14"/>
    <w:rsid w:val="005148AB"/>
    <w:rsid w:val="00533E7C"/>
    <w:rsid w:val="0053431D"/>
    <w:rsid w:val="005414B8"/>
    <w:rsid w:val="00551B07"/>
    <w:rsid w:val="00566F2B"/>
    <w:rsid w:val="00576099"/>
    <w:rsid w:val="005A5FD3"/>
    <w:rsid w:val="005B2B7C"/>
    <w:rsid w:val="005C6655"/>
    <w:rsid w:val="005E5E94"/>
    <w:rsid w:val="005E65BD"/>
    <w:rsid w:val="00600F18"/>
    <w:rsid w:val="00610DCF"/>
    <w:rsid w:val="00627C0F"/>
    <w:rsid w:val="006321F5"/>
    <w:rsid w:val="00632F9B"/>
    <w:rsid w:val="00653B51"/>
    <w:rsid w:val="00663D13"/>
    <w:rsid w:val="006775DF"/>
    <w:rsid w:val="00681938"/>
    <w:rsid w:val="006837A1"/>
    <w:rsid w:val="00685E46"/>
    <w:rsid w:val="00687A60"/>
    <w:rsid w:val="006947FD"/>
    <w:rsid w:val="006957A4"/>
    <w:rsid w:val="006C2460"/>
    <w:rsid w:val="006C6512"/>
    <w:rsid w:val="006D69C8"/>
    <w:rsid w:val="006F652D"/>
    <w:rsid w:val="00716CB4"/>
    <w:rsid w:val="00725D79"/>
    <w:rsid w:val="00734986"/>
    <w:rsid w:val="00740504"/>
    <w:rsid w:val="007407ED"/>
    <w:rsid w:val="007427AE"/>
    <w:rsid w:val="007528FC"/>
    <w:rsid w:val="00753081"/>
    <w:rsid w:val="00756C5C"/>
    <w:rsid w:val="00772156"/>
    <w:rsid w:val="007A38A3"/>
    <w:rsid w:val="007A4471"/>
    <w:rsid w:val="007A7370"/>
    <w:rsid w:val="007B203E"/>
    <w:rsid w:val="007C1462"/>
    <w:rsid w:val="007C3435"/>
    <w:rsid w:val="007C555D"/>
    <w:rsid w:val="007E2CFE"/>
    <w:rsid w:val="007E6207"/>
    <w:rsid w:val="00806231"/>
    <w:rsid w:val="00836E53"/>
    <w:rsid w:val="00840B7C"/>
    <w:rsid w:val="00854494"/>
    <w:rsid w:val="0085507F"/>
    <w:rsid w:val="00872FEC"/>
    <w:rsid w:val="00873630"/>
    <w:rsid w:val="00883464"/>
    <w:rsid w:val="008929F9"/>
    <w:rsid w:val="00892A37"/>
    <w:rsid w:val="008A3B04"/>
    <w:rsid w:val="008B1BEE"/>
    <w:rsid w:val="008B771A"/>
    <w:rsid w:val="008C3538"/>
    <w:rsid w:val="008D5125"/>
    <w:rsid w:val="008E7666"/>
    <w:rsid w:val="008F0916"/>
    <w:rsid w:val="008F1DFD"/>
    <w:rsid w:val="00902964"/>
    <w:rsid w:val="00911DFD"/>
    <w:rsid w:val="00941B77"/>
    <w:rsid w:val="009436B2"/>
    <w:rsid w:val="00950D31"/>
    <w:rsid w:val="009511E8"/>
    <w:rsid w:val="00961F8D"/>
    <w:rsid w:val="009656FC"/>
    <w:rsid w:val="00983268"/>
    <w:rsid w:val="00996AC0"/>
    <w:rsid w:val="009A041C"/>
    <w:rsid w:val="009A1C0B"/>
    <w:rsid w:val="009A7335"/>
    <w:rsid w:val="009B32E5"/>
    <w:rsid w:val="009B7214"/>
    <w:rsid w:val="009D06FD"/>
    <w:rsid w:val="009D3C24"/>
    <w:rsid w:val="009D5214"/>
    <w:rsid w:val="009F67F2"/>
    <w:rsid w:val="00A042EA"/>
    <w:rsid w:val="00A05A3E"/>
    <w:rsid w:val="00A11201"/>
    <w:rsid w:val="00A15B38"/>
    <w:rsid w:val="00A26AA6"/>
    <w:rsid w:val="00A44373"/>
    <w:rsid w:val="00AA1CC6"/>
    <w:rsid w:val="00AC57D8"/>
    <w:rsid w:val="00AE7CBD"/>
    <w:rsid w:val="00AF07BC"/>
    <w:rsid w:val="00AF3DF2"/>
    <w:rsid w:val="00B061CC"/>
    <w:rsid w:val="00B1068C"/>
    <w:rsid w:val="00B12206"/>
    <w:rsid w:val="00B35183"/>
    <w:rsid w:val="00B6016A"/>
    <w:rsid w:val="00B803C8"/>
    <w:rsid w:val="00B94226"/>
    <w:rsid w:val="00B97604"/>
    <w:rsid w:val="00BA0566"/>
    <w:rsid w:val="00BA14BB"/>
    <w:rsid w:val="00BA7B84"/>
    <w:rsid w:val="00BC1627"/>
    <w:rsid w:val="00BD371A"/>
    <w:rsid w:val="00BE719C"/>
    <w:rsid w:val="00BE75D5"/>
    <w:rsid w:val="00BF2F1A"/>
    <w:rsid w:val="00C02FB3"/>
    <w:rsid w:val="00C04B82"/>
    <w:rsid w:val="00C25533"/>
    <w:rsid w:val="00C323B9"/>
    <w:rsid w:val="00C34A8F"/>
    <w:rsid w:val="00C6104A"/>
    <w:rsid w:val="00C67E58"/>
    <w:rsid w:val="00C70E65"/>
    <w:rsid w:val="00C733C1"/>
    <w:rsid w:val="00C82760"/>
    <w:rsid w:val="00C86E34"/>
    <w:rsid w:val="00C9014F"/>
    <w:rsid w:val="00CB64F6"/>
    <w:rsid w:val="00CC1CB6"/>
    <w:rsid w:val="00CC4A2D"/>
    <w:rsid w:val="00CD1DA1"/>
    <w:rsid w:val="00D01F16"/>
    <w:rsid w:val="00D04D3E"/>
    <w:rsid w:val="00D43491"/>
    <w:rsid w:val="00D6597D"/>
    <w:rsid w:val="00D83E37"/>
    <w:rsid w:val="00D93F73"/>
    <w:rsid w:val="00DA2532"/>
    <w:rsid w:val="00DA3389"/>
    <w:rsid w:val="00DB65F8"/>
    <w:rsid w:val="00DE3547"/>
    <w:rsid w:val="00DF115A"/>
    <w:rsid w:val="00E0603B"/>
    <w:rsid w:val="00E11C42"/>
    <w:rsid w:val="00E24763"/>
    <w:rsid w:val="00E24B4B"/>
    <w:rsid w:val="00E3148C"/>
    <w:rsid w:val="00E4757F"/>
    <w:rsid w:val="00E666D5"/>
    <w:rsid w:val="00E675DE"/>
    <w:rsid w:val="00E83CDB"/>
    <w:rsid w:val="00E8625E"/>
    <w:rsid w:val="00E90AD9"/>
    <w:rsid w:val="00E925D0"/>
    <w:rsid w:val="00E92642"/>
    <w:rsid w:val="00E97A53"/>
    <w:rsid w:val="00E97EE8"/>
    <w:rsid w:val="00EA0799"/>
    <w:rsid w:val="00EA5258"/>
    <w:rsid w:val="00EB3B6A"/>
    <w:rsid w:val="00EB4CD8"/>
    <w:rsid w:val="00ED1D6A"/>
    <w:rsid w:val="00ED487A"/>
    <w:rsid w:val="00F03AE3"/>
    <w:rsid w:val="00F17C77"/>
    <w:rsid w:val="00F17E0C"/>
    <w:rsid w:val="00F23681"/>
    <w:rsid w:val="00F24A68"/>
    <w:rsid w:val="00F25446"/>
    <w:rsid w:val="00F3001C"/>
    <w:rsid w:val="00F65DE3"/>
    <w:rsid w:val="00F7047B"/>
    <w:rsid w:val="00F85D93"/>
    <w:rsid w:val="00F90554"/>
    <w:rsid w:val="00FA3B3D"/>
    <w:rsid w:val="00FB1266"/>
    <w:rsid w:val="00FB5E17"/>
    <w:rsid w:val="00FC1721"/>
    <w:rsid w:val="00FD6029"/>
    <w:rsid w:val="00FE3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5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1DFD"/>
    <w:pPr>
      <w:ind w:left="720"/>
      <w:contextualSpacing/>
    </w:pPr>
  </w:style>
  <w:style w:type="table" w:styleId="a4">
    <w:name w:val="Table Grid"/>
    <w:basedOn w:val="a1"/>
    <w:uiPriority w:val="59"/>
    <w:rsid w:val="00BE71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F6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67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2013-05-05T21:04:00Z</cp:lastPrinted>
  <dcterms:created xsi:type="dcterms:W3CDTF">2013-05-05T21:05:00Z</dcterms:created>
  <dcterms:modified xsi:type="dcterms:W3CDTF">2013-05-05T21:05:00Z</dcterms:modified>
</cp:coreProperties>
</file>