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2" w:rsidRDefault="00FA24F2" w:rsidP="00C42A20">
      <w:pPr>
        <w:rPr>
          <w:rFonts w:ascii="Times New Roman" w:hAnsi="Times New Roman"/>
          <w:sz w:val="28"/>
          <w:szCs w:val="28"/>
        </w:rPr>
      </w:pPr>
    </w:p>
    <w:p w:rsidR="00FA24F2" w:rsidRDefault="00FA24F2" w:rsidP="00C42A20">
      <w:pPr>
        <w:rPr>
          <w:sz w:val="28"/>
          <w:szCs w:val="28"/>
        </w:rPr>
      </w:pPr>
    </w:p>
    <w:p w:rsidR="00FA24F2" w:rsidRDefault="00FA24F2" w:rsidP="00C42A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94"/>
        <w:gridCol w:w="5494"/>
      </w:tblGrid>
      <w:tr w:rsidR="00FA24F2" w:rsidTr="006E3DB8">
        <w:tc>
          <w:tcPr>
            <w:tcW w:w="5494" w:type="dxa"/>
          </w:tcPr>
          <w:p w:rsidR="00FA24F2" w:rsidRPr="006E3DB8" w:rsidRDefault="00FA24F2" w:rsidP="006E3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A24F2" w:rsidRPr="006E3DB8" w:rsidRDefault="00FA24F2" w:rsidP="006E3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на заседании  МО    </w:t>
            </w:r>
          </w:p>
          <w:p w:rsidR="00FA24F2" w:rsidRPr="006E3DB8" w:rsidRDefault="00FA24F2" w:rsidP="006E3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Протокол № ___ от  </w:t>
            </w:r>
          </w:p>
          <w:p w:rsidR="00FA24F2" w:rsidRPr="006E3DB8" w:rsidRDefault="00FA24F2" w:rsidP="006E3DB8">
            <w:pPr>
              <w:spacing w:after="0" w:line="240" w:lineRule="auto"/>
              <w:rPr>
                <w:rFonts w:ascii="Times New Roman" w:hAnsi="Times New Roman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«___»______________2013г.                                                            </w:t>
            </w:r>
          </w:p>
          <w:p w:rsidR="00FA24F2" w:rsidRPr="006E3DB8" w:rsidRDefault="00FA24F2" w:rsidP="006E3D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DB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A24F2" w:rsidRPr="006E3DB8" w:rsidRDefault="00FA24F2" w:rsidP="006E3D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DB8">
              <w:rPr>
                <w:rFonts w:ascii="Times New Roman" w:hAnsi="Times New Roman"/>
                <w:sz w:val="28"/>
                <w:szCs w:val="28"/>
              </w:rPr>
              <w:t>_______/Сенькова И.В./</w:t>
            </w:r>
          </w:p>
          <w:p w:rsidR="00FA24F2" w:rsidRPr="006E3DB8" w:rsidRDefault="00FA24F2" w:rsidP="00C42A20">
            <w:pPr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24F2" w:rsidRPr="006E3DB8" w:rsidRDefault="00FA24F2" w:rsidP="00C42A20">
            <w:pPr>
              <w:rPr>
                <w:sz w:val="28"/>
                <w:szCs w:val="28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94" w:type="dxa"/>
          </w:tcPr>
          <w:p w:rsidR="00FA24F2" w:rsidRPr="006E3DB8" w:rsidRDefault="00FA24F2" w:rsidP="006E3D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Утверждаю</w:t>
            </w:r>
          </w:p>
          <w:p w:rsidR="00FA24F2" w:rsidRPr="006E3DB8" w:rsidRDefault="00FA24F2" w:rsidP="006E3D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Заведующая школы</w:t>
            </w:r>
          </w:p>
          <w:p w:rsidR="00FA24F2" w:rsidRPr="006E3DB8" w:rsidRDefault="00FA24F2" w:rsidP="006E3D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_________/Понихидкина А.Н./</w:t>
            </w:r>
          </w:p>
          <w:p w:rsidR="00FA24F2" w:rsidRPr="006E3DB8" w:rsidRDefault="00FA24F2" w:rsidP="006E3D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Приказ № ___ от   </w:t>
            </w:r>
          </w:p>
          <w:p w:rsidR="00FA24F2" w:rsidRPr="006E3DB8" w:rsidRDefault="00FA24F2" w:rsidP="006E3D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«____»____________2013г.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24F2" w:rsidRPr="006E3DB8" w:rsidRDefault="00FA24F2" w:rsidP="006E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FA24F2" w:rsidRPr="006E3DB8" w:rsidRDefault="00FA24F2" w:rsidP="00C42A20">
            <w:pPr>
              <w:rPr>
                <w:sz w:val="28"/>
                <w:szCs w:val="28"/>
              </w:rPr>
            </w:pPr>
          </w:p>
        </w:tc>
      </w:tr>
    </w:tbl>
    <w:p w:rsidR="00FA24F2" w:rsidRDefault="00FA24F2" w:rsidP="00C42A20">
      <w:pPr>
        <w:rPr>
          <w:sz w:val="28"/>
          <w:szCs w:val="28"/>
        </w:rPr>
      </w:pPr>
    </w:p>
    <w:p w:rsidR="00FA24F2" w:rsidRDefault="00FA24F2" w:rsidP="002051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4F2" w:rsidRPr="008A277A" w:rsidRDefault="00FA24F2" w:rsidP="008A2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FA24F2" w:rsidRPr="008A277A" w:rsidRDefault="00FA24F2" w:rsidP="00C42A20">
      <w:pPr>
        <w:tabs>
          <w:tab w:val="left" w:pos="1320"/>
        </w:tabs>
        <w:jc w:val="center"/>
        <w:rPr>
          <w:rFonts w:ascii="Times New Roman" w:hAnsi="Times New Roman"/>
          <w:sz w:val="48"/>
          <w:szCs w:val="48"/>
        </w:rPr>
      </w:pPr>
      <w:r w:rsidRPr="008A277A">
        <w:rPr>
          <w:rFonts w:ascii="Times New Roman" w:hAnsi="Times New Roman"/>
          <w:sz w:val="48"/>
          <w:szCs w:val="48"/>
        </w:rPr>
        <w:t>Рабочая программа</w:t>
      </w:r>
    </w:p>
    <w:p w:rsidR="00FA24F2" w:rsidRPr="008A277A" w:rsidRDefault="00FA24F2" w:rsidP="00C42A20">
      <w:pPr>
        <w:tabs>
          <w:tab w:val="left" w:pos="1320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8A277A">
        <w:rPr>
          <w:rFonts w:ascii="Times New Roman" w:hAnsi="Times New Roman"/>
          <w:sz w:val="32"/>
          <w:szCs w:val="32"/>
          <w:u w:val="single"/>
        </w:rPr>
        <w:t>по Окружающему миру</w:t>
      </w:r>
    </w:p>
    <w:p w:rsidR="00FA24F2" w:rsidRPr="008A277A" w:rsidRDefault="00FA24F2" w:rsidP="00C42A20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8A277A">
        <w:rPr>
          <w:rFonts w:ascii="Times New Roman" w:hAnsi="Times New Roman"/>
          <w:sz w:val="32"/>
          <w:szCs w:val="32"/>
          <w:u w:val="single"/>
        </w:rPr>
        <w:t>3 класс</w:t>
      </w:r>
    </w:p>
    <w:p w:rsidR="00FA24F2" w:rsidRDefault="00FA24F2" w:rsidP="00C42A20">
      <w:pPr>
        <w:tabs>
          <w:tab w:val="left" w:pos="2115"/>
        </w:tabs>
        <w:jc w:val="center"/>
        <w:rPr>
          <w:rFonts w:ascii="Times New Roman" w:hAnsi="Times New Roman"/>
          <w:sz w:val="24"/>
          <w:szCs w:val="24"/>
        </w:rPr>
      </w:pPr>
    </w:p>
    <w:p w:rsidR="00FA24F2" w:rsidRDefault="00FA24F2" w:rsidP="00C42A20">
      <w:pPr>
        <w:tabs>
          <w:tab w:val="left" w:pos="21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A24F2" w:rsidRDefault="00FA24F2" w:rsidP="00C42A20">
      <w:pPr>
        <w:rPr>
          <w:rFonts w:ascii="Times New Roman" w:hAnsi="Times New Roman"/>
          <w:sz w:val="24"/>
          <w:szCs w:val="24"/>
        </w:rPr>
      </w:pPr>
    </w:p>
    <w:p w:rsidR="00FA24F2" w:rsidRDefault="00FA24F2" w:rsidP="00C42A20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Разработана:</w:t>
      </w:r>
    </w:p>
    <w:p w:rsidR="00FA24F2" w:rsidRDefault="00FA24F2" w:rsidP="00C42A20">
      <w:pPr>
        <w:tabs>
          <w:tab w:val="left" w:pos="5730"/>
        </w:tabs>
        <w:rPr>
          <w:rFonts w:ascii="Times New Roman" w:hAnsi="Times New Roman"/>
          <w:sz w:val="24"/>
          <w:szCs w:val="24"/>
          <w:u w:val="single"/>
        </w:rPr>
      </w:pPr>
    </w:p>
    <w:p w:rsidR="00FA24F2" w:rsidRDefault="00FA24F2" w:rsidP="00C42A20">
      <w:pPr>
        <w:tabs>
          <w:tab w:val="left" w:pos="6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(Ф.И.О. учителя)</w:t>
      </w:r>
    </w:p>
    <w:p w:rsidR="00FA24F2" w:rsidRDefault="00FA24F2" w:rsidP="00C42A20">
      <w:pPr>
        <w:rPr>
          <w:rFonts w:ascii="Times New Roman" w:hAnsi="Times New Roman"/>
          <w:sz w:val="24"/>
          <w:szCs w:val="24"/>
        </w:rPr>
      </w:pPr>
    </w:p>
    <w:p w:rsidR="00FA24F2" w:rsidRPr="008A277A" w:rsidRDefault="00FA24F2" w:rsidP="008A277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8A277A">
        <w:rPr>
          <w:rFonts w:ascii="Times New Roman" w:hAnsi="Times New Roman"/>
          <w:sz w:val="32"/>
          <w:szCs w:val="32"/>
          <w:u w:val="single"/>
        </w:rPr>
        <w:t>2013-2014 уч.год.</w:t>
      </w:r>
    </w:p>
    <w:p w:rsidR="00FA24F2" w:rsidRPr="00201AA1" w:rsidRDefault="00FA24F2" w:rsidP="00C42A20">
      <w:pPr>
        <w:rPr>
          <w:rFonts w:ascii="Times New Roman" w:hAnsi="Times New Roman"/>
          <w:sz w:val="18"/>
          <w:szCs w:val="18"/>
        </w:rPr>
        <w:sectPr w:rsidR="00FA24F2" w:rsidRPr="00201AA1" w:rsidSect="00C42A2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24F2" w:rsidRDefault="00FA24F2" w:rsidP="008605D3">
      <w:pPr>
        <w:jc w:val="both"/>
        <w:rPr>
          <w:rFonts w:ascii="Times New Roman" w:hAnsi="Times New Roman"/>
          <w:b/>
          <w:bCs/>
          <w:color w:val="993300"/>
          <w:sz w:val="18"/>
          <w:szCs w:val="18"/>
        </w:rPr>
      </w:pPr>
    </w:p>
    <w:p w:rsidR="00FA24F2" w:rsidRPr="00C42A20" w:rsidRDefault="00FA24F2" w:rsidP="00C42A20">
      <w:pPr>
        <w:jc w:val="center"/>
        <w:rPr>
          <w:rFonts w:ascii="Times New Roman" w:hAnsi="Times New Roman"/>
          <w:b/>
          <w:sz w:val="28"/>
          <w:szCs w:val="28"/>
        </w:rPr>
      </w:pPr>
      <w:r w:rsidRPr="00C42A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24F2" w:rsidRPr="004955B7" w:rsidRDefault="00FA24F2" w:rsidP="008605D3">
      <w:pPr>
        <w:jc w:val="both"/>
        <w:rPr>
          <w:rFonts w:ascii="Times New Roman" w:hAnsi="Times New Roman"/>
        </w:rPr>
      </w:pPr>
      <w:r w:rsidRPr="00201AA1">
        <w:rPr>
          <w:rFonts w:ascii="Times New Roman" w:hAnsi="Times New Roman"/>
          <w:b/>
          <w:sz w:val="18"/>
          <w:szCs w:val="18"/>
        </w:rPr>
        <w:tab/>
      </w:r>
      <w:r w:rsidRPr="004955B7">
        <w:rPr>
          <w:rFonts w:ascii="Times New Roman" w:hAnsi="Times New Roman"/>
        </w:rPr>
        <w:t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(из сборника рабочих программ  «Школа России» М.: «Просвещение», 2011г.)  К учебнику А.А. Плешаков Окружающий мир. 3 класс. В 2 ч.. М.: «Просвещение», 2013г</w:t>
      </w:r>
      <w:r>
        <w:rPr>
          <w:rFonts w:ascii="Times New Roman" w:hAnsi="Times New Roman"/>
        </w:rPr>
        <w:t>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472828">
        <w:rPr>
          <w:rFonts w:ascii="Times New Roman" w:hAnsi="Times New Roman"/>
          <w:b/>
          <w:bCs/>
        </w:rPr>
        <w:t>целей</w:t>
      </w:r>
      <w:r w:rsidRPr="00472828">
        <w:rPr>
          <w:rFonts w:ascii="Times New Roman" w:hAnsi="Times New Roman"/>
          <w:bCs/>
        </w:rPr>
        <w:t>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Основными </w:t>
      </w:r>
      <w:r w:rsidRPr="00472828">
        <w:rPr>
          <w:rFonts w:ascii="Times New Roman" w:hAnsi="Times New Roman"/>
          <w:b/>
          <w:bCs/>
        </w:rPr>
        <w:t xml:space="preserve">задачами </w:t>
      </w:r>
      <w:r w:rsidRPr="00472828">
        <w:rPr>
          <w:rFonts w:ascii="Times New Roman" w:hAnsi="Times New Roman"/>
        </w:rPr>
        <w:t>реализации содержания курса являются: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2) осознание ребёнком ценности, целостности и многообразия окружающего мира, своего места в нём;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472828">
        <w:rPr>
          <w:rFonts w:ascii="Times New Roman" w:hAnsi="Times New Roman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Отбор содержания курса «Окружающий мир» осуществлен на основе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следующих ведущих идей: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1) идея многообразия мира;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2) идея целостности мира;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3) идея уважения к миру.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2) моделирование экологических связей с помощью графических и динамических схем (моделей);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Ценностные ориентиры содержания курса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Природа как одна из важнейших основ здоровой и гармоничной жизни человека и общества.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Культура как процесс и результат человеческой жизнедеятельности во всем многообразии ее форм.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Человечество как многообразие народов, культур, религий.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Международное сотрудничество как основа мира на Земле.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Труд и творчество как отличительные черты духовно и нравственно развитой личности.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Место курса в учебном плане: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На изучение курса «Окружающий мир» в каждом классе начальной школы отводится 2 ч в неделю.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Программа рассчитана на 270 ч: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 класс — 66ч (33 учебные недели),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2, 3 и 4 классы — по 68ч (34 учебные недели).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Результаты изучения курса: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Освоение курса «Окружающий мир» вносит существенный вклад в достижение </w:t>
      </w:r>
      <w:r w:rsidRPr="00472828">
        <w:rPr>
          <w:rFonts w:ascii="Times New Roman" w:hAnsi="Times New Roman"/>
          <w:b/>
          <w:bCs/>
        </w:rPr>
        <w:t>личностных результатов</w:t>
      </w:r>
      <w:r w:rsidRPr="00472828">
        <w:rPr>
          <w:rFonts w:ascii="Times New Roman" w:hAnsi="Times New Roman"/>
          <w:bCs/>
        </w:rPr>
        <w:t xml:space="preserve"> </w:t>
      </w:r>
      <w:r w:rsidRPr="00472828">
        <w:rPr>
          <w:rFonts w:ascii="Times New Roman" w:hAnsi="Times New Roman"/>
        </w:rPr>
        <w:t>начального образования, а именно: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7) формирование эстетических потребностей, ценностей и чувств;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Изучение курса «Окружающий мир» играет значительную роль в достижении </w:t>
      </w:r>
      <w:r w:rsidRPr="00472828">
        <w:rPr>
          <w:rFonts w:ascii="Times New Roman" w:hAnsi="Times New Roman"/>
          <w:b/>
          <w:bCs/>
        </w:rPr>
        <w:t>метапредметных результатов</w:t>
      </w:r>
      <w:r w:rsidRPr="00472828">
        <w:rPr>
          <w:rFonts w:ascii="Times New Roman" w:hAnsi="Times New Roman"/>
          <w:bCs/>
        </w:rPr>
        <w:t xml:space="preserve"> </w:t>
      </w:r>
      <w:r w:rsidRPr="00472828">
        <w:rPr>
          <w:rFonts w:ascii="Times New Roman" w:hAnsi="Times New Roman"/>
        </w:rPr>
        <w:t>начального образования, таких как: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2) освоение способов решения проблем творческого и поискового характера;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5) освоение начальных форм познавательной и личностной рефлексии;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</w:rPr>
        <w:t xml:space="preserve">При изучении курса «Окружающий мир» достигаются следующие </w:t>
      </w:r>
      <w:r w:rsidRPr="00472828">
        <w:rPr>
          <w:rFonts w:ascii="Times New Roman" w:hAnsi="Times New Roman"/>
          <w:b/>
        </w:rPr>
        <w:t>предметные результаты: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владение базовым понятийным аппаратом (доступным для осознания младшего школьника) необходимым для получения дальнейшего образования в области естественно-научных и социально-гуманитарных дисциплин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A24F2" w:rsidRPr="00472828" w:rsidRDefault="00FA24F2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развитие навыков устанавливать и выявлять причинно-следственные связи в окружающем мире.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СОДЕРЖАНИЕ КУРСА (270ч)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  <w:i/>
        </w:rPr>
      </w:pPr>
      <w:r w:rsidRPr="00472828">
        <w:rPr>
          <w:rFonts w:ascii="Times New Roman" w:hAnsi="Times New Roman"/>
          <w:b/>
          <w:i/>
        </w:rPr>
        <w:t>Человек и природа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72828">
        <w:rPr>
          <w:rFonts w:ascii="Times New Roman" w:hAnsi="Times New Roman"/>
        </w:rPr>
        <w:softHyphen/>
        <w:t>кости, газы. Простейшие практические работы с веществами, жидкостями, газами.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Звёзды и планеты. Солнце — ближайшая к нам звезда, источ</w:t>
      </w:r>
      <w:r w:rsidRPr="00472828">
        <w:rPr>
          <w:rFonts w:ascii="Times New Roman" w:hAnsi="Times New Roman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472828">
        <w:rPr>
          <w:rFonts w:ascii="Times New Roman" w:hAnsi="Times New Roman"/>
        </w:rPr>
        <w:tab/>
        <w:t>Глобус как модель Земли. Географическая карта и план. Материки и океа</w:t>
      </w:r>
      <w:r w:rsidRPr="00472828">
        <w:rPr>
          <w:rFonts w:ascii="Times New Roman" w:hAnsi="Times New Roman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Воздух — смесь газов. Свойства воздуха. Значение воздуха для растений, животных, человека.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Почва, её состав, значение для живой природы и для хозяйственной жизни человека.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72828">
        <w:rPr>
          <w:rFonts w:ascii="Times New Roman" w:hAnsi="Times New Roman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Всемирное наследие. Международная Красная книга. Между</w:t>
      </w:r>
      <w:r w:rsidRPr="00472828">
        <w:rPr>
          <w:rFonts w:ascii="Times New Roman" w:hAnsi="Times New Roman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  <w:i/>
        </w:rPr>
      </w:pPr>
      <w:r w:rsidRPr="00472828">
        <w:rPr>
          <w:rFonts w:ascii="Times New Roman" w:hAnsi="Times New Roman"/>
          <w:b/>
          <w:i/>
        </w:rPr>
        <w:t>Человек и общество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472828">
        <w:rPr>
          <w:rFonts w:ascii="Times New Roman" w:hAnsi="Times New Roman"/>
        </w:rPr>
        <w:softHyphen/>
        <w:t>ния транспортом. Средства связи: почта, телеграф, телефон, электронная почта.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Россия на карте, государственная граница России.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 xml:space="preserve">Города России. Санкт-Петербург: достопримечательности (Зимний дворец, памятник Петру </w:t>
      </w:r>
      <w:r w:rsidRPr="00472828">
        <w:rPr>
          <w:rFonts w:ascii="Times New Roman" w:hAnsi="Times New Roman"/>
          <w:lang w:val="en-US"/>
        </w:rPr>
        <w:t>I</w:t>
      </w:r>
      <w:r w:rsidRPr="00472828">
        <w:rPr>
          <w:rFonts w:ascii="Times New Roman" w:hAnsi="Times New Roman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72828">
        <w:rPr>
          <w:rFonts w:ascii="Times New Roman" w:hAnsi="Times New Roman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  <w:i/>
        </w:rPr>
      </w:pPr>
      <w:r w:rsidRPr="00472828">
        <w:rPr>
          <w:rFonts w:ascii="Times New Roman" w:hAnsi="Times New Roman"/>
          <w:b/>
          <w:i/>
        </w:rPr>
        <w:t>Правила безопасной жизни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Ценность здоровья и здорового образа жизни.</w:t>
      </w:r>
    </w:p>
    <w:p w:rsidR="00FA24F2" w:rsidRDefault="00FA24F2" w:rsidP="00472828">
      <w:pPr>
        <w:spacing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 xml:space="preserve">Режим дня школьника, чередование труда и отдыха в режиме дня; личная гигиена. </w:t>
      </w:r>
      <w:r w:rsidRPr="00472828">
        <w:rPr>
          <w:rFonts w:ascii="Times New Roman" w:hAnsi="Times New Roman"/>
        </w:rPr>
        <w:tab/>
      </w:r>
    </w:p>
    <w:p w:rsidR="00FA24F2" w:rsidRPr="00472828" w:rsidRDefault="00FA24F2" w:rsidP="0047282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472828">
        <w:rPr>
          <w:rFonts w:ascii="Times New Roman" w:hAnsi="Times New Roman"/>
        </w:rPr>
        <w:t>Физическая культура, закаливание, игры на воздухе как условие сохранения и укрепления здоровья.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 xml:space="preserve">          Забота о здоровье и безопасности окружающих людей — нравственный долг каждого человека.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В результате изучения курса «Окружающий мир» обучающиеся на ступени начального общего образования: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ab/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 и культуросообразного поведения в окружающей природной и социальной среде.</w:t>
      </w:r>
    </w:p>
    <w:p w:rsidR="00FA24F2" w:rsidRPr="00472828" w:rsidRDefault="00FA24F2" w:rsidP="008605D3">
      <w:pPr>
        <w:jc w:val="both"/>
        <w:rPr>
          <w:rFonts w:ascii="Times New Roman" w:hAnsi="Times New Roman"/>
          <w:i/>
        </w:rPr>
      </w:pPr>
      <w:r w:rsidRPr="00472828">
        <w:rPr>
          <w:rFonts w:ascii="Times New Roman" w:hAnsi="Times New Roman"/>
          <w:i/>
        </w:rPr>
        <w:t>В ходе изучения блока «Человек и природа» выпускник научится: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узнавать изученные объекты и явления живой и неживой природы;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использовать готовые модели (глобус, карта, план) для объяснения явлений или описания свойств объектов;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A24F2" w:rsidRPr="00472828" w:rsidRDefault="00FA24F2" w:rsidP="008605D3">
      <w:pPr>
        <w:jc w:val="both"/>
        <w:rPr>
          <w:rFonts w:ascii="Times New Roman" w:hAnsi="Times New Roman"/>
          <w:i/>
        </w:rPr>
      </w:pPr>
      <w:r w:rsidRPr="00472828">
        <w:rPr>
          <w:rFonts w:ascii="Times New Roman" w:hAnsi="Times New Roman"/>
          <w:i/>
        </w:rPr>
        <w:t>Выпускник получит возможность научиться: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готовить небольшие презентации по результатам наблюдений и опытов;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FA24F2" w:rsidRPr="00472828" w:rsidRDefault="00FA24F2" w:rsidP="008605D3">
      <w:pPr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b/>
        </w:rPr>
        <w:t>В ходе изучения блока «Человек и общество» выпускник научится: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A24F2" w:rsidRPr="00472828" w:rsidRDefault="00FA24F2" w:rsidP="008605D3">
      <w:pPr>
        <w:jc w:val="both"/>
        <w:rPr>
          <w:rFonts w:ascii="Times New Roman" w:hAnsi="Times New Roman"/>
          <w:i/>
        </w:rPr>
      </w:pPr>
      <w:r w:rsidRPr="00472828">
        <w:rPr>
          <w:rFonts w:ascii="Times New Roman" w:hAnsi="Times New Roman"/>
          <w:i/>
        </w:rPr>
        <w:t>Выпускник получит возможность научиться: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осознавать свою неразрывную связь с разнообразными окружающими социальными группами;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 w:rsidRPr="00472828">
        <w:rPr>
          <w:rFonts w:ascii="Times New Roman" w:hAnsi="Times New Roman"/>
        </w:rPr>
        <w:t>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FA24F2" w:rsidRPr="00472828" w:rsidRDefault="00FA24F2" w:rsidP="008605D3">
      <w:pPr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</w:rPr>
        <w:t></w:t>
      </w:r>
      <w:r>
        <w:rPr>
          <w:rFonts w:ascii="Times New Roman" w:hAnsi="Times New Roman"/>
        </w:rPr>
        <w:t xml:space="preserve"> </w:t>
      </w:r>
      <w:r w:rsidRPr="00472828">
        <w:rPr>
          <w:rFonts w:ascii="Times New Roman" w:hAnsi="Times New Roman"/>
        </w:rPr>
        <w:t>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472828">
        <w:rPr>
          <w:rFonts w:ascii="Times New Roman" w:hAnsi="Times New Roman"/>
          <w:b/>
          <w:bCs/>
          <w:color w:val="000000"/>
        </w:rPr>
        <w:t xml:space="preserve">ТРЕБОВАНИЯ </w:t>
      </w:r>
      <w:r w:rsidRPr="00472828">
        <w:rPr>
          <w:rFonts w:ascii="Times New Roman" w:hAnsi="Times New Roman"/>
          <w:b/>
          <w:color w:val="000000"/>
        </w:rPr>
        <w:t>К УРОВНЮ ПОДГОТОВКИ УЧАЩИХСЯ</w:t>
      </w:r>
      <w:r>
        <w:rPr>
          <w:rFonts w:ascii="Times New Roman" w:hAnsi="Times New Roman"/>
          <w:b/>
          <w:color w:val="000000"/>
        </w:rPr>
        <w:t xml:space="preserve">  </w:t>
      </w:r>
      <w:r w:rsidRPr="00472828">
        <w:rPr>
          <w:rFonts w:ascii="Times New Roman" w:hAnsi="Times New Roman"/>
          <w:b/>
          <w:color w:val="000000"/>
        </w:rPr>
        <w:t xml:space="preserve"> 3 класса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72828">
        <w:rPr>
          <w:rFonts w:ascii="Times New Roman" w:hAnsi="Times New Roman"/>
          <w:color w:val="000000"/>
        </w:rPr>
        <w:t xml:space="preserve">В результате изучения окружающего мира третьеклассники </w:t>
      </w:r>
      <w:r w:rsidRPr="00472828">
        <w:rPr>
          <w:rFonts w:ascii="Times New Roman" w:hAnsi="Times New Roman"/>
          <w:i/>
          <w:iCs/>
          <w:color w:val="000000"/>
        </w:rPr>
        <w:t>научатся: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определять место человека в мире;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распознавать тела и вещества, твердые вещества, жидкости и газы;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называть основные свойства воздуха и воды;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объяснять круговорот воды в природе;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определять основные группы живого (растений, животные, грибы, бактерии); группы</w:t>
      </w:r>
      <w:r w:rsidRPr="00472828">
        <w:rPr>
          <w:rFonts w:ascii="Times New Roman" w:hAnsi="Times New Roman"/>
          <w:color w:val="000000"/>
          <w:vertAlign w:val="subscript"/>
        </w:rPr>
        <w:t xml:space="preserve"> </w:t>
      </w:r>
      <w:r w:rsidRPr="00472828">
        <w:rPr>
          <w:rFonts w:ascii="Times New Roman" w:hAnsi="Times New Roman"/>
          <w:color w:val="000000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-   правилам безопасного поведения </w:t>
      </w:r>
      <w:r w:rsidRPr="00472828">
        <w:rPr>
          <w:rFonts w:ascii="Times New Roman" w:hAnsi="Times New Roman"/>
          <w:i/>
          <w:iCs/>
          <w:color w:val="000000"/>
        </w:rPr>
        <w:t xml:space="preserve">в </w:t>
      </w:r>
      <w:r w:rsidRPr="00472828">
        <w:rPr>
          <w:rFonts w:ascii="Times New Roman" w:hAnsi="Times New Roman"/>
          <w:color w:val="000000"/>
        </w:rPr>
        <w:t>быту и на улице,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  распознавать основные дорожные знаки;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правилам противопожарной безопасности, основам экологической безопасности' называть потребности людей, товары и услуги;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72828">
        <w:rPr>
          <w:rFonts w:ascii="Times New Roman" w:hAnsi="Times New Roman"/>
          <w:color w:val="000000"/>
        </w:rPr>
        <w:t xml:space="preserve">Третьеклассники </w:t>
      </w:r>
      <w:r w:rsidRPr="00472828">
        <w:rPr>
          <w:rFonts w:ascii="Times New Roman" w:hAnsi="Times New Roman"/>
          <w:b/>
          <w:bCs/>
          <w:i/>
          <w:iCs/>
          <w:color w:val="000000"/>
        </w:rPr>
        <w:t>получат возможность научиться: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распознавать природные объекты с помощью атласа-определлтеля; различать наи</w:t>
      </w:r>
      <w:r w:rsidRPr="00472828">
        <w:rPr>
          <w:rFonts w:ascii="Times New Roman" w:hAnsi="Times New Roman"/>
          <w:color w:val="000000"/>
        </w:rPr>
        <w:softHyphen/>
        <w:t>более распространенные в данной местности растения, животных, съедобные и несъедоб</w:t>
      </w:r>
      <w:r w:rsidRPr="00472828">
        <w:rPr>
          <w:rFonts w:ascii="Times New Roman" w:hAnsi="Times New Roman"/>
          <w:color w:val="000000"/>
        </w:rPr>
        <w:softHyphen/>
        <w:t>ные грибы;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проводить наблюдения природных тел и явлений, простейшие опыты и практиче</w:t>
      </w:r>
      <w:r w:rsidRPr="00472828">
        <w:rPr>
          <w:rFonts w:ascii="Times New Roman" w:hAnsi="Times New Roman"/>
          <w:color w:val="000000"/>
        </w:rPr>
        <w:softHyphen/>
        <w:t>ские работы, фиксировать их результаты;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объяснять в пределах требований программы взаимосвязи в природе и между при</w:t>
      </w:r>
      <w:r w:rsidRPr="00472828">
        <w:rPr>
          <w:rFonts w:ascii="Times New Roman" w:hAnsi="Times New Roman"/>
          <w:color w:val="000000"/>
        </w:rPr>
        <w:softHyphen/>
        <w:t>родой и человеком;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владеть элементарными приемами чтения карты;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-   приводить примеры городов России, стран - соседей России, стран зарубежной Ев</w:t>
      </w:r>
      <w:r w:rsidRPr="00472828">
        <w:rPr>
          <w:rFonts w:ascii="Times New Roman" w:hAnsi="Times New Roman"/>
          <w:color w:val="000000"/>
        </w:rPr>
        <w:softHyphen/>
        <w:t>ропы и их столиц.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z w:val="16"/>
          <w:szCs w:val="16"/>
        </w:rPr>
      </w:pPr>
      <w:r w:rsidRPr="00472828">
        <w:rPr>
          <w:rFonts w:ascii="Times New Roman" w:hAnsi="Times New Roman"/>
          <w:b/>
          <w:bCs/>
          <w:smallCaps/>
          <w:color w:val="000000"/>
        </w:rPr>
        <w:t xml:space="preserve">Планируемые результаты освоения </w:t>
      </w:r>
      <w:r w:rsidRPr="00472828">
        <w:rPr>
          <w:rFonts w:ascii="Times New Roman" w:hAnsi="Times New Roman"/>
          <w:smallCaps/>
          <w:color w:val="000000"/>
        </w:rPr>
        <w:t>предмета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Изучение курса «Окружающий мир» играет значительную роль в достижении </w:t>
      </w:r>
      <w:r w:rsidRPr="00472828">
        <w:rPr>
          <w:rFonts w:ascii="Times New Roman" w:hAnsi="Times New Roman"/>
          <w:b/>
          <w:bCs/>
          <w:color w:val="000000"/>
        </w:rPr>
        <w:t xml:space="preserve">метапредметных результатов </w:t>
      </w:r>
      <w:r w:rsidRPr="00472828">
        <w:rPr>
          <w:rFonts w:ascii="Times New Roman" w:hAnsi="Times New Roman"/>
          <w:color w:val="000000"/>
        </w:rPr>
        <w:t>начального образования.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У третьеклассника продолжают формироваться регулятивные, познавательные и ком</w:t>
      </w:r>
      <w:r w:rsidRPr="00472828">
        <w:rPr>
          <w:rFonts w:ascii="Times New Roman" w:hAnsi="Times New Roman"/>
          <w:color w:val="000000"/>
        </w:rPr>
        <w:softHyphen/>
        <w:t>муникативные универсальные учебные действия.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color w:val="000000"/>
        </w:rPr>
        <w:t>Регулятивные УУД: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Самостоятельно формулировать цели урока после предварительного обсуждения.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Учиться совместно с учителем обнаруживать и формулировать учебную проблему.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Составлять план решения проблемы (задачи) совместно с учителем.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color w:val="000000"/>
        </w:rPr>
        <w:t>Познавательные УУД: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Ориентироваться в своей системе знаний: самостоятельно предполагать, какая ин</w:t>
      </w:r>
      <w:r w:rsidRPr="00472828">
        <w:rPr>
          <w:rFonts w:ascii="Times New Roman" w:hAnsi="Times New Roman"/>
          <w:color w:val="000000"/>
        </w:rPr>
        <w:softHyphen/>
        <w:t>формация нужна для решения учебной задачи в один шаг.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Перерабатывать полученную информацию: сравнивать и группировать факты и яв</w:t>
      </w:r>
      <w:r w:rsidRPr="00472828">
        <w:rPr>
          <w:rFonts w:ascii="Times New Roman" w:hAnsi="Times New Roman"/>
          <w:color w:val="000000"/>
        </w:rPr>
        <w:softHyphen/>
        <w:t>ления; определять причины явлений, событий.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Перерабатывать полученную информацию: делать выводы на основе обобщения знаний.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Преобразовывать информацию из одной формы в другую: составлять лростой план учебно-научного текста.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 Преобразовывать информацию из одной формы в другую: представлять информа</w:t>
      </w:r>
      <w:r w:rsidRPr="00472828">
        <w:rPr>
          <w:rFonts w:ascii="Times New Roman" w:hAnsi="Times New Roman"/>
          <w:color w:val="000000"/>
        </w:rPr>
        <w:softHyphen/>
        <w:t>цию в виде текста, таблицы, схемы.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72828">
        <w:rPr>
          <w:rFonts w:ascii="Times New Roman" w:hAnsi="Times New Roman"/>
          <w:color w:val="000000"/>
        </w:rPr>
        <w:t>-   Работать с текстом: осознанное чтение текста с целью удовлетворения познава</w:t>
      </w:r>
      <w:r w:rsidRPr="00472828">
        <w:rPr>
          <w:rFonts w:ascii="Times New Roman" w:hAnsi="Times New Roman"/>
          <w:color w:val="000000"/>
        </w:rPr>
        <w:softHyphen/>
        <w:t>тельного интереса, освоения и использование информации; достаточно полно и доказа</w:t>
      </w:r>
      <w:r w:rsidRPr="00472828">
        <w:rPr>
          <w:rFonts w:ascii="Times New Roman" w:hAnsi="Times New Roman"/>
          <w:color w:val="000000"/>
        </w:rPr>
        <w:softHyphen/>
        <w:t>тельно строить устное высказывание; описывать объекты наблюдения, выделять в них су</w:t>
      </w:r>
      <w:r w:rsidRPr="00472828">
        <w:rPr>
          <w:rFonts w:ascii="Times New Roman" w:hAnsi="Times New Roman"/>
          <w:color w:val="000000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472828">
        <w:rPr>
          <w:rFonts w:ascii="Times New Roman" w:hAnsi="Times New Roman"/>
          <w:color w:val="000000"/>
        </w:rPr>
        <w:softHyphen/>
        <w:t>лять план текста и небольшое письменное высказывание; формулировать выводы, основы</w:t>
      </w:r>
      <w:r w:rsidRPr="00472828">
        <w:rPr>
          <w:rFonts w:ascii="Times New Roman" w:hAnsi="Times New Roman"/>
          <w:color w:val="000000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472828">
        <w:rPr>
          <w:rFonts w:ascii="Times New Roman" w:hAnsi="Times New Roman"/>
          <w:color w:val="000000"/>
        </w:rPr>
        <w:softHyphen/>
        <w:t xml:space="preserve">ей из других источников и имеющимся жизненным опытом; делать выписки из прочитанных </w:t>
      </w:r>
      <w:r w:rsidRPr="00472828">
        <w:rPr>
          <w:rFonts w:ascii="Times New Roman" w:hAnsi="Times New Roman"/>
          <w:i/>
          <w:iCs/>
          <w:color w:val="000000"/>
        </w:rPr>
        <w:t>текстов с учётом цели их дальнейшего использования,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color w:val="000000"/>
        </w:rPr>
        <w:t xml:space="preserve">Коммуникативные </w:t>
      </w:r>
      <w:r w:rsidRPr="00472828">
        <w:rPr>
          <w:rFonts w:ascii="Times New Roman" w:hAnsi="Times New Roman"/>
          <w:color w:val="000000"/>
        </w:rPr>
        <w:t>УУД: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-   Донести свою позицию до других: </w:t>
      </w:r>
      <w:r w:rsidRPr="00472828">
        <w:rPr>
          <w:rFonts w:ascii="Times New Roman" w:hAnsi="Times New Roman"/>
          <w:i/>
          <w:iCs/>
          <w:color w:val="000000"/>
        </w:rPr>
        <w:t xml:space="preserve">оформлять </w:t>
      </w:r>
      <w:r w:rsidRPr="00472828">
        <w:rPr>
          <w:rFonts w:ascii="Times New Roman" w:hAnsi="Times New Roman"/>
          <w:color w:val="000000"/>
        </w:rPr>
        <w:t>свои мысли в устной и письменно." речи с учётом своих учебных и жизненных речевых ситуаций.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-   Донести свою позицию до других: </w:t>
      </w:r>
      <w:r w:rsidRPr="00472828">
        <w:rPr>
          <w:rFonts w:ascii="Times New Roman" w:hAnsi="Times New Roman"/>
          <w:i/>
          <w:iCs/>
          <w:color w:val="000000"/>
        </w:rPr>
        <w:t xml:space="preserve">высказывать </w:t>
      </w:r>
      <w:r w:rsidRPr="00472828">
        <w:rPr>
          <w:rFonts w:ascii="Times New Roman" w:hAnsi="Times New Roman"/>
          <w:color w:val="000000"/>
        </w:rPr>
        <w:t xml:space="preserve">свою точку зрения и пытаться ее </w:t>
      </w:r>
      <w:r w:rsidRPr="00472828">
        <w:rPr>
          <w:rFonts w:ascii="Times New Roman" w:hAnsi="Times New Roman"/>
          <w:i/>
          <w:iCs/>
          <w:color w:val="000000"/>
        </w:rPr>
        <w:t xml:space="preserve">обосновать, </w:t>
      </w:r>
      <w:r w:rsidRPr="00472828">
        <w:rPr>
          <w:rFonts w:ascii="Times New Roman" w:hAnsi="Times New Roman"/>
          <w:color w:val="000000"/>
        </w:rPr>
        <w:t>приводя аргументы.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Слушать других, пытаться принимать другую точку зрения, быть готовым изменить свою точку зрения.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472828">
        <w:rPr>
          <w:rFonts w:ascii="Times New Roman" w:hAnsi="Times New Roman"/>
          <w:color w:val="000000"/>
        </w:rPr>
        <w:softHyphen/>
        <w:t>бя), отделять новое от известного, выделять главное, составлять план.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Договариваться с людьми: выполняя различные роли в группе, сотрудничать в со</w:t>
      </w:r>
      <w:r w:rsidRPr="00472828">
        <w:rPr>
          <w:rFonts w:ascii="Times New Roman" w:hAnsi="Times New Roman"/>
          <w:color w:val="000000"/>
        </w:rPr>
        <w:softHyphen/>
        <w:t>вместном решении проблемы (задачи).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Учиться уважительно относиться к позиции другого, пытаться договариваться.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У третьеклассника продолжится формирование </w:t>
      </w:r>
      <w:r w:rsidRPr="00472828">
        <w:rPr>
          <w:rFonts w:ascii="Times New Roman" w:hAnsi="Times New Roman"/>
          <w:b/>
          <w:bCs/>
          <w:color w:val="000000"/>
        </w:rPr>
        <w:t xml:space="preserve">предметных </w:t>
      </w:r>
      <w:r w:rsidRPr="00472828">
        <w:rPr>
          <w:rFonts w:ascii="Times New Roman" w:hAnsi="Times New Roman"/>
          <w:color w:val="000000"/>
        </w:rPr>
        <w:t>результатов обучения: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3)  осознавать целостность окружающего мира, осваивать основы экологической гра</w:t>
      </w:r>
      <w:r w:rsidRPr="00472828">
        <w:rPr>
          <w:rFonts w:ascii="Times New Roman" w:hAnsi="Times New Roman"/>
          <w:color w:val="000000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5) устанавливать и выявлять причинно-следственные связи в окружающем мире.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У третьеклассника продолжится формирование </w:t>
      </w:r>
      <w:r w:rsidRPr="00472828">
        <w:rPr>
          <w:rFonts w:ascii="Times New Roman" w:hAnsi="Times New Roman"/>
          <w:b/>
          <w:bCs/>
          <w:color w:val="000000"/>
        </w:rPr>
        <w:t>ИКТ-компетентности: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472828">
        <w:rPr>
          <w:rFonts w:ascii="Times New Roman" w:hAnsi="Times New Roman"/>
          <w:color w:val="000000"/>
        </w:rPr>
        <w:softHyphen/>
        <w:t>лучения; критически относиться к информации и к выбору источника информации;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2)  создавать текстовые сообщения с использованием средств ИКТ: редактировать оформлять и сохранять их: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3) 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472828">
        <w:rPr>
          <w:rFonts w:ascii="Times New Roman" w:hAnsi="Times New Roman"/>
          <w:color w:val="000000"/>
        </w:rPr>
        <w:softHyphen/>
        <w:t>зентации.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24F2" w:rsidRPr="00472828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</w:rPr>
      </w:pPr>
    </w:p>
    <w:p w:rsidR="00FA24F2" w:rsidRPr="00472828" w:rsidRDefault="00FA24F2" w:rsidP="004F76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</w:rPr>
      </w:pPr>
    </w:p>
    <w:p w:rsidR="00FA24F2" w:rsidRPr="00472828" w:rsidRDefault="00FA24F2" w:rsidP="004F76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</w:rPr>
      </w:pPr>
    </w:p>
    <w:p w:rsidR="00FA24F2" w:rsidRDefault="00FA24F2" w:rsidP="00472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</w:rPr>
      </w:pPr>
      <w:r w:rsidRPr="00472828">
        <w:rPr>
          <w:rFonts w:ascii="Times New Roman" w:hAnsi="Times New Roman"/>
          <w:b/>
          <w:bCs/>
          <w:smallCaps/>
          <w:color w:val="000000"/>
        </w:rPr>
        <w:t>Система оценки достижения планируемых результатов</w:t>
      </w:r>
      <w:r>
        <w:rPr>
          <w:rFonts w:ascii="Times New Roman" w:hAnsi="Times New Roman"/>
          <w:b/>
          <w:bCs/>
          <w:smallCaps/>
          <w:color w:val="000000"/>
        </w:rPr>
        <w:t xml:space="preserve"> </w:t>
      </w:r>
      <w:r w:rsidRPr="00472828">
        <w:rPr>
          <w:rFonts w:ascii="Times New Roman" w:hAnsi="Times New Roman"/>
          <w:b/>
          <w:bCs/>
          <w:smallCaps/>
          <w:color w:val="000000"/>
        </w:rPr>
        <w:t>освоения предмета.</w:t>
      </w:r>
    </w:p>
    <w:p w:rsidR="00FA24F2" w:rsidRPr="00472828" w:rsidRDefault="00FA24F2" w:rsidP="00472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</w:rPr>
      </w:pPr>
      <w:r w:rsidRPr="00472828">
        <w:rPr>
          <w:rFonts w:ascii="Times New Roman" w:hAnsi="Times New Roman"/>
          <w:b/>
          <w:bCs/>
          <w:smallCaps/>
          <w:color w:val="000000"/>
        </w:rPr>
        <w:t>Критерии оценивания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Система оценки достижения планируемых результатов изучения предмета предпола</w:t>
      </w:r>
      <w:r w:rsidRPr="00472828">
        <w:rPr>
          <w:rFonts w:ascii="Times New Roman" w:hAnsi="Times New Roman"/>
          <w:color w:val="000000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472828">
        <w:rPr>
          <w:rFonts w:ascii="Times New Roman" w:hAnsi="Times New Roman"/>
          <w:color w:val="000000"/>
        </w:rPr>
        <w:softHyphen/>
        <w:t>тельные и учебно-практические задачи. Оценка индивидуальных образовательных достиже</w:t>
      </w:r>
      <w:r w:rsidRPr="00472828">
        <w:rPr>
          <w:rFonts w:ascii="Times New Roman" w:hAnsi="Times New Roman"/>
          <w:color w:val="000000"/>
        </w:rPr>
        <w:softHyphen/>
        <w:t xml:space="preserve">ний ведётся «методом сложения», при котором фиксируется достижение опорного уровня </w:t>
      </w:r>
      <w:r w:rsidRPr="00472828">
        <w:rPr>
          <w:rFonts w:ascii="Times New Roman" w:hAnsi="Times New Roman"/>
          <w:i/>
          <w:iCs/>
          <w:color w:val="000000"/>
          <w:lang w:val="en-US"/>
        </w:rPr>
        <w:t>v</w:t>
      </w:r>
      <w:r w:rsidRPr="00472828">
        <w:rPr>
          <w:rFonts w:ascii="Times New Roman" w:hAnsi="Times New Roman"/>
          <w:i/>
          <w:iCs/>
          <w:color w:val="000000"/>
        </w:rPr>
        <w:t xml:space="preserve"> </w:t>
      </w:r>
      <w:r w:rsidRPr="00472828">
        <w:rPr>
          <w:rFonts w:ascii="Times New Roman" w:hAnsi="Times New Roman"/>
          <w:color w:val="000000"/>
        </w:rPr>
        <w:t>его превышение.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В соответствии с требованиями Стандарта, составляющей комплекса оценки достиже</w:t>
      </w:r>
      <w:r w:rsidRPr="00472828">
        <w:rPr>
          <w:rFonts w:ascii="Times New Roman" w:hAnsi="Times New Roman"/>
          <w:color w:val="000000"/>
        </w:rPr>
        <w:softHyphen/>
        <w:t>ний являются материалы стартовой диагностики, промежуточных и итоговых стандартизи</w:t>
      </w:r>
      <w:r w:rsidRPr="00472828">
        <w:rPr>
          <w:rFonts w:ascii="Times New Roman" w:hAnsi="Times New Roman"/>
          <w:color w:val="000000"/>
        </w:rPr>
        <w:softHyphen/>
        <w:t>рованных работ по предмету. Остальные работы подобраны так, чтобы их совокупность де</w:t>
      </w:r>
      <w:r w:rsidRPr="00472828">
        <w:rPr>
          <w:rFonts w:ascii="Times New Roman" w:hAnsi="Times New Roman"/>
          <w:color w:val="000000"/>
        </w:rPr>
        <w:softHyphen/>
        <w:t>монстрировала нарастающие успешность, объём и глубину знаний, достижение более высо</w:t>
      </w:r>
      <w:r w:rsidRPr="00472828">
        <w:rPr>
          <w:rFonts w:ascii="Times New Roman" w:hAnsi="Times New Roman"/>
          <w:color w:val="000000"/>
        </w:rPr>
        <w:softHyphen/>
        <w:t>ких уровней формируемых учебных действий.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Итоговая оценка выводится на основе результатов итоговых комплексных работ - сис</w:t>
      </w:r>
      <w:r w:rsidRPr="00472828">
        <w:rPr>
          <w:rFonts w:ascii="Times New Roman" w:hAnsi="Times New Roman"/>
          <w:color w:val="000000"/>
        </w:rPr>
        <w:softHyphen/>
        <w:t>темы заданий различного уровня сложности по чтению, русскому языку, математике и окру</w:t>
      </w:r>
      <w:r w:rsidRPr="00472828">
        <w:rPr>
          <w:rFonts w:ascii="Times New Roman" w:hAnsi="Times New Roman"/>
          <w:color w:val="000000"/>
        </w:rPr>
        <w:softHyphen/>
        <w:t>жающему миру.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   В учебном процессе оценка предметных результатов проводится с помощью диагно</w:t>
      </w:r>
      <w:r w:rsidRPr="00472828">
        <w:rPr>
          <w:rFonts w:ascii="Times New Roman" w:hAnsi="Times New Roman"/>
          <w:color w:val="000000"/>
        </w:rPr>
        <w:softHyphen/>
        <w:t>стических работ (промежуточных и итоговых), направленных на определение уровня освое</w:t>
      </w:r>
      <w:r w:rsidRPr="00472828">
        <w:rPr>
          <w:rFonts w:ascii="Times New Roman" w:hAnsi="Times New Roman"/>
          <w:color w:val="000000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Системная оценка личностных, метапредметных и предметных результатов реализует</w:t>
      </w:r>
      <w:r w:rsidRPr="00472828">
        <w:rPr>
          <w:rFonts w:ascii="Times New Roman" w:hAnsi="Times New Roman"/>
          <w:color w:val="000000"/>
        </w:rPr>
        <w:softHyphen/>
        <w:t xml:space="preserve">ся в рамках </w:t>
      </w: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накопительной системы, </w:t>
      </w:r>
      <w:r w:rsidRPr="00472828">
        <w:rPr>
          <w:rFonts w:ascii="Times New Roman" w:hAnsi="Times New Roman"/>
          <w:color w:val="000000"/>
        </w:rPr>
        <w:t>которая: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472828">
        <w:rPr>
          <w:rFonts w:ascii="Times New Roman" w:hAnsi="Times New Roman"/>
          <w:color w:val="000000"/>
        </w:rPr>
        <w:softHyphen/>
        <w:t>ства образования;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•    реализует одно из основных положений Федеральных государственных образова</w:t>
      </w:r>
      <w:r w:rsidRPr="00472828">
        <w:rPr>
          <w:rFonts w:ascii="Times New Roman" w:hAnsi="Times New Roman"/>
          <w:color w:val="000000"/>
        </w:rPr>
        <w:softHyphen/>
        <w:t>тельных стандартов общего образования второго поколения - формирование универсаль</w:t>
      </w:r>
      <w:r w:rsidRPr="00472828">
        <w:rPr>
          <w:rFonts w:ascii="Times New Roman" w:hAnsi="Times New Roman"/>
          <w:color w:val="000000"/>
        </w:rPr>
        <w:softHyphen/>
        <w:t>ных учебных действий;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•    позволяет учитывать возрастные особенности развития универсальных учебных дей</w:t>
      </w:r>
      <w:r w:rsidRPr="00472828">
        <w:rPr>
          <w:rFonts w:ascii="Times New Roman" w:hAnsi="Times New Roman"/>
          <w:color w:val="000000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•    предполагает активное вовлечение учащихся и их родителей в оценочную деятель</w:t>
      </w:r>
      <w:r w:rsidRPr="00472828">
        <w:rPr>
          <w:rFonts w:ascii="Times New Roman" w:hAnsi="Times New Roman"/>
          <w:color w:val="000000"/>
        </w:rPr>
        <w:softHyphen/>
        <w:t>ность на основе проблемного анализа, рефлексии и оптимистического прогнозирования.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Критериями оценивания </w:t>
      </w:r>
      <w:r w:rsidRPr="00472828">
        <w:rPr>
          <w:rFonts w:ascii="Times New Roman" w:hAnsi="Times New Roman"/>
          <w:color w:val="000000"/>
        </w:rPr>
        <w:t>являются: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•   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</w:t>
      </w:r>
      <w:r>
        <w:rPr>
          <w:rFonts w:ascii="Times New Roman" w:hAnsi="Times New Roman"/>
          <w:color w:val="000000"/>
        </w:rPr>
        <w:t>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Используемая в школе система оценки ориентирована на</w:t>
      </w:r>
      <w:r>
        <w:rPr>
          <w:rFonts w:ascii="Times New Roman" w:hAnsi="Times New Roman"/>
          <w:color w:val="000000"/>
        </w:rPr>
        <w:t xml:space="preserve"> стимулирование стремления третье</w:t>
      </w:r>
      <w:r w:rsidRPr="00472828">
        <w:rPr>
          <w:rFonts w:ascii="Times New Roman" w:hAnsi="Times New Roman"/>
          <w:color w:val="000000"/>
        </w:rPr>
        <w:t>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color w:val="000000"/>
        </w:rPr>
        <w:t xml:space="preserve">Текущий контроль </w:t>
      </w:r>
      <w:r w:rsidRPr="00472828">
        <w:rPr>
          <w:rFonts w:ascii="Times New Roman" w:hAnsi="Times New Roman"/>
          <w:color w:val="000000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72828">
        <w:rPr>
          <w:rFonts w:ascii="Times New Roman" w:hAnsi="Times New Roman"/>
          <w:color w:val="000000"/>
        </w:rPr>
        <w:softHyphen/>
        <w:t>лю в форме тестов и практических работ. Работы для текущего контроля состоят из не</w:t>
      </w:r>
      <w:r w:rsidRPr="00472828">
        <w:rPr>
          <w:rFonts w:ascii="Times New Roman" w:hAnsi="Times New Roman"/>
          <w:color w:val="000000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color w:val="000000"/>
        </w:rPr>
        <w:t xml:space="preserve">Тематический контроль </w:t>
      </w:r>
      <w:r w:rsidRPr="00472828">
        <w:rPr>
          <w:rFonts w:ascii="Times New Roman" w:hAnsi="Times New Roman"/>
          <w:color w:val="000000"/>
        </w:rPr>
        <w:t>по окружающему миру проводится в устной форме. Для те</w:t>
      </w:r>
      <w:r w:rsidRPr="00472828">
        <w:rPr>
          <w:rFonts w:ascii="Times New Roman" w:hAnsi="Times New Roman"/>
          <w:color w:val="000000"/>
        </w:rPr>
        <w:softHyphen/>
        <w:t>матических проверок выбираются узловые вопросы программы.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 xml:space="preserve">Основанием для выставления </w:t>
      </w:r>
      <w:r w:rsidRPr="00472828">
        <w:rPr>
          <w:rFonts w:ascii="Times New Roman" w:hAnsi="Times New Roman"/>
          <w:b/>
          <w:bCs/>
          <w:color w:val="000000"/>
        </w:rPr>
        <w:t xml:space="preserve">итоговой оценки </w:t>
      </w:r>
      <w:r w:rsidRPr="00472828">
        <w:rPr>
          <w:rFonts w:ascii="Times New Roman" w:hAnsi="Times New Roman"/>
          <w:color w:val="000000"/>
        </w:rPr>
        <w:t>знаний служат результаты наблюде</w:t>
      </w:r>
      <w:r w:rsidRPr="00472828">
        <w:rPr>
          <w:rFonts w:ascii="Times New Roman" w:hAnsi="Times New Roman"/>
          <w:color w:val="000000"/>
        </w:rPr>
        <w:softHyphen/>
        <w:t>ний учителя за повседневной работой учеников, устного опроса, текущих, тестовых и прак</w:t>
      </w:r>
      <w:r w:rsidRPr="00472828">
        <w:rPr>
          <w:rFonts w:ascii="Times New Roman" w:hAnsi="Times New Roman"/>
          <w:color w:val="000000"/>
        </w:rPr>
        <w:softHyphen/>
        <w:t>тических работ, итоговой диагностической работы.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>Классификация ошибок и недочетов, влияющих на снижение оценки</w:t>
      </w:r>
      <w:r>
        <w:rPr>
          <w:rFonts w:ascii="Times New Roman" w:hAnsi="Times New Roman"/>
          <w:b/>
          <w:bCs/>
          <w:i/>
          <w:iCs/>
          <w:color w:val="000000"/>
        </w:rPr>
        <w:t>.</w:t>
      </w: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 Ошибки: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неправильное определение понятия, замена существенной характеристики понятия несущественной;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неправильное раскрытие (в рассказе-рассуждении) причины, закономерности, усло</w:t>
      </w:r>
      <w:r w:rsidRPr="00472828">
        <w:rPr>
          <w:rFonts w:ascii="Times New Roman" w:hAnsi="Times New Roman"/>
          <w:color w:val="000000"/>
        </w:rPr>
        <w:softHyphen/>
        <w:t>вия протекания того или иного изученного явления;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ошибки в сравнении объектов, их классификации на группы по существенным при</w:t>
      </w:r>
      <w:r w:rsidRPr="00472828">
        <w:rPr>
          <w:rFonts w:ascii="Times New Roman" w:hAnsi="Times New Roman"/>
          <w:color w:val="000000"/>
        </w:rPr>
        <w:softHyphen/>
        <w:t>знакам;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FA24F2" w:rsidRPr="00472828" w:rsidRDefault="00FA24F2" w:rsidP="008605D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2828">
        <w:rPr>
          <w:rFonts w:ascii="Times New Roman" w:hAnsi="Times New Roman"/>
          <w:color w:val="000000"/>
        </w:rPr>
        <w:t>-   ошибки при постановке опыта, приводящие к неправильному результату;</w:t>
      </w:r>
    </w:p>
    <w:p w:rsidR="00FA24F2" w:rsidRPr="00472828" w:rsidRDefault="00FA24F2" w:rsidP="008605D3">
      <w:pPr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>Недочеты: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i/>
          <w:iCs/>
          <w:color w:val="000000"/>
        </w:rPr>
        <w:t xml:space="preserve">-   </w:t>
      </w:r>
      <w:r w:rsidRPr="00472828">
        <w:rPr>
          <w:rFonts w:ascii="Times New Roman" w:hAnsi="Times New Roman"/>
          <w:color w:val="000000"/>
        </w:rPr>
        <w:t>преобладание при описании объекта несущественных его признаков;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неточности в определении назначения прибора, его применение осуществляема» после наводящих вопросов;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color w:val="000000"/>
        </w:rPr>
        <w:t>-   неточности при нахождении объекта на карте.</w:t>
      </w:r>
    </w:p>
    <w:p w:rsidR="00FA24F2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>Характеристика цифровой оценки (отметки)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«5» («отлично») </w:t>
      </w:r>
      <w:r w:rsidRPr="00472828">
        <w:rPr>
          <w:rFonts w:ascii="Times New Roman" w:hAnsi="Times New Roman"/>
          <w:color w:val="000000"/>
        </w:rPr>
        <w:t>-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«4» («хорошо») </w:t>
      </w:r>
      <w:r w:rsidRPr="00472828">
        <w:rPr>
          <w:rFonts w:ascii="Times New Roman" w:hAnsi="Times New Roman"/>
          <w:color w:val="000000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472828">
        <w:rPr>
          <w:rFonts w:ascii="Times New Roman" w:hAnsi="Times New Roman"/>
          <w:color w:val="000000"/>
          <w:lang w:val="en-US"/>
        </w:rPr>
        <w:t>ca</w:t>
      </w:r>
      <w:r w:rsidRPr="00472828">
        <w:rPr>
          <w:rFonts w:ascii="Times New Roman" w:hAnsi="Times New Roman"/>
          <w:color w:val="000000"/>
        </w:rPr>
        <w:t>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A24F2" w:rsidRPr="00472828" w:rsidRDefault="00FA24F2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«3» («удовлетворительно») </w:t>
      </w:r>
      <w:r w:rsidRPr="00472828">
        <w:rPr>
          <w:rFonts w:ascii="Times New Roman" w:hAnsi="Times New Roman"/>
          <w:color w:val="000000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Pr="00472828">
        <w:rPr>
          <w:rFonts w:ascii="Times New Roman" w:hAnsi="Times New Roman"/>
          <w:color w:val="000000"/>
          <w:vertAlign w:val="superscript"/>
        </w:rPr>
        <w:t>-</w:t>
      </w:r>
      <w:r w:rsidRPr="00472828">
        <w:rPr>
          <w:rFonts w:ascii="Times New Roman" w:hAnsi="Times New Roman"/>
          <w:color w:val="000000"/>
        </w:rPr>
        <w:t>; раскрытия вопроса.</w:t>
      </w:r>
    </w:p>
    <w:p w:rsidR="00FA24F2" w:rsidRPr="0048491F" w:rsidRDefault="00FA24F2" w:rsidP="0048491F">
      <w:pPr>
        <w:spacing w:line="240" w:lineRule="auto"/>
        <w:rPr>
          <w:rFonts w:ascii="Times New Roman" w:hAnsi="Times New Roman"/>
          <w:color w:val="000000"/>
        </w:rPr>
        <w:sectPr w:rsidR="00FA24F2" w:rsidRPr="0048491F" w:rsidSect="00472828">
          <w:pgSz w:w="11906" w:h="16838"/>
          <w:pgMar w:top="360" w:right="567" w:bottom="567" w:left="567" w:header="708" w:footer="708" w:gutter="0"/>
          <w:cols w:space="708"/>
          <w:docGrid w:linePitch="360"/>
        </w:sectPr>
      </w:pPr>
      <w:r w:rsidRPr="00472828">
        <w:rPr>
          <w:rFonts w:ascii="Times New Roman" w:hAnsi="Times New Roman"/>
          <w:b/>
          <w:bCs/>
          <w:i/>
          <w:iCs/>
          <w:color w:val="000000"/>
        </w:rPr>
        <w:t xml:space="preserve">«2» («плохо») </w:t>
      </w:r>
      <w:r w:rsidRPr="00472828">
        <w:rPr>
          <w:rFonts w:ascii="Times New Roman" w:hAnsi="Times New Roman"/>
          <w:color w:val="000000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472828">
        <w:rPr>
          <w:rFonts w:ascii="Times New Roman" w:hAnsi="Times New Roman"/>
          <w:color w:val="000000"/>
        </w:rPr>
        <w:softHyphen/>
        <w:t xml:space="preserve">дочетов по пройденному материалу; </w:t>
      </w:r>
      <w:r>
        <w:rPr>
          <w:rFonts w:ascii="Times New Roman" w:hAnsi="Times New Roman"/>
          <w:color w:val="000000"/>
        </w:rPr>
        <w:t xml:space="preserve">нарушение логики; неполнота, не </w:t>
      </w:r>
      <w:r w:rsidRPr="00472828">
        <w:rPr>
          <w:rFonts w:ascii="Times New Roman" w:hAnsi="Times New Roman"/>
          <w:color w:val="000000"/>
        </w:rPr>
        <w:t>раскрытость обсуж</w:t>
      </w:r>
      <w:r w:rsidRPr="00472828">
        <w:rPr>
          <w:rFonts w:ascii="Times New Roman" w:hAnsi="Times New Roman"/>
          <w:color w:val="000000"/>
        </w:rPr>
        <w:softHyphen/>
        <w:t xml:space="preserve">даемого вопроса, отсутствие аргументации либо </w:t>
      </w:r>
      <w:r>
        <w:rPr>
          <w:rFonts w:ascii="Times New Roman" w:hAnsi="Times New Roman"/>
          <w:color w:val="000000"/>
        </w:rPr>
        <w:t>ошибочность ее основных по</w:t>
      </w:r>
      <w:r w:rsidRPr="00201AA1">
        <w:rPr>
          <w:rFonts w:ascii="Times New Roman" w:hAnsi="Times New Roman"/>
          <w:color w:val="000000"/>
          <w:sz w:val="18"/>
          <w:szCs w:val="18"/>
        </w:rPr>
        <w:t>ложений</w:t>
      </w: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1AA1">
        <w:rPr>
          <w:rFonts w:ascii="Times New Roman" w:hAnsi="Times New Roman"/>
          <w:b/>
          <w:color w:val="000000"/>
          <w:sz w:val="24"/>
          <w:szCs w:val="24"/>
        </w:rPr>
        <w:t>Циклограмма тематического контроля</w:t>
      </w: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552"/>
        <w:gridCol w:w="3010"/>
        <w:gridCol w:w="5070"/>
        <w:gridCol w:w="3685"/>
      </w:tblGrid>
      <w:tr w:rsidR="00FA24F2" w:rsidRPr="005856AD" w:rsidTr="000653C3">
        <w:tc>
          <w:tcPr>
            <w:tcW w:w="1242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 xml:space="preserve">Четверть </w:t>
            </w:r>
          </w:p>
        </w:tc>
        <w:tc>
          <w:tcPr>
            <w:tcW w:w="2552" w:type="dxa"/>
          </w:tcPr>
          <w:p w:rsidR="00FA24F2" w:rsidRPr="005856AD" w:rsidRDefault="00FA24F2" w:rsidP="000653C3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301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Проекты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Проверочные работы</w:t>
            </w:r>
          </w:p>
        </w:tc>
      </w:tr>
      <w:tr w:rsidR="00FA24F2" w:rsidRPr="005856AD" w:rsidTr="000653C3">
        <w:trPr>
          <w:trHeight w:val="664"/>
        </w:trPr>
        <w:tc>
          <w:tcPr>
            <w:tcW w:w="1242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Как устроен мир</w:t>
            </w:r>
          </w:p>
        </w:tc>
        <w:tc>
          <w:tcPr>
            <w:tcW w:w="3010" w:type="dxa"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Проверочная работа по теме «Как устроен мир» </w:t>
            </w:r>
          </w:p>
        </w:tc>
      </w:tr>
      <w:tr w:rsidR="00FA24F2" w:rsidRPr="005856AD" w:rsidTr="000653C3">
        <w:trPr>
          <w:trHeight w:val="664"/>
        </w:trPr>
        <w:tc>
          <w:tcPr>
            <w:tcW w:w="1242" w:type="dxa"/>
            <w:vMerge w:val="restart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  по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 по теме «Эта удивительная природа»</w:t>
            </w: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«Школа кулинаров»</w:t>
            </w: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 определение наличия питательных веществ в продуктах питания.</w:t>
            </w:r>
          </w:p>
        </w:tc>
        <w:tc>
          <w:tcPr>
            <w:tcW w:w="3685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FA24F2" w:rsidRPr="005856AD" w:rsidRDefault="00FA24F2" w:rsidP="0006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измерение пульса на запястье и подсчитывание количества ударов в минуту при разной нагрузке.</w:t>
            </w: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 за 1 полугодие</w:t>
            </w:r>
          </w:p>
        </w:tc>
      </w:tr>
      <w:tr w:rsidR="00FA24F2" w:rsidRPr="005856AD" w:rsidTr="000653C3">
        <w:tc>
          <w:tcPr>
            <w:tcW w:w="1242" w:type="dxa"/>
            <w:vMerge w:val="restart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Наша безопасность</w:t>
            </w:r>
          </w:p>
        </w:tc>
        <w:tc>
          <w:tcPr>
            <w:tcW w:w="301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«Кто нас защищает»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 по теме «Наша безопасность»</w:t>
            </w: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  <w:vMerge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FA24F2" w:rsidRPr="005856AD" w:rsidRDefault="00FA24F2" w:rsidP="000653C3">
            <w:pPr>
              <w:tabs>
                <w:tab w:val="left" w:pos="5145"/>
              </w:tabs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 за 3 четверть.</w:t>
            </w:r>
          </w:p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0653C3">
        <w:tc>
          <w:tcPr>
            <w:tcW w:w="1242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FA24F2" w:rsidRPr="00201AA1" w:rsidRDefault="00FA24F2" w:rsidP="000653C3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работа. Проверим себя и оценим свои достижения за2 полугодие</w:t>
            </w:r>
          </w:p>
        </w:tc>
      </w:tr>
      <w:tr w:rsidR="00FA24F2" w:rsidRPr="005856AD" w:rsidTr="000653C3">
        <w:tc>
          <w:tcPr>
            <w:tcW w:w="3794" w:type="dxa"/>
            <w:gridSpan w:val="2"/>
          </w:tcPr>
          <w:p w:rsidR="00FA24F2" w:rsidRPr="00201AA1" w:rsidRDefault="00FA24F2" w:rsidP="000653C3">
            <w:pPr>
              <w:pStyle w:val="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01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70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FA24F2" w:rsidRPr="005856AD" w:rsidRDefault="00FA24F2" w:rsidP="00065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FA24F2" w:rsidRPr="00201AA1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Pr="00201AA1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Pr="00201AA1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  <w:lang w:val="en-US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Pr="00201AA1" w:rsidRDefault="00FA24F2" w:rsidP="00906C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1AA1">
        <w:rPr>
          <w:rFonts w:ascii="Times New Roman" w:hAnsi="Times New Roman"/>
          <w:b/>
          <w:color w:val="000000"/>
          <w:sz w:val="18"/>
          <w:szCs w:val="18"/>
        </w:rPr>
        <w:t>Информационно</w:t>
      </w:r>
      <w:r w:rsidRPr="00201AA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-</w:t>
      </w:r>
      <w:r w:rsidRPr="00201AA1">
        <w:rPr>
          <w:rFonts w:ascii="Times New Roman" w:hAnsi="Times New Roman"/>
          <w:b/>
          <w:sz w:val="18"/>
          <w:szCs w:val="18"/>
        </w:rPr>
        <w:t>методическое обеспечение</w:t>
      </w: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990" w:tblpY="-43"/>
        <w:tblW w:w="14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410"/>
        <w:gridCol w:w="5244"/>
        <w:gridCol w:w="2694"/>
        <w:gridCol w:w="3685"/>
      </w:tblGrid>
      <w:tr w:rsidR="00FA24F2" w:rsidRPr="005856AD" w:rsidTr="00C42A20">
        <w:trPr>
          <w:trHeight w:val="571"/>
        </w:trPr>
        <w:tc>
          <w:tcPr>
            <w:tcW w:w="324" w:type="dxa"/>
            <w:shd w:val="clear" w:color="auto" w:fill="FFFFFF"/>
          </w:tcPr>
          <w:p w:rsidR="00FA24F2" w:rsidRPr="00201AA1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410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524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A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FA24F2" w:rsidRPr="005856AD" w:rsidTr="00C42A20">
        <w:trPr>
          <w:trHeight w:val="571"/>
        </w:trPr>
        <w:tc>
          <w:tcPr>
            <w:tcW w:w="32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FA24F2" w:rsidRPr="00201AA1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Анащенкова С.В. </w:t>
            </w:r>
          </w:p>
        </w:tc>
        <w:tc>
          <w:tcPr>
            <w:tcW w:w="5244" w:type="dxa"/>
            <w:shd w:val="clear" w:color="auto" w:fill="FFFFFF"/>
          </w:tcPr>
          <w:p w:rsidR="00FA24F2" w:rsidRPr="00201AA1" w:rsidRDefault="00FA24F2" w:rsidP="000653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FA24F2" w:rsidRPr="00201AA1" w:rsidRDefault="00FA24F2" w:rsidP="000653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FA24F2" w:rsidRPr="005856AD" w:rsidTr="00C42A20">
        <w:trPr>
          <w:trHeight w:val="329"/>
        </w:trPr>
        <w:tc>
          <w:tcPr>
            <w:tcW w:w="32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FA24F2" w:rsidRPr="005856AD" w:rsidRDefault="00FA24F2" w:rsidP="000653C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FA24F2" w:rsidRPr="005856AD" w:rsidTr="00C42A20">
        <w:trPr>
          <w:trHeight w:val="605"/>
        </w:trPr>
        <w:tc>
          <w:tcPr>
            <w:tcW w:w="32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Окружающий мир. 3 класс: рабочая тетрадь № 1, 2</w:t>
            </w: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FA24F2" w:rsidRPr="005856AD" w:rsidTr="00C42A20">
        <w:trPr>
          <w:trHeight w:val="605"/>
        </w:trPr>
        <w:tc>
          <w:tcPr>
            <w:tcW w:w="32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FA24F2" w:rsidRPr="00201AA1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hAnsi="Times New Roman"/>
                <w:color w:val="000000"/>
                <w:sz w:val="18"/>
                <w:szCs w:val="18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FA24F2" w:rsidRPr="005856AD" w:rsidTr="00C42A20">
        <w:trPr>
          <w:trHeight w:val="605"/>
        </w:trPr>
        <w:tc>
          <w:tcPr>
            <w:tcW w:w="32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</w:tcPr>
          <w:p w:rsidR="00FA24F2" w:rsidRPr="00201AA1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</w:tcPr>
          <w:p w:rsidR="00FA24F2" w:rsidRPr="005856AD" w:rsidRDefault="00FA24F2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Pr="00201AA1" w:rsidRDefault="00FA24F2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Pr="00C42A20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  <w:lang w:val="en-US"/>
        </w:rPr>
      </w:pPr>
    </w:p>
    <w:p w:rsidR="00FA24F2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  <w:lang w:val="en-US"/>
        </w:rPr>
      </w:pPr>
    </w:p>
    <w:p w:rsidR="00FA24F2" w:rsidRPr="00201AA1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  <w:lang w:val="en-US"/>
        </w:rPr>
      </w:pPr>
    </w:p>
    <w:p w:rsidR="00FA24F2" w:rsidRPr="00201AA1" w:rsidRDefault="00FA24F2" w:rsidP="00C42A20">
      <w:pPr>
        <w:jc w:val="center"/>
        <w:rPr>
          <w:rFonts w:ascii="Times New Roman" w:hAnsi="Times New Roman"/>
          <w:b/>
          <w:color w:val="403152"/>
          <w:sz w:val="18"/>
          <w:szCs w:val="18"/>
        </w:rPr>
      </w:pPr>
    </w:p>
    <w:p w:rsidR="00FA24F2" w:rsidRPr="00C42A20" w:rsidRDefault="00FA24F2" w:rsidP="00C42A20">
      <w:pPr>
        <w:jc w:val="center"/>
        <w:rPr>
          <w:rFonts w:ascii="Times New Roman" w:hAnsi="Times New Roman"/>
          <w:b/>
          <w:sz w:val="24"/>
          <w:szCs w:val="24"/>
        </w:rPr>
      </w:pPr>
      <w:r w:rsidRPr="00201AA1">
        <w:rPr>
          <w:rFonts w:ascii="Times New Roman" w:hAnsi="Times New Roman"/>
          <w:b/>
          <w:sz w:val="24"/>
          <w:szCs w:val="24"/>
        </w:rPr>
        <w:t>Календарно- тематическое планирование по окружающему миру  3 класс (68 ч)</w:t>
      </w:r>
    </w:p>
    <w:tbl>
      <w:tblPr>
        <w:tblW w:w="22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2268"/>
        <w:gridCol w:w="3260"/>
        <w:gridCol w:w="1843"/>
        <w:gridCol w:w="4542"/>
        <w:gridCol w:w="1275"/>
        <w:gridCol w:w="142"/>
        <w:gridCol w:w="567"/>
        <w:gridCol w:w="1701"/>
        <w:gridCol w:w="1701"/>
        <w:gridCol w:w="1701"/>
        <w:gridCol w:w="1701"/>
      </w:tblGrid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7371" w:type="dxa"/>
            <w:gridSpan w:val="3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542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843" w:type="dxa"/>
          </w:tcPr>
          <w:p w:rsidR="00FA24F2" w:rsidRPr="005856AD" w:rsidRDefault="00FA24F2" w:rsidP="005856A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542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16132" w:type="dxa"/>
            <w:gridSpan w:val="9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Как устроен мир (6 часов)</w:t>
            </w: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Природа. Значение природы для людей</w:t>
            </w: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формирование основ российской гражданской иден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тации;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понимание особой роли России в мировой истории, вос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питание чувства гордости за национальные свершения, откры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тия, победы;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Знакомство с учебником.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Понимать учебную задачу урока и ее выполнять.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Доказывать, что природа разнообразна. Оперировать понятиями: неживая природа, живая природа организм, биология, царства, бактерии, микроскоп.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Классифицировать объекты природы.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A24F2" w:rsidRPr="005856AD" w:rsidRDefault="00FA24F2" w:rsidP="00F56149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Природа в опасности. Ох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рана природы.</w:t>
            </w:r>
          </w:p>
          <w:p w:rsidR="00FA24F2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Понимать учебную задачу урока и ее выполнять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Находить сходство  человека  от других объектов живой природы.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Знать ступени познания: восприятие, память, мышление, воображение.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богатсво внутреннего мира человека, работать в паре.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ходе выполнения проекта дети учатся: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определять цель проекта,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распределять обязанности,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-собирать материал в дополнительной литературе.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-презентовать проект,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оценивать результаты работы.</w:t>
            </w:r>
          </w:p>
        </w:tc>
        <w:tc>
          <w:tcPr>
            <w:tcW w:w="1275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24F2" w:rsidRPr="005856AD" w:rsidRDefault="00FA24F2" w:rsidP="00F5614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Человек.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Отличия человека от других живых существ.</w:t>
            </w:r>
          </w:p>
          <w:p w:rsidR="00FA24F2" w:rsidRPr="005856AD" w:rsidRDefault="00FA24F2" w:rsidP="00F5614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Определять место человека в мире.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семью, народ, государство.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в группе.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Уметь различать понятия государство, территория. Знать герб, флаг России.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A24F2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«Богатства, отданные людям»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текст учебника, прослеживать взаимосвязи.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Приводить примеры взаимосвязей живого и неживого.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Отличать экологию от других похожих наук. Учиться  определять экологические связи.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2525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A24F2" w:rsidRPr="005856AD" w:rsidRDefault="00FA24F2" w:rsidP="00F56149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Общество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 между человеком и природой.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Различать положительное и отрицательное влияние человека на природу.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Сравнивать заповедники и национальные парки.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в виде схемы воздействие человека на природу.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со взрослыми, готовить доклады о заповедниках в своем регионе.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 правила поведения в природе, уметь правильно вести себя в зелёной зоне. Запомнить  некоторые виды растений и животных, занесённых в Красную книгу.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Экскурсия.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2524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A24F2" w:rsidRDefault="00FA24F2" w:rsidP="005856AD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Что такое экология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4F2" w:rsidRPr="005856AD" w:rsidRDefault="00FA24F2" w:rsidP="005856AD">
            <w:pPr>
              <w:shd w:val="clear" w:color="auto" w:fill="FFFFFF"/>
              <w:spacing w:after="0" w:line="21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 работа по теме «Как устроен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16132" w:type="dxa"/>
            <w:gridSpan w:val="9"/>
          </w:tcPr>
          <w:p w:rsidR="00FA24F2" w:rsidRPr="00F56149" w:rsidRDefault="00FA24F2" w:rsidP="005856AD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F56149" w:rsidRDefault="00FA24F2" w:rsidP="005856AD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sz w:val="18"/>
                <w:szCs w:val="18"/>
              </w:rPr>
              <w:t>Эта удивительная природа (18 час)</w:t>
            </w: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Тела, вещества, частицы.»</w:t>
            </w: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роды, народов, культур и религий;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иному мне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нию, истории и культуре других народов;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составлять простой план  учебно-научного текста.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Характеризировать определять понятия: тело, вещество, частица.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Приводить примеры тел, веществ.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в группе, проверять с помощью учебника правильность суждений.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pacing w:val="-5"/>
                <w:sz w:val="18"/>
                <w:szCs w:val="18"/>
              </w:rPr>
              <w:t>Разнообразие</w:t>
            </w: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веществ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Наблюдать свойства вещества: соль, сахар, крахмал, кислота. Правильно пользоваться этими веществами.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Описывать вещества по плану.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Фиксировать результаты исследований в тетрадь.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Воздух и его </w:t>
            </w:r>
            <w:r w:rsidRPr="005856A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охрана.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 состав и свойства воздуха.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Извлекать из текста учебника информацию в соответствии с заданием.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Вода и свойства воды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Определять основные свойства воды.  значение воды для живых существ. Уметь очищать воду с помощью фильтра.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и анализировать  причины загрязнения водоёмов, меры охраны водоёмов от загрязнения.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Проводить мини-исследование об использовании воды в семье.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pacing w:val="-5"/>
                <w:sz w:val="18"/>
                <w:szCs w:val="18"/>
              </w:rPr>
              <w:t>Превращения</w:t>
            </w: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и  круговорот  воды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и понимать, как осуществляется круговорот воды в природе. Уметь увязывать круговорот воды с её свойствами. Сравнивать понятия: испарение, круговорот воды.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 о причине появления облаков и выпадении дождя.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Рассказывать по схеме о круговороте воды в природе, осуществлять взаимопроверку.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pacing w:val="-5"/>
                <w:sz w:val="18"/>
                <w:szCs w:val="18"/>
              </w:rPr>
              <w:t>Берегите воду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Высказывать предположения о том, почему нужно беречь воду.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Находить и использовать цифровые данные из учебника.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Рассказывать о загрязнении воды с помощью модели.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Интервьюировать взрослых о мерах по охране воды в своем регионе.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Что такое почва.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основные свойства почвы, состав почвы.  Определять наличие разных компонентов в почве.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Исследовать состав почвы.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схему связи почвы и растений.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вопрос о связи живого и неживого в почве.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меры по охране почвы.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Разнообразие растений.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 Отличать растения одной группы от другой.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Анализировать основную классификацию растений.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Классифицировать растения из предложенного списка.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Приводить примеры с помощью атласа-определителя.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Подготавливать сообщения о растениях.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Солнце, растения и мы с вами.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Понимать и  устанавливать взаимосвязь солнца, растений и человека.  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процессы дыхания и питания растений.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Доказывать, что без растений невозможна жизнь человека и животных.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Размножение и развитие растений.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Устанавливать этапы развития растения из семени, способы размножения растений.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Наблюдать, как распространяются семена деревьев.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 терминологическим словариком.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Охрана растений.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и объяснять, почему многие растения становятся редкими.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основные экологические правила, которые для каждого человека должны стать нормой поведения в природе.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Оформлять памятку «Берегите растения!»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Разнообразие животных.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Классифицировать животных и их групповым признакам. С помощью атласа относить животное к определённой группе.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со словариком.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Кто что ест.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«Разнообразие природы родного края»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животных по типу питания. Составлять цепи питания.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защитные приспособления животных и растений.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роль хищников в поддержании равновесия в природе.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ходе проекта дети: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-определяют цель и этапы работы,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распределяют обязанности.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находят материалы о природе.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составляют «Книгу природы родного края»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Размножение и развитие животных.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способы размножения животных.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стадии размножения.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материалы книг.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Рассказывать, как заботятся животные о своем потомстве.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Охрана животных</w:t>
            </w:r>
            <w:r w:rsidRPr="005856AD">
              <w:rPr>
                <w:rFonts w:ascii="Times New Roman" w:hAnsi="Times New Roman"/>
                <w:color w:val="17365D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Актуализировать знания о причинах исчезновения животных. Обсуждать экологические правила, которые должны выполнять люди.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факторы отрицательного воздействия человека на животных.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 сообщения о животных.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Создавать книжку- малышку «Береги животных»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царстве грибов.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 помощью иллюстраций учебника и атласа различать съедобные и несъедобные грибы.  Определять строение шляпочного гриба. Знать правила сбора грибов.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различие грибов-двойников.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1506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Великий круговорот жизни.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 w:val="restart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опасность исчезновения хотя бы одного из звеньев цепи.  Устанавливать взаимосвязь между ними.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Рассказывать о круговороте веществ на земле.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709" w:type="dxa"/>
            <w:gridSpan w:val="2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1505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 по разделу Эта удивительная природа»</w:t>
            </w:r>
            <w:r w:rsidRPr="005856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16132" w:type="dxa"/>
            <w:gridSpan w:val="9"/>
          </w:tcPr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i/>
                <w:sz w:val="18"/>
                <w:szCs w:val="18"/>
              </w:rPr>
              <w:t>Раздел «Мы и наше здоровье» (10 часов)</w:t>
            </w: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Организм человека</w:t>
            </w: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ностного смысла учения;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Актуализировать знания о внутреннем строении организма человека. Моделировать и  показывать внутренние органы на модели человека.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взаимосвязи анатомии, физиологии и гигиены.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 в паре.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 со словариком.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Органы чувств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Актуализировать знания об органах чувств и их значение для человека. Учиться беречь органы чувств.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правила гигиены.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Самостоятельно изучать материал и готовить рассказы.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Надежная защита организма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 функции кожи.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Осваивать приемы оказания первой помощи при небольших повреждениях.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Подготовить рассказ о об уходе за кожей.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Сообщения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Опора тела и движение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роль скелета.  Показывать основные кости скелета. Раскрывать роль правильной посадки за столом.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физкультминутки.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со словарем.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Наше питание.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«Школа кулинаров»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Моделировать строение  пищеварительной системы.  Обсуждать  правила рационального питания. 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Устанавливать взаимосвязь продуктов питания и пищеварительной системы.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меню здорового питания.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Готовиться к выполнению проекта.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 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Дыхание и кровообращение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строение дыхательной и кровеносной системы.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взаимосвязь данных систем.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 в парах: измерение пульса.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Измерение пульса у членов семьи.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Заботиться о своём здоровье.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Умей предупреждать болезни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основные факторы закаливания, учиться закаливать свой организм.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правила закаливания.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памятку.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Регулярно проводить закаливание своего организма.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Составление памятки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Здоровый образ жизни</w:t>
            </w:r>
            <w:r w:rsidRPr="005856AD">
              <w:rPr>
                <w:rFonts w:ascii="Times New Roman" w:hAnsi="Times New Roman"/>
                <w:color w:val="17365D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главные правила здорового образа жизни, выполнять их.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Различать факторы, укрепляющие здоровье.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Викторина «Тело человека и охрана здоровья»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Выступать с подготовленными сообщениями.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выступления учащихся.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свои достижения и других учащихся.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c>
          <w:tcPr>
            <w:tcW w:w="16132" w:type="dxa"/>
            <w:gridSpan w:val="9"/>
          </w:tcPr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i/>
                <w:sz w:val="18"/>
                <w:szCs w:val="18"/>
              </w:rPr>
              <w:t>Раздел «Наша безопасность»  (7 часов)</w:t>
            </w:r>
          </w:p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Огонь, вода и газ</w:t>
            </w: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формирование эстетических потребностей, ценностей и чувств;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ционально-нравственной отзывчивости, понимания и сопере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живания чувствам других людей;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Доносить свою позицию до других: высказывать свою точку зрения и пытаться еёобосновать, приводя аргументы.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освоение доступных способов изучения природы и обще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ства (наблюдение, запись, измерение, опыт, сравнение, клас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сификация и др. с получением информации из семейных ар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хивов, от окружающих людей, в открытом информационном пространстве);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Выполнять правила пожарной безопасности, правила обращения с газовыми приборами.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действия ситуаций в игре, и в виде схем.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схему эвакуации из школы и моделировать ее в ходе учебной тревоги.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Чтобы путь был счастливым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Анализировать  правила безопасного поведения на улицах и дорогах.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предложенные ситуации.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Дорожные знаки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Актуализировать знания о основных дорожных знаков, уметь ориентироваться на дороге.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в виде схемы путь от дома до школы.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 со словарем.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«Кто нас защищает»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ходе выполнения проекта дети учатся: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находить информацию,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интервьюировать сотрудников полиции, ветеранов.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оформлять собранные материалы.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- презентовать и оценивать результаты 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Опасные места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урока и ее выполнять.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 опасные места для человека. Уметь предвидеть опасность, избегать её, при необходимости действовать решительно и чётко.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схему своего двора с указанием опасных мест.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Составление схемы-проекта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Природа и наша безопасность.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опасности природного характера.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Обсуждать  правила безопасности при общении с природой.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правила гигиены при общении с домашними животными.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Отличать гадюку от ежа.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Находить в атласе информацию о ядовитых растениях и грибах.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Экологическая безопасность.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 по разделу «Наша безопасность»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по схеме цепь загрязнения.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Выполнять правила личной экологической безопасности.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проблему экологической безопасности и меры по охране окружающей среды.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c>
          <w:tcPr>
            <w:tcW w:w="16132" w:type="dxa"/>
            <w:gridSpan w:val="9"/>
          </w:tcPr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i/>
                <w:sz w:val="18"/>
                <w:szCs w:val="18"/>
              </w:rPr>
              <w:t>Раздел «Чему учит экономика» (12 часов)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Для чего нужна экономика</w:t>
            </w: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развитие навыков сотрудничества со взрослыми и свер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формирование установки на безопасный, здоровый об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Понимание особой роли России в мировой истории, вос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питание чувства гордости за национальные свершения, откры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тия, победы;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Раскрывать понятие экономика, главную задачу экономики.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Различать товары и услуги.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роль труда.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Прослеживать, какие товары и услуги были нужны семье в течение недели.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Характеризовать основные составляющие экономики. 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Раскрывать роль природных богатств.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Прослеживать взаимосвязь труда  людей разных профессий.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 роль профессии родителей в экономике.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Полезные ископаемые.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основные полезные ископаемые, их значение в жизни человека.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Определять ископаемые с помощью атласа-определителя.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особенности добычи полезных ископаемых.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 сообщения.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Отличать культурные растения от дикорастущих. 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Различать культурные растения по атласу- определителю.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Исследовать растение и описать его по плану.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роль выращивания растений.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Исследовать, какие продукты растениеводства используются в семье.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работа:  Описание растения по плану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особенности разведения и содержания домашних животных.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Выявлять взаимосвязь.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Исследовать, какие продукты животноводства используются в семье.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Какая бывает промышленность.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 отрасли промышленности.  Различать продукцию каждой отрасли промышленности.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Соотносить продукцию и отрасли промышленности.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труд работников промышленности.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«Экономика родного края»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ходе проекта дети учатся: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собирать информацию об экономике края.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оформлять собранные материалы,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-презентовать и оценивать свою работу.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Что такое деньги.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Определять роль денег в экономике.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Различать современные российские монеты.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Практическая работа  тест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Оперировать терминами: бюджет, доходы, налоги, расходы.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Выявлять взаимосвязь между доходами и расходами государства.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доходы и расходы в виде математических задач.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со словарем.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Отвечать на итоговые вопросы.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Семейный бюджет. 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Выявлять основы семейного бюджета. 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Определять, какие доходы и из каких источников может иметь семья.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семейный бюджет.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709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1319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Экономика и экология.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задачи экологии и две стороны экономики.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и  составлять простейшие экологические прогнозы.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Раскрывать связь между экономикой и экологией.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экологические прогнозы.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  <w:trHeight w:val="1318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Адекватно оценивать свои знания.</w:t>
            </w:r>
          </w:p>
        </w:tc>
        <w:tc>
          <w:tcPr>
            <w:tcW w:w="1275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709" w:type="dxa"/>
            <w:gridSpan w:val="2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16132" w:type="dxa"/>
            <w:gridSpan w:val="9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585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b/>
                <w:i/>
                <w:sz w:val="18"/>
                <w:szCs w:val="18"/>
              </w:rPr>
              <w:t>Раздел «Путешествие по городам и странам» (15 часов)</w:t>
            </w: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Золотое кольцо России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роды, народов, культур и религий;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иному мне</w:t>
            </w:r>
            <w:r w:rsidRPr="005856AD">
              <w:rPr>
                <w:rFonts w:ascii="Times New Roman" w:hAnsi="Times New Roman"/>
                <w:sz w:val="18"/>
                <w:szCs w:val="18"/>
              </w:rPr>
              <w:softHyphen/>
              <w:t>нию, истории и культуре других народов;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Совместно с учителем обнаруживать и формулировать учебную проблему.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 w:val="restart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Характеризовать некоторые города Золотого кольца России и их главные достопримечательности,  показывать их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Прослеживать маршрут путешествия по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Узнавать города по фото.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маршрут.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 сообщения о любом городе.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Золотое кольцо России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Золотое кольцо России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ходе выполнения проекта дети учатся: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собирать экспонаты,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готовить сообщения,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- презентовать свои сообщения.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Наши ближайшие соседи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Найти государства – ближайшие соседи России, уметь показывать их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Обсуждать, почему с соседями-государствами нужно иметь дружеские отношения.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 сообщения о странах.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 севере Европы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Изучить материал о северных европейских государствах. Уметь показывать их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Соотносить государства и их флаги.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вопросы к викторине.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Выяснять, какие товары поступают из стран севера Европы.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Составление вопросов квикторине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Что такое Бенилюкс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 в группах. Самостоятельно изучать материал о странах Бенилюкса, особенности их экономики. Уметь показывать страны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Выступать одному из группы.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вопросы к викторине.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Описывать достопримечательности по фото.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Используя литературу находить интересные факты.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Составление вопросов  к викторине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 центре Европы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 страны, расположенные в центре Европы, уметь показывать их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Работа в группах. 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Самостоятельно изучать материал и выбирать выступающего.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Моделировать достопримечательности из пластилина.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Выяснять, какие товары поступают из стран с Европы.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Формулировать выводы, отвечать на итоговые вопросы. 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По Франции и Великобритании (Франция)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Работа в группах. 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Самостоятельно изучать материал и выбирать выступающего с сообщением.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Выяснять, какие товары поступают из Франции.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 По Франции и Великобритании (Великобритания)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 в группах. Самостоятельно изучать материал и выбирать выступающего с сообщением.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Выяснять, какие товары поступают из Великобритании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Из дополнительной литературы находить интересные факты этой страны.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На юге Европы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Анализировать  страны, расположенные на юге Европы, уметь показывать их на карте.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 в группах. Самостоятельно изучать материал и выбирать выступающего с сообщением.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Узнавать и описывать достопримечательности по фото.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Выяснять, какие товары поступают из Греции и Италии.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Составлять вопросы к викторине.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Из дополнительной литературы находить интересные факты этой страны.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Формулировать выводы, отвечать на итоговые вопросы. 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достижения на уроке.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 знаменитым местам мира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Понимать учебную задачу и стремиться ее выполнять.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Соотносить памятники архитектуры и искусства с той страной, в которой они находятся.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цели международного туризма.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Работать с картой.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Описывать изучаемые достопримечательности.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Готовить сообщения о странах из дополнительной литературы.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Экскурсия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</w:tcPr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Выполнять тесты с выбором ответа.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выступления учащихся.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свои и другие выступления.</w:t>
            </w:r>
          </w:p>
        </w:tc>
        <w:tc>
          <w:tcPr>
            <w:tcW w:w="1417" w:type="dxa"/>
            <w:gridSpan w:val="2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Презентация проектов « Кто нас защищает», «Экономика родного края», «Музей путешествий»</w:t>
            </w: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 w:val="restart"/>
          </w:tcPr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Выступать с подготовленными сообщениями.</w:t>
            </w:r>
          </w:p>
          <w:p w:rsidR="00FA24F2" w:rsidRPr="005856AD" w:rsidRDefault="00FA24F2" w:rsidP="0058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Обсуждать выступления учащихся.</w:t>
            </w:r>
          </w:p>
          <w:p w:rsidR="00FA24F2" w:rsidRPr="005856AD" w:rsidRDefault="00FA24F2" w:rsidP="005856A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>Оценивать свои достижения.</w:t>
            </w:r>
          </w:p>
        </w:tc>
        <w:tc>
          <w:tcPr>
            <w:tcW w:w="1417" w:type="dxa"/>
            <w:gridSpan w:val="2"/>
            <w:vMerge w:val="restart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6AD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4F2" w:rsidRPr="005856AD" w:rsidTr="00F56149">
        <w:trPr>
          <w:gridAfter w:val="4"/>
          <w:wAfter w:w="6804" w:type="dxa"/>
        </w:trPr>
        <w:tc>
          <w:tcPr>
            <w:tcW w:w="534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24F2" w:rsidRPr="005856AD" w:rsidRDefault="00FA24F2" w:rsidP="000653C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2" w:type="dxa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24F2" w:rsidRPr="005856AD" w:rsidRDefault="00FA24F2" w:rsidP="00585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24F2" w:rsidRPr="00201AA1" w:rsidRDefault="00FA24F2" w:rsidP="00C42A20">
      <w:pPr>
        <w:rPr>
          <w:rFonts w:ascii="Times New Roman" w:hAnsi="Times New Roman"/>
          <w:sz w:val="18"/>
          <w:szCs w:val="18"/>
        </w:rPr>
      </w:pPr>
    </w:p>
    <w:p w:rsidR="00FA24F2" w:rsidRPr="00201AA1" w:rsidRDefault="00FA24F2" w:rsidP="009208AE">
      <w:pPr>
        <w:rPr>
          <w:rFonts w:ascii="Times New Roman" w:hAnsi="Times New Roman"/>
          <w:sz w:val="18"/>
          <w:szCs w:val="18"/>
        </w:rPr>
      </w:pPr>
    </w:p>
    <w:sectPr w:rsidR="00FA24F2" w:rsidRPr="00201AA1" w:rsidSect="00C42A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F2" w:rsidRDefault="00FA24F2">
      <w:r>
        <w:separator/>
      </w:r>
    </w:p>
  </w:endnote>
  <w:endnote w:type="continuationSeparator" w:id="0">
    <w:p w:rsidR="00FA24F2" w:rsidRDefault="00FA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F2" w:rsidRDefault="00FA24F2">
      <w:r>
        <w:separator/>
      </w:r>
    </w:p>
  </w:footnote>
  <w:footnote w:type="continuationSeparator" w:id="0">
    <w:p w:rsidR="00FA24F2" w:rsidRDefault="00FA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17"/>
    <w:rsid w:val="000141CA"/>
    <w:rsid w:val="000501D2"/>
    <w:rsid w:val="00063E14"/>
    <w:rsid w:val="000653C3"/>
    <w:rsid w:val="000E4B68"/>
    <w:rsid w:val="001A2C6F"/>
    <w:rsid w:val="001A551E"/>
    <w:rsid w:val="001E1CD1"/>
    <w:rsid w:val="00201AA1"/>
    <w:rsid w:val="0020517E"/>
    <w:rsid w:val="002404D2"/>
    <w:rsid w:val="0027303A"/>
    <w:rsid w:val="002C3E72"/>
    <w:rsid w:val="002D042E"/>
    <w:rsid w:val="00313B5D"/>
    <w:rsid w:val="0031758A"/>
    <w:rsid w:val="003671E2"/>
    <w:rsid w:val="003A2000"/>
    <w:rsid w:val="003D500B"/>
    <w:rsid w:val="00413CCF"/>
    <w:rsid w:val="00472828"/>
    <w:rsid w:val="0048491F"/>
    <w:rsid w:val="004955B7"/>
    <w:rsid w:val="004B1063"/>
    <w:rsid w:val="004D6D42"/>
    <w:rsid w:val="004F76FF"/>
    <w:rsid w:val="005856AD"/>
    <w:rsid w:val="005E134A"/>
    <w:rsid w:val="005E5A69"/>
    <w:rsid w:val="00603227"/>
    <w:rsid w:val="006944DB"/>
    <w:rsid w:val="006E3DB8"/>
    <w:rsid w:val="006E786F"/>
    <w:rsid w:val="007714CA"/>
    <w:rsid w:val="007B524E"/>
    <w:rsid w:val="007B6C64"/>
    <w:rsid w:val="00803512"/>
    <w:rsid w:val="00821F7D"/>
    <w:rsid w:val="008605D3"/>
    <w:rsid w:val="00865F9C"/>
    <w:rsid w:val="0086640B"/>
    <w:rsid w:val="008A0D0E"/>
    <w:rsid w:val="008A277A"/>
    <w:rsid w:val="008B204D"/>
    <w:rsid w:val="0090136F"/>
    <w:rsid w:val="00906CF1"/>
    <w:rsid w:val="009208AE"/>
    <w:rsid w:val="00963626"/>
    <w:rsid w:val="009A5488"/>
    <w:rsid w:val="009D00A8"/>
    <w:rsid w:val="009F5C85"/>
    <w:rsid w:val="00A02808"/>
    <w:rsid w:val="00A85E85"/>
    <w:rsid w:val="00AD4898"/>
    <w:rsid w:val="00AE36EE"/>
    <w:rsid w:val="00AE6B78"/>
    <w:rsid w:val="00B55263"/>
    <w:rsid w:val="00B63D11"/>
    <w:rsid w:val="00B82B13"/>
    <w:rsid w:val="00B935E9"/>
    <w:rsid w:val="00BA00FA"/>
    <w:rsid w:val="00C1102D"/>
    <w:rsid w:val="00C42A20"/>
    <w:rsid w:val="00C63A35"/>
    <w:rsid w:val="00C74201"/>
    <w:rsid w:val="00CB7188"/>
    <w:rsid w:val="00CC6071"/>
    <w:rsid w:val="00D219DF"/>
    <w:rsid w:val="00D57380"/>
    <w:rsid w:val="00D712AF"/>
    <w:rsid w:val="00D77C0F"/>
    <w:rsid w:val="00D8181F"/>
    <w:rsid w:val="00DE0EA9"/>
    <w:rsid w:val="00DF1C17"/>
    <w:rsid w:val="00E25D67"/>
    <w:rsid w:val="00E4102C"/>
    <w:rsid w:val="00E8031D"/>
    <w:rsid w:val="00EA3650"/>
    <w:rsid w:val="00EA4DD7"/>
    <w:rsid w:val="00F10D68"/>
    <w:rsid w:val="00F56149"/>
    <w:rsid w:val="00FA24F2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551E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DF1C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F1C17"/>
    <w:rPr>
      <w:lang w:eastAsia="en-US"/>
    </w:rPr>
  </w:style>
  <w:style w:type="paragraph" w:styleId="NormalWeb">
    <w:name w:val="Normal (Web)"/>
    <w:basedOn w:val="Normal"/>
    <w:uiPriority w:val="99"/>
    <w:rsid w:val="001A5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A551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551E"/>
    <w:rPr>
      <w:rFonts w:cs="Times New Roman"/>
      <w:i/>
      <w:iCs/>
    </w:rPr>
  </w:style>
  <w:style w:type="paragraph" w:customStyle="1" w:styleId="a">
    <w:name w:val="Стиль"/>
    <w:uiPriority w:val="99"/>
    <w:rsid w:val="003D50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9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E72"/>
    <w:rPr>
      <w:rFonts w:cs="Times New Roman"/>
    </w:rPr>
  </w:style>
  <w:style w:type="character" w:styleId="PageNumber">
    <w:name w:val="page number"/>
    <w:basedOn w:val="DefaultParagraphFont"/>
    <w:uiPriority w:val="99"/>
    <w:rsid w:val="004849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27</Pages>
  <Words>11526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48</cp:revision>
  <dcterms:created xsi:type="dcterms:W3CDTF">2013-08-29T02:13:00Z</dcterms:created>
  <dcterms:modified xsi:type="dcterms:W3CDTF">2013-11-07T19:05:00Z</dcterms:modified>
</cp:coreProperties>
</file>