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A7" w:rsidRDefault="00D034A7" w:rsidP="00F0322D">
      <w:pPr>
        <w:spacing w:before="120" w:after="120"/>
        <w:jc w:val="center"/>
        <w:rPr>
          <w:b/>
        </w:rPr>
      </w:pPr>
      <w:r w:rsidRPr="00950870">
        <w:rPr>
          <w:b/>
        </w:rPr>
        <w:t>В-12</w:t>
      </w:r>
    </w:p>
    <w:p w:rsidR="00D034A7" w:rsidRPr="00F0322D" w:rsidRDefault="00D034A7" w:rsidP="00F0322D">
      <w:pPr>
        <w:spacing w:before="120" w:after="120"/>
        <w:jc w:val="center"/>
        <w:rPr>
          <w:b/>
        </w:rPr>
      </w:pPr>
      <w:r w:rsidRPr="00950870">
        <w:rPr>
          <w:b/>
        </w:rPr>
        <w:t xml:space="preserve"> </w:t>
      </w:r>
      <w:r>
        <w:rPr>
          <w:b/>
        </w:rPr>
        <w:t>Вариант 1.</w:t>
      </w:r>
    </w:p>
    <w:p w:rsidR="00D034A7" w:rsidRPr="00F0322D" w:rsidRDefault="00D034A7" w:rsidP="00F0322D">
      <w:pPr>
        <w:spacing w:before="120" w:after="120"/>
        <w:jc w:val="center"/>
        <w:rPr>
          <w:b/>
        </w:rPr>
      </w:pPr>
    </w:p>
    <w:p w:rsidR="00D034A7" w:rsidRDefault="00D034A7" w:rsidP="00F0322D">
      <w:pPr>
        <w:numPr>
          <w:ilvl w:val="0"/>
          <w:numId w:val="3"/>
        </w:numPr>
        <w:spacing w:before="120" w:after="120"/>
        <w:jc w:val="both"/>
      </w:pPr>
      <w:r w:rsidRPr="00950870">
        <w:t xml:space="preserve">Компания продает свою продукцию по цене </w:t>
      </w:r>
      <w:r w:rsidRPr="00950870">
        <w:rPr>
          <w:i/>
          <w:lang w:val="en-US"/>
        </w:rPr>
        <w:t>p</w:t>
      </w:r>
      <w:r w:rsidRPr="00950870">
        <w:t>=500 руб. за единицу, переменные затраты на пр</w:t>
      </w:r>
      <w:r w:rsidRPr="00950870">
        <w:t>о</w:t>
      </w:r>
      <w:r w:rsidRPr="00950870">
        <w:t xml:space="preserve">изводство одной единицы продукции составляют </w:t>
      </w:r>
      <w:r w:rsidRPr="00950870">
        <w:rPr>
          <w:b/>
          <w:position w:val="-6"/>
        </w:rPr>
        <w:object w:dxaOrig="7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2.75pt" o:ole="">
            <v:imagedata r:id="rId7" o:title=""/>
          </v:shape>
          <o:OLEObject Type="Embed" ProgID="Equation.3" ShapeID="_x0000_i1025" DrawAspect="Content" ObjectID="_1468677184" r:id="rId8"/>
        </w:object>
      </w:r>
      <w:r w:rsidRPr="00950870">
        <w:t xml:space="preserve"> руб., постоянные расходы предприятия </w:t>
      </w:r>
      <w:r w:rsidRPr="00950870">
        <w:rPr>
          <w:lang w:val="en-US"/>
        </w:rPr>
        <w:t>f</w:t>
      </w:r>
      <w:r w:rsidRPr="00950870">
        <w:t xml:space="preserve"> = 700000 руб. в месяц. Месячная операционная прибыль предприятия (в рублях) вычисляется по формуле </w:t>
      </w:r>
      <w:r w:rsidRPr="00950870">
        <w:rPr>
          <w:position w:val="-10"/>
          <w:lang w:val="en-US"/>
        </w:rPr>
        <w:object w:dxaOrig="1760" w:dyaOrig="320">
          <v:shape id="_x0000_i1026" type="#_x0000_t75" style="width:86.25pt;height:15.75pt" o:ole="">
            <v:imagedata r:id="rId9" o:title=""/>
          </v:shape>
          <o:OLEObject Type="Embed" ProgID="Equation.3" ShapeID="_x0000_i1026" DrawAspect="Content" ObjectID="_1468677185" r:id="rId10"/>
        </w:object>
      </w:r>
      <w:r w:rsidRPr="00950870">
        <w:t xml:space="preserve">. Определите наименьший месячный объeм производства </w:t>
      </w:r>
      <w:r w:rsidRPr="00950870">
        <w:rPr>
          <w:i/>
          <w:iCs/>
        </w:rPr>
        <w:t>q</w:t>
      </w:r>
      <w:r w:rsidRPr="00950870">
        <w:t xml:space="preserve"> (единиц продукции), при котором месячная операционная прибыль предприятия будет не меньше 300000 руб.    </w:t>
      </w:r>
    </w:p>
    <w:p w:rsidR="00D034A7" w:rsidRDefault="00D034A7" w:rsidP="00877BDA">
      <w:pPr>
        <w:numPr>
          <w:ilvl w:val="0"/>
          <w:numId w:val="3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После дождя уровень воды в колодце может повыситься. Мальчик измеряет время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 xml:space="preserve"> падения н</w:t>
      </w:r>
      <w:r w:rsidRPr="00877BDA">
        <w:rPr>
          <w:color w:val="000000"/>
        </w:rPr>
        <w:t>е</w:t>
      </w:r>
      <w:r w:rsidRPr="00877BDA">
        <w:rPr>
          <w:color w:val="000000"/>
        </w:rPr>
        <w:t xml:space="preserve">больших камешков в колодец и рассчитывает расстояние до воды по формуле </w:t>
      </w:r>
      <w:r w:rsidRPr="00877BDA">
        <w:rPr>
          <w:color w:val="000000"/>
          <w:lang w:val="en-US"/>
        </w:rPr>
        <w:t>h</w:t>
      </w:r>
      <w:r w:rsidRPr="00877BDA">
        <w:rPr>
          <w:color w:val="000000"/>
        </w:rPr>
        <w:t xml:space="preserve"> = </w:t>
      </w:r>
      <w:r>
        <w:rPr>
          <w:color w:val="000000"/>
        </w:rPr>
        <w:t>-</w:t>
      </w:r>
      <w:r w:rsidRPr="00877BDA">
        <w:rPr>
          <w:color w:val="000000"/>
        </w:rPr>
        <w:t>5</w:t>
      </w:r>
      <w:r w:rsidRPr="00877BDA">
        <w:rPr>
          <w:color w:val="000000"/>
          <w:lang w:val="en-US"/>
        </w:rPr>
        <w:t>t</w:t>
      </w:r>
      <w:r w:rsidRPr="00877BDA">
        <w:rPr>
          <w:color w:val="000000"/>
          <w:vertAlign w:val="superscript"/>
        </w:rPr>
        <w:t>2</w: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h</w:t>
      </w:r>
      <w:r w:rsidRPr="00877BDA">
        <w:rPr>
          <w:color w:val="000000"/>
        </w:rPr>
        <w:t xml:space="preserve"> — расстояние в метрах,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= время падения в секундах. До дождя время падения камешков составл</w:t>
      </w:r>
      <w:r w:rsidRPr="00877BDA">
        <w:rPr>
          <w:color w:val="000000"/>
        </w:rPr>
        <w:t>я</w:t>
      </w:r>
      <w:r w:rsidRPr="00877BDA">
        <w:rPr>
          <w:color w:val="000000"/>
        </w:rPr>
        <w:t>ло 0,6 с. На сколько должен подняться уровень воды после дождя, чтобы измеряемое время и</w:t>
      </w:r>
      <w:r w:rsidRPr="00877BDA">
        <w:rPr>
          <w:color w:val="000000"/>
        </w:rPr>
        <w:t>з</w:t>
      </w:r>
      <w:r w:rsidRPr="00877BDA">
        <w:rPr>
          <w:color w:val="000000"/>
        </w:rPr>
        <w:t xml:space="preserve">менилось на 0,2 с? Ответ выразите в метрах   </w:t>
      </w:r>
    </w:p>
    <w:p w:rsidR="00D034A7" w:rsidRPr="00877BDA" w:rsidRDefault="00D034A7" w:rsidP="00877BDA">
      <w:pPr>
        <w:numPr>
          <w:ilvl w:val="0"/>
          <w:numId w:val="3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Высота над землeй подброшенного вверх мяча меняется по закону </w:t>
      </w:r>
      <w:r w:rsidRPr="00877BDA">
        <w:rPr>
          <w:color w:val="000000"/>
          <w:position w:val="-10"/>
        </w:rPr>
        <w:object w:dxaOrig="1780" w:dyaOrig="360">
          <v:shape id="_x0000_i1027" type="#_x0000_t75" style="width:87pt;height:18pt" o:ole="">
            <v:imagedata r:id="rId11" o:title=""/>
          </v:shape>
          <o:OLEObject Type="Embed" ProgID="Equation.3" ShapeID="_x0000_i1027" DrawAspect="Content" ObjectID="_1468677186" r:id="rId12"/>
        </w:objec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h-</w:t>
      </w:r>
      <w:r w:rsidRPr="00877BDA">
        <w:rPr>
          <w:color w:val="000000"/>
        </w:rPr>
        <w:t xml:space="preserve"> выс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та в метрах,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- время в секундах, прошедшее с момента броска. Сколько секунд мяч будет нах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диться на высоте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color w:val="000000"/>
          </w:rPr>
          <w:t xml:space="preserve">3 </w:t>
        </w:r>
        <w:r w:rsidRPr="00877BDA">
          <w:rPr>
            <w:color w:val="000000"/>
          </w:rPr>
          <w:t>метров</w:t>
        </w:r>
      </w:smartTag>
      <w:r w:rsidRPr="00877BDA">
        <w:rPr>
          <w:color w:val="000000"/>
        </w:rPr>
        <w:t xml:space="preserve">?     </w:t>
      </w:r>
    </w:p>
    <w:p w:rsidR="00D034A7" w:rsidRPr="00877BDA" w:rsidRDefault="00D034A7" w:rsidP="00877BDA">
      <w:pPr>
        <w:numPr>
          <w:ilvl w:val="0"/>
          <w:numId w:val="3"/>
        </w:numPr>
        <w:spacing w:before="120" w:after="120"/>
        <w:rPr>
          <w:color w:val="000000"/>
        </w:rPr>
      </w:pPr>
      <w:r w:rsidRPr="00877BDA">
        <w:rPr>
          <w:color w:val="000000"/>
        </w:rPr>
        <w:t>В боковой стенке высокого цилиндрического бака у самого дна закреплeн кран. После его о</w:t>
      </w:r>
      <w:r w:rsidRPr="00877BDA">
        <w:rPr>
          <w:color w:val="000000"/>
        </w:rPr>
        <w:t>т</w:t>
      </w:r>
      <w:r w:rsidRPr="00877BDA">
        <w:rPr>
          <w:color w:val="000000"/>
        </w:rPr>
        <w:t>крытия вода начинает вытекать из бака, при этом высота столба воды в нeм, выраженная в ме</w:t>
      </w:r>
      <w:r w:rsidRPr="00877BDA">
        <w:rPr>
          <w:color w:val="000000"/>
        </w:rPr>
        <w:t>т</w:t>
      </w:r>
      <w:r w:rsidRPr="00877BDA">
        <w:rPr>
          <w:color w:val="000000"/>
        </w:rPr>
        <w:t xml:space="preserve">рах, меняется по закону  </w:t>
      </w:r>
      <w:r w:rsidRPr="00877BDA">
        <w:rPr>
          <w:color w:val="000000"/>
          <w:position w:val="-22"/>
        </w:rPr>
        <w:object w:dxaOrig="2860" w:dyaOrig="580">
          <v:shape id="_x0000_i1028" type="#_x0000_t75" style="width:143.25pt;height:29.25pt" o:ole="">
            <v:imagedata r:id="rId13" o:title=""/>
          </v:shape>
          <o:OLEObject Type="Embed" ProgID="Equation.3" ShapeID="_x0000_i1028" DrawAspect="Content" ObjectID="_1468677187" r:id="rId14"/>
        </w:objec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- время в секундах, прошедшее с м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мента открытия крана, </w:t>
      </w:r>
      <w:r w:rsidRPr="00877BDA">
        <w:rPr>
          <w:color w:val="000000"/>
          <w:lang w:val="en-US"/>
        </w:rPr>
        <w:t>H</w:t>
      </w:r>
      <w:r w:rsidRPr="00877BDA">
        <w:rPr>
          <w:color w:val="000000"/>
          <w:vertAlign w:val="subscript"/>
        </w:rPr>
        <w:t>0</w:t>
      </w:r>
      <w:r w:rsidRPr="00877BDA">
        <w:rPr>
          <w:color w:val="000000"/>
        </w:rPr>
        <w:t xml:space="preserve"> = 20 м - начальная высота столба воды, </w:t>
      </w:r>
      <w:r w:rsidRPr="00877BDA">
        <w:rPr>
          <w:color w:val="000000"/>
          <w:position w:val="-22"/>
        </w:rPr>
        <w:object w:dxaOrig="660" w:dyaOrig="580">
          <v:shape id="_x0000_i1029" type="#_x0000_t75" style="width:33pt;height:29.25pt" o:ole="">
            <v:imagedata r:id="rId15" o:title=""/>
          </v:shape>
          <o:OLEObject Type="Embed" ProgID="Equation.3" ShapeID="_x0000_i1029" DrawAspect="Content" ObjectID="_1468677188" r:id="rId16"/>
        </w:object>
      </w:r>
      <w:r w:rsidRPr="00877BDA">
        <w:rPr>
          <w:color w:val="000000"/>
        </w:rPr>
        <w:t xml:space="preserve"> - отношение площадей поперечных сечений крана и бака, а </w:t>
      </w:r>
      <w:r w:rsidRPr="00877BDA">
        <w:rPr>
          <w:i/>
          <w:iCs/>
          <w:color w:val="000000"/>
        </w:rPr>
        <w:t>g</w:t>
      </w:r>
      <w:r w:rsidRPr="00877BDA">
        <w:rPr>
          <w:color w:val="000000"/>
        </w:rPr>
        <w:t> - ускорение свободного падения (</w:t>
      </w:r>
      <w:r w:rsidRPr="00877BDA">
        <w:rPr>
          <w:color w:val="000000"/>
          <w:position w:val="-10"/>
        </w:rPr>
        <w:object w:dxaOrig="1020" w:dyaOrig="360">
          <v:shape id="_x0000_i1030" type="#_x0000_t75" style="width:51pt;height:18pt" o:ole="">
            <v:imagedata r:id="rId17" o:title=""/>
          </v:shape>
          <o:OLEObject Type="Embed" ProgID="Equation.3" ShapeID="_x0000_i1030" DrawAspect="Content" ObjectID="_1468677189" r:id="rId18"/>
        </w:object>
      </w:r>
      <w:r w:rsidRPr="00877BDA">
        <w:rPr>
          <w:color w:val="000000"/>
        </w:rPr>
        <w:t>). Через скол</w:t>
      </w:r>
      <w:r w:rsidRPr="00877BDA">
        <w:rPr>
          <w:color w:val="000000"/>
        </w:rPr>
        <w:t>ь</w:t>
      </w:r>
      <w:r w:rsidRPr="00877BDA">
        <w:rPr>
          <w:color w:val="000000"/>
        </w:rPr>
        <w:t xml:space="preserve">ко секунд после открытия крана в баке останется четверть первоначального объeма воды? </w:t>
      </w:r>
    </w:p>
    <w:p w:rsidR="00D034A7" w:rsidRDefault="00D034A7" w:rsidP="00F36808">
      <w:pPr>
        <w:spacing w:before="120" w:after="120"/>
        <w:ind w:left="360"/>
        <w:jc w:val="both"/>
      </w:pPr>
    </w:p>
    <w:p w:rsidR="00D034A7" w:rsidRDefault="00D034A7" w:rsidP="00F0322D">
      <w:pPr>
        <w:spacing w:before="120" w:after="120"/>
        <w:jc w:val="center"/>
        <w:rPr>
          <w:b/>
        </w:rPr>
      </w:pPr>
      <w:r w:rsidRPr="00F0322D">
        <w:rPr>
          <w:b/>
        </w:rPr>
        <w:t>Вариант 2.</w:t>
      </w:r>
    </w:p>
    <w:p w:rsidR="00D034A7" w:rsidRDefault="00D034A7" w:rsidP="00877BDA">
      <w:pPr>
        <w:numPr>
          <w:ilvl w:val="0"/>
          <w:numId w:val="4"/>
        </w:numPr>
        <w:spacing w:before="120" w:after="120"/>
        <w:jc w:val="both"/>
      </w:pPr>
      <w:r w:rsidRPr="00950870">
        <w:t xml:space="preserve">Компания продает свою продукцию по цене </w:t>
      </w:r>
      <w:r w:rsidRPr="00950870">
        <w:rPr>
          <w:i/>
          <w:lang w:val="en-US"/>
        </w:rPr>
        <w:t>p</w:t>
      </w:r>
      <w:r w:rsidRPr="00950870">
        <w:t>=500 руб. за единицу, переменные затраты на пр</w:t>
      </w:r>
      <w:r w:rsidRPr="00950870">
        <w:t>о</w:t>
      </w:r>
      <w:r w:rsidRPr="00950870">
        <w:t xml:space="preserve">изводство одной единицы продукции составляют </w:t>
      </w:r>
      <w:r w:rsidRPr="00950870">
        <w:rPr>
          <w:b/>
          <w:position w:val="-6"/>
        </w:rPr>
        <w:object w:dxaOrig="740" w:dyaOrig="260">
          <v:shape id="_x0000_i1031" type="#_x0000_t75" style="width:36.75pt;height:12.75pt" o:ole="">
            <v:imagedata r:id="rId7" o:title=""/>
          </v:shape>
          <o:OLEObject Type="Embed" ProgID="Equation.3" ShapeID="_x0000_i1031" DrawAspect="Content" ObjectID="_1468677190" r:id="rId19"/>
        </w:object>
      </w:r>
      <w:r w:rsidRPr="00950870">
        <w:t xml:space="preserve"> руб., постоянные расходы предприятия </w:t>
      </w:r>
      <w:r w:rsidRPr="00950870">
        <w:rPr>
          <w:lang w:val="en-US"/>
        </w:rPr>
        <w:t>f</w:t>
      </w:r>
      <w:r w:rsidRPr="00950870">
        <w:t xml:space="preserve"> = 700000 руб. в месяц. Месячная операционная прибыль предприятия (в рублях) вычисляется по формуле </w:t>
      </w:r>
      <w:r w:rsidRPr="00950870">
        <w:rPr>
          <w:position w:val="-10"/>
          <w:lang w:val="en-US"/>
        </w:rPr>
        <w:object w:dxaOrig="1760" w:dyaOrig="320">
          <v:shape id="_x0000_i1032" type="#_x0000_t75" style="width:86.25pt;height:15.75pt" o:ole="">
            <v:imagedata r:id="rId9" o:title=""/>
          </v:shape>
          <o:OLEObject Type="Embed" ProgID="Equation.3" ShapeID="_x0000_i1032" DrawAspect="Content" ObjectID="_1468677191" r:id="rId20"/>
        </w:object>
      </w:r>
      <w:r w:rsidRPr="00950870">
        <w:t xml:space="preserve">. Определите наименьший месячный объeм производства </w:t>
      </w:r>
      <w:r w:rsidRPr="00950870">
        <w:rPr>
          <w:i/>
          <w:iCs/>
        </w:rPr>
        <w:t>q</w:t>
      </w:r>
      <w:r w:rsidRPr="00950870">
        <w:t xml:space="preserve"> (единиц продукции), при котором месячная операционная прибыль предприятия будет не меньше 300000 руб</w:t>
      </w:r>
      <w:r>
        <w:t>.</w:t>
      </w:r>
    </w:p>
    <w:p w:rsidR="00D034A7" w:rsidRDefault="00D034A7" w:rsidP="00877BDA">
      <w:pPr>
        <w:numPr>
          <w:ilvl w:val="0"/>
          <w:numId w:val="4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После дождя уровень воды в колодце может повыситься. Мальчик измеряет время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 xml:space="preserve"> падения н</w:t>
      </w:r>
      <w:r w:rsidRPr="00877BDA">
        <w:rPr>
          <w:color w:val="000000"/>
        </w:rPr>
        <w:t>е</w:t>
      </w:r>
      <w:r w:rsidRPr="00877BDA">
        <w:rPr>
          <w:color w:val="000000"/>
        </w:rPr>
        <w:t xml:space="preserve">больших камешков в колодец и рассчитывает расстояние до воды по формуле </w:t>
      </w:r>
      <w:r w:rsidRPr="00877BDA">
        <w:rPr>
          <w:color w:val="000000"/>
          <w:lang w:val="en-US"/>
        </w:rPr>
        <w:t>h</w:t>
      </w:r>
      <w:r w:rsidRPr="00877BDA">
        <w:rPr>
          <w:color w:val="000000"/>
        </w:rPr>
        <w:t xml:space="preserve"> = </w:t>
      </w:r>
      <w:r>
        <w:rPr>
          <w:color w:val="000000"/>
        </w:rPr>
        <w:t>-</w:t>
      </w:r>
      <w:r w:rsidRPr="00877BDA">
        <w:rPr>
          <w:color w:val="000000"/>
        </w:rPr>
        <w:t>5</w:t>
      </w:r>
      <w:r w:rsidRPr="00877BDA">
        <w:rPr>
          <w:color w:val="000000"/>
          <w:lang w:val="en-US"/>
        </w:rPr>
        <w:t>t</w:t>
      </w:r>
      <w:r w:rsidRPr="00877BDA">
        <w:rPr>
          <w:color w:val="000000"/>
          <w:vertAlign w:val="superscript"/>
        </w:rPr>
        <w:t>2</w: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h</w:t>
      </w:r>
      <w:r w:rsidRPr="00877BDA">
        <w:rPr>
          <w:color w:val="000000"/>
        </w:rPr>
        <w:t xml:space="preserve"> — расстояние в метрах,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= время падения в секундах. До дождя время падения камешков составл</w:t>
      </w:r>
      <w:r w:rsidRPr="00877BDA">
        <w:rPr>
          <w:color w:val="000000"/>
        </w:rPr>
        <w:t>я</w:t>
      </w:r>
      <w:r w:rsidRPr="00877BDA">
        <w:rPr>
          <w:color w:val="000000"/>
        </w:rPr>
        <w:t xml:space="preserve">ло </w:t>
      </w:r>
      <w:r>
        <w:rPr>
          <w:color w:val="000000"/>
        </w:rPr>
        <w:t xml:space="preserve">1,4 </w:t>
      </w:r>
      <w:r w:rsidRPr="00877BDA">
        <w:rPr>
          <w:color w:val="000000"/>
        </w:rPr>
        <w:t>с. На сколько должен подняться уровень воды после дождя, чтобы измеряемое время и</w:t>
      </w:r>
      <w:r w:rsidRPr="00877BDA">
        <w:rPr>
          <w:color w:val="000000"/>
        </w:rPr>
        <w:t>з</w:t>
      </w:r>
      <w:r w:rsidRPr="00877BDA">
        <w:rPr>
          <w:color w:val="000000"/>
        </w:rPr>
        <w:t>мени</w:t>
      </w:r>
      <w:r>
        <w:rPr>
          <w:color w:val="000000"/>
        </w:rPr>
        <w:t>лось на 0,1</w:t>
      </w:r>
      <w:r w:rsidRPr="00877BDA">
        <w:rPr>
          <w:color w:val="000000"/>
        </w:rPr>
        <w:t xml:space="preserve"> с? Ответ выразите в метрах  </w:t>
      </w:r>
    </w:p>
    <w:p w:rsidR="00D034A7" w:rsidRPr="00877BDA" w:rsidRDefault="00D034A7" w:rsidP="00877BDA">
      <w:pPr>
        <w:numPr>
          <w:ilvl w:val="0"/>
          <w:numId w:val="4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Высота над землeй подброшенного вверх мяча меняется по закону </w:t>
      </w:r>
      <w:r w:rsidRPr="00877BDA">
        <w:rPr>
          <w:color w:val="000000"/>
          <w:position w:val="-10"/>
        </w:rPr>
        <w:object w:dxaOrig="1700" w:dyaOrig="360">
          <v:shape id="_x0000_i1033" type="#_x0000_t75" style="width:83.25pt;height:18pt" o:ole="">
            <v:imagedata r:id="rId21" o:title=""/>
          </v:shape>
          <o:OLEObject Type="Embed" ProgID="Equation.3" ShapeID="_x0000_i1033" DrawAspect="Content" ObjectID="_1468677192" r:id="rId22"/>
        </w:objec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h-</w:t>
      </w:r>
      <w:r w:rsidRPr="00877BDA">
        <w:rPr>
          <w:color w:val="000000"/>
        </w:rPr>
        <w:t xml:space="preserve"> выс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та в метрах,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- время в секундах, прошедшее с момента броска. Сколько секунд мяч будет нах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диться на высоте не менее </w:t>
      </w:r>
      <w:smartTag w:uri="urn:schemas-microsoft-com:office:smarttags" w:element="metricconverter">
        <w:smartTagPr>
          <w:attr w:name="ProductID" w:val="4 метров"/>
        </w:smartTagPr>
        <w:r>
          <w:rPr>
            <w:color w:val="000000"/>
          </w:rPr>
          <w:t xml:space="preserve">4 </w:t>
        </w:r>
        <w:r w:rsidRPr="00877BDA">
          <w:rPr>
            <w:color w:val="000000"/>
          </w:rPr>
          <w:t>метров</w:t>
        </w:r>
      </w:smartTag>
      <w:r w:rsidRPr="00877BDA">
        <w:rPr>
          <w:color w:val="000000"/>
        </w:rPr>
        <w:t xml:space="preserve">?      </w:t>
      </w:r>
    </w:p>
    <w:p w:rsidR="00D034A7" w:rsidRPr="00877BDA" w:rsidRDefault="00D034A7" w:rsidP="00877BDA">
      <w:pPr>
        <w:numPr>
          <w:ilvl w:val="0"/>
          <w:numId w:val="4"/>
        </w:numPr>
        <w:spacing w:before="120" w:after="120"/>
        <w:jc w:val="both"/>
        <w:rPr>
          <w:b/>
        </w:rPr>
      </w:pPr>
      <w:r w:rsidRPr="00877BDA">
        <w:rPr>
          <w:color w:val="000000"/>
        </w:rPr>
        <w:t>На верфи инженеры проектируют новый аппарат для погружения на небольшие глубины. Конс</w:t>
      </w:r>
      <w:r w:rsidRPr="00877BDA">
        <w:rPr>
          <w:color w:val="000000"/>
        </w:rPr>
        <w:t>т</w:t>
      </w:r>
      <w:r w:rsidRPr="00877BDA">
        <w:rPr>
          <w:color w:val="000000"/>
        </w:rPr>
        <w:t>рукция имеет кубическую форму, а значит, действующая на аппарат выталкивающая сила, в</w:t>
      </w:r>
      <w:r w:rsidRPr="00877BDA">
        <w:rPr>
          <w:color w:val="000000"/>
        </w:rPr>
        <w:t>ы</w:t>
      </w:r>
      <w:r w:rsidRPr="00877BDA">
        <w:rPr>
          <w:color w:val="000000"/>
        </w:rPr>
        <w:t xml:space="preserve">ражаемая в ньютонах, будет определяться по формуле: </w:t>
      </w:r>
      <w:r w:rsidRPr="00877BDA">
        <w:rPr>
          <w:color w:val="000000"/>
          <w:position w:val="-10"/>
        </w:rPr>
        <w:object w:dxaOrig="940" w:dyaOrig="360">
          <v:shape id="_x0000_i1034" type="#_x0000_t75" style="width:47.25pt;height:18pt" o:ole="">
            <v:imagedata r:id="rId23" o:title=""/>
          </v:shape>
          <o:OLEObject Type="Embed" ProgID="Equation.3" ShapeID="_x0000_i1034" DrawAspect="Content" ObjectID="_1468677193" r:id="rId24"/>
        </w:objec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l</w:t>
      </w:r>
      <w:r w:rsidRPr="00877BDA">
        <w:rPr>
          <w:color w:val="000000"/>
        </w:rPr>
        <w:t> — длина ребра куба в метрах, </w:t>
      </w:r>
      <w:r w:rsidRPr="00877BDA">
        <w:rPr>
          <w:color w:val="000000"/>
          <w:position w:val="-10"/>
        </w:rPr>
        <w:object w:dxaOrig="1380" w:dyaOrig="360">
          <v:shape id="_x0000_i1035" type="#_x0000_t75" style="width:69pt;height:18pt" o:ole="">
            <v:imagedata r:id="rId25" o:title=""/>
          </v:shape>
          <o:OLEObject Type="Embed" ProgID="Equation.3" ShapeID="_x0000_i1035" DrawAspect="Content" ObjectID="_1468677194" r:id="rId26"/>
        </w:object>
      </w:r>
      <w:r w:rsidRPr="00877BDA">
        <w:rPr>
          <w:color w:val="000000"/>
        </w:rPr>
        <w:t xml:space="preserve">— плотность воды, а </w:t>
      </w:r>
      <w:r w:rsidRPr="00877BDA">
        <w:rPr>
          <w:i/>
          <w:iCs/>
          <w:color w:val="000000"/>
        </w:rPr>
        <w:t>g</w:t>
      </w:r>
      <w:r w:rsidRPr="00877BDA">
        <w:rPr>
          <w:color w:val="000000"/>
        </w:rPr>
        <w:t xml:space="preserve"> — ускорение свободного падения (считайте </w:t>
      </w:r>
      <w:r w:rsidRPr="00877BDA">
        <w:rPr>
          <w:color w:val="000000"/>
          <w:lang w:val="en-US"/>
        </w:rPr>
        <w:t>g</w:t>
      </w:r>
      <w:r w:rsidRPr="00877BDA">
        <w:rPr>
          <w:color w:val="000000"/>
        </w:rPr>
        <w:t>=9,8 Н/кг). Какой может быть максимальная длина ребра куба, чтобы обеспечить его эксплуат</w:t>
      </w:r>
      <w:r w:rsidRPr="00877BDA">
        <w:rPr>
          <w:color w:val="000000"/>
        </w:rPr>
        <w:t>а</w:t>
      </w:r>
      <w:r w:rsidRPr="00877BDA">
        <w:rPr>
          <w:color w:val="000000"/>
        </w:rPr>
        <w:t>цию в условиях, когда выталкивающая сила при погружении будет не больше, чем 78400Н? О</w:t>
      </w:r>
      <w:r w:rsidRPr="00877BDA">
        <w:rPr>
          <w:color w:val="000000"/>
        </w:rPr>
        <w:t>т</w:t>
      </w:r>
      <w:r w:rsidRPr="00877BDA">
        <w:rPr>
          <w:color w:val="000000"/>
        </w:rPr>
        <w:t>вет выразите в метрах</w:t>
      </w:r>
      <w:r>
        <w:rPr>
          <w:color w:val="000000"/>
        </w:rPr>
        <w:t>.</w:t>
      </w:r>
    </w:p>
    <w:p w:rsidR="00D034A7" w:rsidRPr="00877BDA" w:rsidRDefault="00D034A7" w:rsidP="00877BDA">
      <w:pPr>
        <w:spacing w:before="120" w:after="120"/>
        <w:ind w:left="360"/>
        <w:jc w:val="center"/>
        <w:rPr>
          <w:b/>
        </w:rPr>
      </w:pPr>
      <w:r w:rsidRPr="00877BDA">
        <w:rPr>
          <w:b/>
        </w:rPr>
        <w:t>Вариант 3.</w:t>
      </w:r>
    </w:p>
    <w:p w:rsidR="00D034A7" w:rsidRDefault="00D034A7" w:rsidP="00877BDA">
      <w:pPr>
        <w:numPr>
          <w:ilvl w:val="0"/>
          <w:numId w:val="6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После дождя уровень воды в колодце может повыситься. Мальчик измеряет время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 xml:space="preserve"> падения н</w:t>
      </w:r>
      <w:r w:rsidRPr="00877BDA">
        <w:rPr>
          <w:color w:val="000000"/>
        </w:rPr>
        <w:t>е</w:t>
      </w:r>
      <w:r w:rsidRPr="00877BDA">
        <w:rPr>
          <w:color w:val="000000"/>
        </w:rPr>
        <w:t xml:space="preserve">больших камешков в колодец и рассчитывает расстояние до воды по формуле </w:t>
      </w:r>
      <w:r w:rsidRPr="00877BDA">
        <w:rPr>
          <w:color w:val="000000"/>
          <w:lang w:val="en-US"/>
        </w:rPr>
        <w:t>h</w:t>
      </w:r>
      <w:r w:rsidRPr="00877BDA">
        <w:rPr>
          <w:color w:val="000000"/>
        </w:rPr>
        <w:t xml:space="preserve"> = </w:t>
      </w:r>
      <w:r>
        <w:rPr>
          <w:color w:val="000000"/>
        </w:rPr>
        <w:t>-</w:t>
      </w:r>
      <w:r w:rsidRPr="00877BDA">
        <w:rPr>
          <w:color w:val="000000"/>
        </w:rPr>
        <w:t>5</w:t>
      </w:r>
      <w:r w:rsidRPr="00877BDA">
        <w:rPr>
          <w:color w:val="000000"/>
          <w:lang w:val="en-US"/>
        </w:rPr>
        <w:t>t</w:t>
      </w:r>
      <w:r w:rsidRPr="00877BDA">
        <w:rPr>
          <w:color w:val="000000"/>
          <w:vertAlign w:val="superscript"/>
        </w:rPr>
        <w:t>2</w: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h</w:t>
      </w:r>
      <w:r w:rsidRPr="00877BDA">
        <w:rPr>
          <w:color w:val="000000"/>
        </w:rPr>
        <w:t xml:space="preserve"> — расстояние в метрах,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= время падения в секундах. До дождя время падения камешков составл</w:t>
      </w:r>
      <w:r w:rsidRPr="00877BDA">
        <w:rPr>
          <w:color w:val="000000"/>
        </w:rPr>
        <w:t>я</w:t>
      </w:r>
      <w:r w:rsidRPr="00877BDA">
        <w:rPr>
          <w:color w:val="000000"/>
        </w:rPr>
        <w:t>ло 0,6 с. На сколько должен подняться уровень воды после дождя, чтобы измеряемое время и</w:t>
      </w:r>
      <w:r w:rsidRPr="00877BDA">
        <w:rPr>
          <w:color w:val="000000"/>
        </w:rPr>
        <w:t>з</w:t>
      </w:r>
      <w:r w:rsidRPr="00877BDA">
        <w:rPr>
          <w:color w:val="000000"/>
        </w:rPr>
        <w:t>менилось на 0,</w:t>
      </w:r>
      <w:r>
        <w:rPr>
          <w:color w:val="000000"/>
        </w:rPr>
        <w:t>1</w:t>
      </w:r>
      <w:r w:rsidRPr="00877BDA">
        <w:rPr>
          <w:color w:val="000000"/>
        </w:rPr>
        <w:t> с? Ответ выразите в метрах</w:t>
      </w:r>
      <w:r>
        <w:rPr>
          <w:color w:val="000000"/>
        </w:rPr>
        <w:t>.</w:t>
      </w:r>
    </w:p>
    <w:p w:rsidR="00D034A7" w:rsidRPr="00877BDA" w:rsidRDefault="00D034A7" w:rsidP="00877BDA">
      <w:pPr>
        <w:spacing w:before="120" w:after="120"/>
        <w:ind w:left="360"/>
        <w:jc w:val="both"/>
        <w:rPr>
          <w:color w:val="000000"/>
        </w:rPr>
      </w:pPr>
      <w:r w:rsidRPr="00877BDA">
        <w:rPr>
          <w:color w:val="000000"/>
        </w:rPr>
        <w:t xml:space="preserve">   </w:t>
      </w:r>
    </w:p>
    <w:p w:rsidR="00D034A7" w:rsidRDefault="00D034A7" w:rsidP="00877BDA">
      <w:pPr>
        <w:numPr>
          <w:ilvl w:val="0"/>
          <w:numId w:val="6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Высота над землeй подброшенного вверх мяча меняется по закону </w:t>
      </w:r>
      <w:r w:rsidRPr="00877BDA">
        <w:rPr>
          <w:color w:val="000000"/>
          <w:position w:val="-10"/>
        </w:rPr>
        <w:object w:dxaOrig="1700" w:dyaOrig="360">
          <v:shape id="_x0000_i1036" type="#_x0000_t75" style="width:83.25pt;height:18pt" o:ole="">
            <v:imagedata r:id="rId21" o:title=""/>
          </v:shape>
          <o:OLEObject Type="Embed" ProgID="Equation.3" ShapeID="_x0000_i1036" DrawAspect="Content" ObjectID="_1468677195" r:id="rId27"/>
        </w:objec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h-</w:t>
      </w:r>
      <w:r w:rsidRPr="00877BDA">
        <w:rPr>
          <w:color w:val="000000"/>
        </w:rPr>
        <w:t xml:space="preserve"> выс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та в метрах, </w:t>
      </w:r>
      <w:r w:rsidRPr="00877BDA">
        <w:rPr>
          <w:i/>
          <w:iCs/>
          <w:color w:val="000000"/>
        </w:rPr>
        <w:t>t</w:t>
      </w:r>
      <w:r w:rsidRPr="00877BDA">
        <w:rPr>
          <w:color w:val="000000"/>
        </w:rPr>
        <w:t> - время в секундах, прошедшее с момента броска. Сколько секунд мяч будет нах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диться на высоте не менее </w:t>
      </w:r>
      <w:smartTag w:uri="urn:schemas-microsoft-com:office:smarttags" w:element="metricconverter">
        <w:smartTagPr>
          <w:attr w:name="ProductID" w:val="3 метров"/>
        </w:smartTagPr>
        <w:r>
          <w:rPr>
            <w:color w:val="000000"/>
          </w:rPr>
          <w:t xml:space="preserve">3 </w:t>
        </w:r>
        <w:r w:rsidRPr="00877BDA">
          <w:rPr>
            <w:color w:val="000000"/>
          </w:rPr>
          <w:t>метров</w:t>
        </w:r>
      </w:smartTag>
      <w:r w:rsidRPr="00877BDA">
        <w:rPr>
          <w:color w:val="000000"/>
        </w:rPr>
        <w:t xml:space="preserve">?   </w:t>
      </w:r>
    </w:p>
    <w:p w:rsidR="00D034A7" w:rsidRDefault="00D034A7" w:rsidP="00877BDA">
      <w:pPr>
        <w:spacing w:before="120" w:after="120"/>
        <w:jc w:val="both"/>
        <w:rPr>
          <w:color w:val="000000"/>
        </w:rPr>
      </w:pPr>
    </w:p>
    <w:p w:rsidR="00D034A7" w:rsidRDefault="00D034A7" w:rsidP="00877BDA">
      <w:pPr>
        <w:numPr>
          <w:ilvl w:val="0"/>
          <w:numId w:val="6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  В розетку электросети подключены приборы, общее сопротивление которых составляет </w:t>
      </w:r>
      <w:r w:rsidRPr="00933750">
        <w:rPr>
          <w:noProof/>
          <w:color w:val="000000"/>
        </w:rPr>
        <w:pict>
          <v:shape id="Рисунок 58" o:spid="_x0000_i1037" type="#_x0000_t75" alt="R_{1}=90" style="width:34.5pt;height:9.75pt;visibility:visible">
            <v:imagedata r:id="rId28" o:title=""/>
          </v:shape>
        </w:pict>
      </w:r>
      <w:r w:rsidRPr="00877BDA">
        <w:rPr>
          <w:color w:val="000000"/>
        </w:rPr>
        <w:t> Ом. Параллельно с ними в розетку предполагается подключить электрообогреватель. О</w:t>
      </w:r>
      <w:r w:rsidRPr="00877BDA">
        <w:rPr>
          <w:color w:val="000000"/>
        </w:rPr>
        <w:t>п</w:t>
      </w:r>
      <w:r w:rsidRPr="00877BDA">
        <w:rPr>
          <w:color w:val="000000"/>
        </w:rPr>
        <w:t xml:space="preserve">ределите наименьшее возможное сопротивление </w:t>
      </w:r>
      <w:r w:rsidRPr="00933750">
        <w:rPr>
          <w:noProof/>
          <w:color w:val="000000"/>
        </w:rPr>
        <w:pict>
          <v:shape id="Рисунок 59" o:spid="_x0000_i1038" type="#_x0000_t75" alt="R_{2}" style="width:15pt;height:12pt;visibility:visible">
            <v:imagedata r:id="rId29" o:title=""/>
          </v:shape>
        </w:pict>
      </w:r>
      <w:r w:rsidRPr="00877BDA">
        <w:rPr>
          <w:color w:val="000000"/>
        </w:rPr>
        <w:t xml:space="preserve">этого электрообогревателя, если известно, что при параллельном соединении двух проводников с сопротивлениями </w:t>
      </w:r>
      <w:r w:rsidRPr="00933750">
        <w:rPr>
          <w:noProof/>
          <w:color w:val="000000"/>
        </w:rPr>
        <w:pict>
          <v:shape id="Рисунок 60" o:spid="_x0000_i1039" type="#_x0000_t75" alt="R_{1}" style="width:15pt;height:12pt;visibility:visible">
            <v:imagedata r:id="rId30" o:title=""/>
          </v:shape>
        </w:pict>
      </w:r>
      <w:r w:rsidRPr="00877BDA">
        <w:rPr>
          <w:color w:val="000000"/>
        </w:rPr>
        <w:t xml:space="preserve"> Ом и </w:t>
      </w:r>
      <w:r w:rsidRPr="00933750">
        <w:rPr>
          <w:noProof/>
          <w:color w:val="000000"/>
        </w:rPr>
        <w:pict>
          <v:shape id="Рисунок 61" o:spid="_x0000_i1040" type="#_x0000_t75" alt="R_{2}" style="width:15pt;height:12pt;visibility:visible">
            <v:imagedata r:id="rId29" o:title=""/>
          </v:shape>
        </w:pict>
      </w:r>
      <w:r w:rsidRPr="00877BDA">
        <w:rPr>
          <w:color w:val="000000"/>
        </w:rPr>
        <w:t> Ом их о</w:t>
      </w:r>
      <w:r w:rsidRPr="00877BDA">
        <w:rPr>
          <w:color w:val="000000"/>
        </w:rPr>
        <w:t>б</w:t>
      </w:r>
      <w:r w:rsidRPr="00877BDA">
        <w:rPr>
          <w:color w:val="000000"/>
        </w:rPr>
        <w:t xml:space="preserve">щее сопротивление даeтся формулой </w:t>
      </w:r>
      <w:r w:rsidRPr="00933750">
        <w:rPr>
          <w:noProof/>
          <w:color w:val="000000"/>
        </w:rPr>
        <w:pict>
          <v:shape id="Рисунок 62" o:spid="_x0000_i1041" type="#_x0000_t75" alt="R_{{\text{общ}}}  = \frac{{R_{1} R_{2} }}{{R_{1} + R_{2}}}" style="width:62.25pt;height:22.5pt;visibility:visible">
            <v:imagedata r:id="rId31" o:title=""/>
          </v:shape>
        </w:pict>
      </w:r>
      <w:r w:rsidRPr="00877BDA">
        <w:rPr>
          <w:color w:val="000000"/>
        </w:rPr>
        <w:t xml:space="preserve"> (Ом), а для нормального функционирования электросети общее сопротивление в ней должно быть не меньше 9 Ом. Ответ выразите в Омах  </w:t>
      </w:r>
    </w:p>
    <w:p w:rsidR="00D034A7" w:rsidRDefault="00D034A7" w:rsidP="00F36808">
      <w:pPr>
        <w:spacing w:before="120" w:after="120"/>
        <w:jc w:val="both"/>
        <w:rPr>
          <w:color w:val="000000"/>
        </w:rPr>
      </w:pPr>
    </w:p>
    <w:p w:rsidR="00D034A7" w:rsidRPr="00877BDA" w:rsidRDefault="00D034A7" w:rsidP="00877BDA">
      <w:pPr>
        <w:numPr>
          <w:ilvl w:val="0"/>
          <w:numId w:val="6"/>
        </w:numPr>
        <w:spacing w:before="120" w:after="120"/>
        <w:jc w:val="both"/>
        <w:rPr>
          <w:color w:val="000000"/>
        </w:rPr>
      </w:pPr>
      <w:r w:rsidRPr="00877BDA">
        <w:rPr>
          <w:color w:val="000000"/>
        </w:rPr>
        <w:t xml:space="preserve"> </w:t>
      </w:r>
      <w:r w:rsidRPr="00950870">
        <w:rPr>
          <w:color w:val="000000"/>
          <w:sz w:val="20"/>
          <w:szCs w:val="20"/>
        </w:rPr>
        <w:t xml:space="preserve">Мяч бросили под углом </w:t>
      </w:r>
      <w:r w:rsidRPr="00950870">
        <w:rPr>
          <w:color w:val="000000"/>
          <w:position w:val="-6"/>
          <w:sz w:val="20"/>
          <w:szCs w:val="20"/>
        </w:rPr>
        <w:object w:dxaOrig="240" w:dyaOrig="220">
          <v:shape id="_x0000_i1042" type="#_x0000_t75" style="width:12pt;height:11.25pt" o:ole="">
            <v:imagedata r:id="rId32" o:title=""/>
          </v:shape>
          <o:OLEObject Type="Embed" ProgID="Equation.3" ShapeID="_x0000_i1042" DrawAspect="Content" ObjectID="_1468677196" r:id="rId33"/>
        </w:object>
      </w:r>
      <w:r w:rsidRPr="00950870">
        <w:rPr>
          <w:color w:val="000000"/>
          <w:sz w:val="20"/>
          <w:szCs w:val="20"/>
        </w:rPr>
        <w:t>к плоской горизонтальной поверхности земли. Время полeта мяча (в секундах) опред</w:t>
      </w:r>
      <w:r w:rsidRPr="00950870">
        <w:rPr>
          <w:color w:val="000000"/>
          <w:sz w:val="20"/>
          <w:szCs w:val="20"/>
        </w:rPr>
        <w:t>е</w:t>
      </w:r>
      <w:r w:rsidRPr="00950870">
        <w:rPr>
          <w:color w:val="000000"/>
          <w:sz w:val="20"/>
          <w:szCs w:val="20"/>
        </w:rPr>
        <w:t xml:space="preserve">ляется по формуле </w:t>
      </w:r>
      <w:r w:rsidRPr="00950870">
        <w:rPr>
          <w:color w:val="000000"/>
          <w:position w:val="-28"/>
          <w:sz w:val="20"/>
          <w:szCs w:val="20"/>
        </w:rPr>
        <w:object w:dxaOrig="1300" w:dyaOrig="660">
          <v:shape id="_x0000_i1043" type="#_x0000_t75" style="width:65.25pt;height:33pt" o:ole="">
            <v:imagedata r:id="rId34" o:title=""/>
          </v:shape>
          <o:OLEObject Type="Embed" ProgID="Equation.3" ShapeID="_x0000_i1043" DrawAspect="Content" ObjectID="_1468677197" r:id="rId35"/>
        </w:object>
      </w:r>
      <w:r w:rsidRPr="00950870">
        <w:rPr>
          <w:color w:val="000000"/>
          <w:sz w:val="20"/>
          <w:szCs w:val="20"/>
        </w:rPr>
        <w:t xml:space="preserve">. При каком наименьшем значении угла </w:t>
      </w:r>
      <w:r w:rsidRPr="00950870">
        <w:rPr>
          <w:color w:val="000000"/>
          <w:position w:val="-6"/>
          <w:sz w:val="20"/>
          <w:szCs w:val="20"/>
        </w:rPr>
        <w:object w:dxaOrig="240" w:dyaOrig="220">
          <v:shape id="_x0000_i1044" type="#_x0000_t75" style="width:12pt;height:11.25pt" o:ole="">
            <v:imagedata r:id="rId36" o:title=""/>
          </v:shape>
          <o:OLEObject Type="Embed" ProgID="Equation.3" ShapeID="_x0000_i1044" DrawAspect="Content" ObjectID="_1468677198" r:id="rId37"/>
        </w:object>
      </w:r>
      <w:r w:rsidRPr="00950870">
        <w:rPr>
          <w:color w:val="000000"/>
          <w:sz w:val="20"/>
          <w:szCs w:val="20"/>
        </w:rPr>
        <w:t xml:space="preserve"> (в градусах) время полeта будет не меньше 3 секунд, если мяч бросают с начальной скоростью </w:t>
      </w:r>
      <w:r w:rsidRPr="00933750">
        <w:rPr>
          <w:noProof/>
          <w:color w:val="000000"/>
          <w:sz w:val="20"/>
          <w:szCs w:val="20"/>
        </w:rPr>
        <w:pict>
          <v:shape id="Рисунок 147" o:spid="_x0000_i1045" type="#_x0000_t75" alt="v_0= 30" style="width:42pt;height:12pt;visibility:visible">
            <v:imagedata r:id="rId38" o:title=""/>
          </v:shape>
        </w:pict>
      </w:r>
      <w:r w:rsidRPr="00950870">
        <w:rPr>
          <w:color w:val="000000"/>
          <w:sz w:val="20"/>
          <w:szCs w:val="20"/>
        </w:rPr>
        <w:t> м/с? Считайте, что ускорение свободного п</w:t>
      </w:r>
      <w:r w:rsidRPr="00950870">
        <w:rPr>
          <w:color w:val="000000"/>
          <w:sz w:val="20"/>
          <w:szCs w:val="20"/>
        </w:rPr>
        <w:t>а</w:t>
      </w:r>
      <w:r w:rsidRPr="00950870">
        <w:rPr>
          <w:color w:val="000000"/>
          <w:sz w:val="20"/>
          <w:szCs w:val="20"/>
        </w:rPr>
        <w:t xml:space="preserve">дения </w:t>
      </w:r>
      <w:r w:rsidRPr="00933750">
        <w:rPr>
          <w:noProof/>
          <w:color w:val="000000"/>
          <w:sz w:val="20"/>
          <w:szCs w:val="20"/>
        </w:rPr>
        <w:pict>
          <v:shape id="Рисунок 148" o:spid="_x0000_i1046" type="#_x0000_t75" alt="g=10" style="width:37.5pt;height:12.75pt;visibility:visible">
            <v:imagedata r:id="rId39" o:title=""/>
          </v:shape>
        </w:pict>
      </w:r>
      <w:r w:rsidRPr="00950870">
        <w:rPr>
          <w:color w:val="000000"/>
          <w:sz w:val="20"/>
          <w:szCs w:val="20"/>
        </w:rPr>
        <w:t> м/с</w:t>
      </w:r>
      <w:r w:rsidRPr="00933750">
        <w:rPr>
          <w:noProof/>
          <w:color w:val="000000"/>
          <w:sz w:val="20"/>
          <w:szCs w:val="20"/>
        </w:rPr>
        <w:pict>
          <v:shape id="Рисунок 149" o:spid="_x0000_i1047" type="#_x0000_t75" alt="{}^2" style="width:6.75pt;height:12.75pt;visibility:visible">
            <v:imagedata r:id="rId40" o:title=""/>
          </v:shape>
        </w:pict>
      </w:r>
      <w:r w:rsidRPr="00950870">
        <w:rPr>
          <w:color w:val="000000"/>
          <w:sz w:val="20"/>
          <w:szCs w:val="20"/>
        </w:rPr>
        <w:t xml:space="preserve">      </w:t>
      </w:r>
      <w:r w:rsidRPr="00877BDA">
        <w:rPr>
          <w:color w:val="000000"/>
        </w:rPr>
        <w:t xml:space="preserve">     </w:t>
      </w:r>
    </w:p>
    <w:p w:rsidR="00D034A7" w:rsidRPr="00877BDA" w:rsidRDefault="00D034A7" w:rsidP="00877BDA">
      <w:pPr>
        <w:spacing w:before="120" w:after="120"/>
        <w:jc w:val="center"/>
        <w:rPr>
          <w:b/>
          <w:color w:val="000000"/>
        </w:rPr>
      </w:pPr>
      <w:r w:rsidRPr="00877BDA">
        <w:rPr>
          <w:b/>
          <w:color w:val="000000"/>
        </w:rPr>
        <w:t>Вариант 4.</w:t>
      </w:r>
    </w:p>
    <w:p w:rsidR="00D034A7" w:rsidRPr="00950870" w:rsidRDefault="00D034A7" w:rsidP="00F36808">
      <w:pPr>
        <w:numPr>
          <w:ilvl w:val="0"/>
          <w:numId w:val="7"/>
        </w:numPr>
        <w:spacing w:before="120" w:after="120"/>
        <w:jc w:val="both"/>
        <w:rPr>
          <w:color w:val="000000"/>
          <w:sz w:val="20"/>
          <w:szCs w:val="20"/>
        </w:rPr>
      </w:pPr>
      <w:r w:rsidRPr="00877BDA">
        <w:rPr>
          <w:color w:val="000000"/>
        </w:rPr>
        <w:t>Если достаточно быстро вращать ведeрко с водой на верeвке в вертикальной плоскости, то вода не будет выливаться. При вращении ведeрка сила давления воды на дно не остаeтся постоянной: она максимальна в нижней точке и минимальна в верхней. Вода не будет выливаться, если сила еe давления на дно будет положительной во всех точках траектории кроме верхней, где она м</w:t>
      </w:r>
      <w:r w:rsidRPr="00877BDA">
        <w:rPr>
          <w:color w:val="000000"/>
        </w:rPr>
        <w:t>о</w:t>
      </w:r>
      <w:r w:rsidRPr="00877BDA">
        <w:rPr>
          <w:color w:val="000000"/>
        </w:rPr>
        <w:t xml:space="preserve">жет быть равной нулю. В верхней точке сила давления, выраженная в ньютонах, равна </w:t>
      </w:r>
      <w:r w:rsidRPr="00877BDA">
        <w:rPr>
          <w:color w:val="000000"/>
          <w:position w:val="-30"/>
        </w:rPr>
        <w:object w:dxaOrig="1440" w:dyaOrig="720">
          <v:shape id="_x0000_i1048" type="#_x0000_t75" style="width:1in;height:36pt" o:ole="">
            <v:imagedata r:id="rId41" o:title=""/>
          </v:shape>
          <o:OLEObject Type="Embed" ProgID="Equation.3" ShapeID="_x0000_i1048" DrawAspect="Content" ObjectID="_1468677199" r:id="rId42"/>
        </w:object>
      </w:r>
      <w:r w:rsidRPr="00877BDA">
        <w:rPr>
          <w:color w:val="000000"/>
        </w:rPr>
        <w:t xml:space="preserve">, где </w:t>
      </w:r>
      <w:r w:rsidRPr="00877BDA">
        <w:rPr>
          <w:i/>
          <w:iCs/>
          <w:color w:val="000000"/>
        </w:rPr>
        <w:t>m</w:t>
      </w:r>
      <w:r w:rsidRPr="00877BDA">
        <w:rPr>
          <w:color w:val="000000"/>
        </w:rPr>
        <w:t xml:space="preserve"> — масса воды в килограммах, </w:t>
      </w:r>
      <w:r w:rsidRPr="00877BDA">
        <w:rPr>
          <w:i/>
          <w:iCs/>
          <w:color w:val="000000"/>
        </w:rPr>
        <w:t>v</w:t>
      </w:r>
      <w:r w:rsidRPr="00877BDA">
        <w:rPr>
          <w:color w:val="000000"/>
        </w:rPr>
        <w:t xml:space="preserve"> — скорость движения ведeрка в м/с, </w:t>
      </w:r>
      <w:r w:rsidRPr="00877BDA">
        <w:rPr>
          <w:i/>
          <w:iCs/>
          <w:color w:val="000000"/>
        </w:rPr>
        <w:t>L</w:t>
      </w:r>
      <w:r w:rsidRPr="00877BDA">
        <w:rPr>
          <w:color w:val="000000"/>
        </w:rPr>
        <w:t xml:space="preserve"> — длина верeвки в метрах, </w:t>
      </w:r>
      <w:r w:rsidRPr="00877BDA">
        <w:rPr>
          <w:i/>
          <w:iCs/>
          <w:color w:val="000000"/>
        </w:rPr>
        <w:t>g</w:t>
      </w:r>
      <w:r w:rsidRPr="00877BDA">
        <w:rPr>
          <w:color w:val="000000"/>
        </w:rPr>
        <w:t xml:space="preserve"> — ускорение свободного падения (считайте </w:t>
      </w:r>
      <w:r w:rsidRPr="00877BDA">
        <w:rPr>
          <w:color w:val="000000"/>
          <w:position w:val="-10"/>
        </w:rPr>
        <w:object w:dxaOrig="1020" w:dyaOrig="360">
          <v:shape id="_x0000_i1049" type="#_x0000_t75" style="width:51pt;height:18pt" o:ole="">
            <v:imagedata r:id="rId43" o:title=""/>
          </v:shape>
          <o:OLEObject Type="Embed" ProgID="Equation.3" ShapeID="_x0000_i1049" DrawAspect="Content" ObjectID="_1468677200" r:id="rId44"/>
        </w:object>
      </w:r>
      <w:r w:rsidRPr="00877BDA">
        <w:rPr>
          <w:color w:val="000000"/>
        </w:rPr>
        <w:t>). С какой на</w:t>
      </w:r>
      <w:r w:rsidRPr="00877BDA">
        <w:rPr>
          <w:color w:val="000000"/>
        </w:rPr>
        <w:t>и</w:t>
      </w:r>
      <w:r w:rsidRPr="00877BDA">
        <w:rPr>
          <w:color w:val="000000"/>
        </w:rPr>
        <w:t xml:space="preserve">меньшей скоростью надо вращать ведeрко, чтобы вода не выливалась, если длина верeвки равна </w:t>
      </w:r>
      <w:smartTag w:uri="urn:schemas-microsoft-com:office:smarttags" w:element="metricconverter">
        <w:smartTagPr>
          <w:attr w:name="ProductID" w:val="40 см"/>
        </w:smartTagPr>
        <w:r w:rsidRPr="00877BDA">
          <w:rPr>
            <w:color w:val="000000"/>
          </w:rPr>
          <w:t>40 см</w:t>
        </w:r>
      </w:smartTag>
      <w:r w:rsidRPr="00877BDA">
        <w:rPr>
          <w:color w:val="000000"/>
        </w:rPr>
        <w:t>? Ответ выразите в м/с</w:t>
      </w:r>
      <w:r w:rsidRPr="00950870">
        <w:rPr>
          <w:color w:val="000000"/>
          <w:sz w:val="20"/>
          <w:szCs w:val="20"/>
        </w:rPr>
        <w:t xml:space="preserve">     </w:t>
      </w:r>
    </w:p>
    <w:p w:rsidR="00D034A7" w:rsidRPr="00F36808" w:rsidRDefault="00D034A7" w:rsidP="00F36808">
      <w:pPr>
        <w:numPr>
          <w:ilvl w:val="0"/>
          <w:numId w:val="7"/>
        </w:numPr>
        <w:spacing w:before="120" w:after="120"/>
        <w:jc w:val="both"/>
        <w:rPr>
          <w:color w:val="000000"/>
        </w:rPr>
      </w:pPr>
      <w:r w:rsidRPr="00F36808">
        <w:rPr>
          <w:color w:val="000000"/>
        </w:rPr>
        <w:t>В боковой стенке высокого цилиндрического бака у самого дна закреплeн кран. После его о</w:t>
      </w:r>
      <w:r w:rsidRPr="00F36808">
        <w:rPr>
          <w:color w:val="000000"/>
        </w:rPr>
        <w:t>т</w:t>
      </w:r>
      <w:r w:rsidRPr="00F36808">
        <w:rPr>
          <w:color w:val="000000"/>
        </w:rPr>
        <w:t>крытия вода начинает вытекать из бака, при этом высота столба воды в нeм, выраженная в ме</w:t>
      </w:r>
      <w:r w:rsidRPr="00F36808">
        <w:rPr>
          <w:color w:val="000000"/>
        </w:rPr>
        <w:t>т</w:t>
      </w:r>
      <w:r w:rsidRPr="00F36808">
        <w:rPr>
          <w:color w:val="000000"/>
        </w:rPr>
        <w:t xml:space="preserve">рах, меняется по закону </w:t>
      </w:r>
      <w:r w:rsidRPr="00F36808">
        <w:rPr>
          <w:color w:val="000000"/>
          <w:position w:val="-10"/>
        </w:rPr>
        <w:object w:dxaOrig="1880" w:dyaOrig="360">
          <v:shape id="_x0000_i1050" type="#_x0000_t75" style="width:92.25pt;height:18pt" o:ole="">
            <v:imagedata r:id="rId45" o:title=""/>
          </v:shape>
          <o:OLEObject Type="Embed" ProgID="Equation.3" ShapeID="_x0000_i1050" DrawAspect="Content" ObjectID="_1468677201" r:id="rId46"/>
        </w:object>
      </w:r>
      <w:r w:rsidRPr="00F36808">
        <w:rPr>
          <w:color w:val="000000"/>
        </w:rPr>
        <w:t xml:space="preserve">, где </w:t>
      </w:r>
      <w:r w:rsidRPr="00F36808">
        <w:rPr>
          <w:color w:val="000000"/>
          <w:position w:val="-10"/>
        </w:rPr>
        <w:object w:dxaOrig="700" w:dyaOrig="320">
          <v:shape id="_x0000_i1051" type="#_x0000_t75" style="width:35.25pt;height:15.75pt" o:ole="">
            <v:imagedata r:id="rId47" o:title=""/>
          </v:shape>
          <o:OLEObject Type="Embed" ProgID="Equation.3" ShapeID="_x0000_i1051" DrawAspect="Content" ObjectID="_1468677202" r:id="rId48"/>
        </w:object>
      </w:r>
      <w:r w:rsidRPr="00F36808">
        <w:rPr>
          <w:color w:val="000000"/>
        </w:rPr>
        <w:t xml:space="preserve">м — начальный уровень воды, </w:t>
      </w:r>
      <w:r w:rsidRPr="00F36808">
        <w:rPr>
          <w:color w:val="000000"/>
          <w:position w:val="-22"/>
        </w:rPr>
        <w:object w:dxaOrig="760" w:dyaOrig="580">
          <v:shape id="_x0000_i1052" type="#_x0000_t75" style="width:38.25pt;height:29.25pt" o:ole="">
            <v:imagedata r:id="rId49" o:title=""/>
          </v:shape>
          <o:OLEObject Type="Embed" ProgID="Equation.3" ShapeID="_x0000_i1052" DrawAspect="Content" ObjectID="_1468677203" r:id="rId50"/>
        </w:object>
      </w:r>
      <w:r w:rsidRPr="00F36808">
        <w:rPr>
          <w:color w:val="000000"/>
        </w:rPr>
        <w:t> м/мин</w:t>
      </w:r>
      <w:r w:rsidRPr="00F36808">
        <w:rPr>
          <w:color w:val="000000"/>
          <w:vertAlign w:val="superscript"/>
        </w:rPr>
        <w:t>2</w:t>
      </w:r>
      <w:r w:rsidRPr="00F36808">
        <w:rPr>
          <w:color w:val="000000"/>
        </w:rPr>
        <w:t xml:space="preserve">, и </w:t>
      </w:r>
      <w:r w:rsidRPr="00F36808">
        <w:rPr>
          <w:color w:val="000000"/>
          <w:position w:val="-22"/>
        </w:rPr>
        <w:object w:dxaOrig="700" w:dyaOrig="580">
          <v:shape id="_x0000_i1053" type="#_x0000_t75" style="width:35.25pt;height:29.25pt" o:ole="">
            <v:imagedata r:id="rId51" o:title=""/>
          </v:shape>
          <o:OLEObject Type="Embed" ProgID="Equation.3" ShapeID="_x0000_i1053" DrawAspect="Content" ObjectID="_1468677204" r:id="rId52"/>
        </w:object>
      </w:r>
      <w:r w:rsidRPr="00F36808">
        <w:rPr>
          <w:color w:val="000000"/>
        </w:rPr>
        <w:t xml:space="preserve">м/мин — постоянные, </w:t>
      </w:r>
      <w:r w:rsidRPr="00F36808">
        <w:rPr>
          <w:i/>
          <w:iCs/>
          <w:color w:val="000000"/>
        </w:rPr>
        <w:t>t</w:t>
      </w:r>
      <w:r w:rsidRPr="00F36808">
        <w:rPr>
          <w:color w:val="000000"/>
        </w:rPr>
        <w:t> — время в минутах, прошедшее с момента о</w:t>
      </w:r>
      <w:r w:rsidRPr="00F36808">
        <w:rPr>
          <w:color w:val="000000"/>
        </w:rPr>
        <w:t>т</w:t>
      </w:r>
      <w:r w:rsidRPr="00F36808">
        <w:rPr>
          <w:color w:val="000000"/>
        </w:rPr>
        <w:t>крытия крана. В течение какого времени вода будет вытекать из бака? Ответ приведите в мин</w:t>
      </w:r>
      <w:r w:rsidRPr="00F36808">
        <w:rPr>
          <w:color w:val="000000"/>
        </w:rPr>
        <w:t>у</w:t>
      </w:r>
      <w:r w:rsidRPr="00F36808">
        <w:rPr>
          <w:color w:val="000000"/>
        </w:rPr>
        <w:t xml:space="preserve">тах              </w:t>
      </w:r>
    </w:p>
    <w:p w:rsidR="00D034A7" w:rsidRPr="00F36808" w:rsidRDefault="00D034A7" w:rsidP="00F36808">
      <w:pPr>
        <w:numPr>
          <w:ilvl w:val="0"/>
          <w:numId w:val="7"/>
        </w:numPr>
        <w:spacing w:before="120" w:after="120"/>
        <w:jc w:val="both"/>
        <w:rPr>
          <w:color w:val="000000"/>
        </w:rPr>
      </w:pPr>
      <w:r w:rsidRPr="00F36808">
        <w:rPr>
          <w:color w:val="000000"/>
        </w:rPr>
        <w:t>Камнеметательная машина выстреливает камни под некоторым острым углом к горизонту. Тр</w:t>
      </w:r>
      <w:r w:rsidRPr="00F36808">
        <w:rPr>
          <w:color w:val="000000"/>
        </w:rPr>
        <w:t>а</w:t>
      </w:r>
      <w:r w:rsidRPr="00F36808">
        <w:rPr>
          <w:color w:val="000000"/>
        </w:rPr>
        <w:t xml:space="preserve">ектория полeта камня описывается формулой </w:t>
      </w:r>
      <w:r w:rsidRPr="00F36808">
        <w:rPr>
          <w:color w:val="000000"/>
          <w:position w:val="-10"/>
        </w:rPr>
        <w:object w:dxaOrig="1180" w:dyaOrig="360">
          <v:shape id="_x0000_i1054" type="#_x0000_t75" style="width:59.25pt;height:18pt" o:ole="">
            <v:imagedata r:id="rId53" o:title=""/>
          </v:shape>
          <o:OLEObject Type="Embed" ProgID="Equation.3" ShapeID="_x0000_i1054" DrawAspect="Content" ObjectID="_1468677205" r:id="rId54"/>
        </w:object>
      </w:r>
      <w:r w:rsidRPr="00F36808">
        <w:rPr>
          <w:color w:val="000000"/>
        </w:rPr>
        <w:t xml:space="preserve">, где </w:t>
      </w:r>
      <w:r w:rsidRPr="00F36808">
        <w:rPr>
          <w:color w:val="000000"/>
          <w:position w:val="-22"/>
        </w:rPr>
        <w:object w:dxaOrig="900" w:dyaOrig="580">
          <v:shape id="_x0000_i1055" type="#_x0000_t75" style="width:45pt;height:29.25pt" o:ole="">
            <v:imagedata r:id="rId55" o:title=""/>
          </v:shape>
          <o:OLEObject Type="Embed" ProgID="Equation.3" ShapeID="_x0000_i1055" DrawAspect="Content" ObjectID="_1468677206" r:id="rId56"/>
        </w:object>
      </w:r>
      <w:r w:rsidRPr="00F36808">
        <w:rPr>
          <w:color w:val="000000"/>
        </w:rPr>
        <w:t> м</w:t>
      </w:r>
      <w:r w:rsidRPr="00F36808">
        <w:rPr>
          <w:color w:val="000000"/>
          <w:vertAlign w:val="superscript"/>
        </w:rPr>
        <w:t>-1</w:t>
      </w:r>
      <w:r w:rsidRPr="00F36808">
        <w:rPr>
          <w:color w:val="000000"/>
        </w:rPr>
        <w:t xml:space="preserve">, </w:t>
      </w:r>
      <w:r w:rsidRPr="00F36808">
        <w:rPr>
          <w:color w:val="000000"/>
          <w:position w:val="-6"/>
        </w:rPr>
        <w:object w:dxaOrig="460" w:dyaOrig="260">
          <v:shape id="_x0000_i1056" type="#_x0000_t75" style="width:23.25pt;height:12.75pt" o:ole="">
            <v:imagedata r:id="rId57" o:title=""/>
          </v:shape>
          <o:OLEObject Type="Embed" ProgID="Equation.3" ShapeID="_x0000_i1056" DrawAspect="Content" ObjectID="_1468677207" r:id="rId58"/>
        </w:object>
      </w:r>
      <w:r w:rsidRPr="00F36808">
        <w:rPr>
          <w:color w:val="000000"/>
        </w:rPr>
        <w:t xml:space="preserve">— постоянные параметры, </w:t>
      </w:r>
      <w:r w:rsidRPr="00F36808">
        <w:rPr>
          <w:i/>
          <w:iCs/>
          <w:color w:val="000000"/>
        </w:rPr>
        <w:t>x</w:t>
      </w:r>
      <w:r w:rsidRPr="00F36808">
        <w:rPr>
          <w:color w:val="000000"/>
        </w:rPr>
        <w:t xml:space="preserve"> (м) — смещение камня по горизонтали, </w:t>
      </w:r>
      <w:r w:rsidRPr="00F36808">
        <w:rPr>
          <w:i/>
          <w:iCs/>
          <w:color w:val="000000"/>
        </w:rPr>
        <w:t>y</w:t>
      </w:r>
      <w:r w:rsidRPr="00F36808">
        <w:rPr>
          <w:color w:val="000000"/>
        </w:rPr>
        <w:t xml:space="preserve"> (м) — высота камня над землeй. На каком наибольшем расстоянии (в метрах) от крепостной стены высотой </w:t>
      </w:r>
      <w:smartTag w:uri="urn:schemas-microsoft-com:office:smarttags" w:element="metricconverter">
        <w:smartTagPr>
          <w:attr w:name="ProductID" w:val="8 м"/>
        </w:smartTagPr>
        <w:r w:rsidRPr="00F36808">
          <w:rPr>
            <w:color w:val="000000"/>
          </w:rPr>
          <w:t>8 м</w:t>
        </w:r>
      </w:smartTag>
      <w:r w:rsidRPr="00F36808">
        <w:rPr>
          <w:color w:val="000000"/>
        </w:rPr>
        <w:t xml:space="preserve"> нужно расположить маш</w:t>
      </w:r>
      <w:r w:rsidRPr="00F36808">
        <w:rPr>
          <w:color w:val="000000"/>
        </w:rPr>
        <w:t>и</w:t>
      </w:r>
      <w:r w:rsidRPr="00F36808">
        <w:rPr>
          <w:color w:val="000000"/>
        </w:rPr>
        <w:t xml:space="preserve">ну, чтобы камни пролетали над стеной на высоте не менее </w:t>
      </w:r>
      <w:smartTag w:uri="urn:schemas-microsoft-com:office:smarttags" w:element="metricconverter">
        <w:smartTagPr>
          <w:attr w:name="ProductID" w:val="1 метра"/>
        </w:smartTagPr>
        <w:r w:rsidRPr="00F36808">
          <w:rPr>
            <w:color w:val="000000"/>
          </w:rPr>
          <w:t>1 метра</w:t>
        </w:r>
      </w:smartTag>
      <w:r w:rsidRPr="00F36808">
        <w:rPr>
          <w:color w:val="000000"/>
        </w:rPr>
        <w:t xml:space="preserve">?    </w:t>
      </w:r>
    </w:p>
    <w:p w:rsidR="00D034A7" w:rsidRPr="00F36808" w:rsidRDefault="00D034A7" w:rsidP="00F36808">
      <w:pPr>
        <w:numPr>
          <w:ilvl w:val="0"/>
          <w:numId w:val="7"/>
        </w:numPr>
        <w:spacing w:before="120" w:after="120"/>
        <w:jc w:val="both"/>
        <w:rPr>
          <w:color w:val="000000"/>
        </w:rPr>
      </w:pPr>
      <w:r w:rsidRPr="00F36808">
        <w:rPr>
          <w:color w:val="000000"/>
        </w:rPr>
        <w:t>Зависимость температуры (в градусах Кельвина) от времени для нагревательного элемента нек</w:t>
      </w:r>
      <w:r w:rsidRPr="00F36808">
        <w:rPr>
          <w:color w:val="000000"/>
        </w:rPr>
        <w:t>о</w:t>
      </w:r>
      <w:r w:rsidRPr="00F36808">
        <w:rPr>
          <w:color w:val="000000"/>
        </w:rPr>
        <w:t>торого прибора была получена экспериментально и на исследуемом интервале температур опр</w:t>
      </w:r>
      <w:r w:rsidRPr="00F36808">
        <w:rPr>
          <w:color w:val="000000"/>
        </w:rPr>
        <w:t>е</w:t>
      </w:r>
      <w:r w:rsidRPr="00F36808">
        <w:rPr>
          <w:color w:val="000000"/>
        </w:rPr>
        <w:t xml:space="preserve">деляется выражением </w:t>
      </w:r>
      <w:r w:rsidRPr="00F36808">
        <w:rPr>
          <w:color w:val="000000"/>
          <w:position w:val="-10"/>
        </w:rPr>
        <w:object w:dxaOrig="1740" w:dyaOrig="360">
          <v:shape id="_x0000_i1057" type="#_x0000_t75" style="width:87pt;height:18pt" o:ole="">
            <v:imagedata r:id="rId59" o:title=""/>
          </v:shape>
          <o:OLEObject Type="Embed" ProgID="Equation.3" ShapeID="_x0000_i1057" DrawAspect="Content" ObjectID="_1468677208" r:id="rId60"/>
        </w:object>
      </w:r>
      <w:r w:rsidRPr="00F36808">
        <w:rPr>
          <w:color w:val="000000"/>
        </w:rPr>
        <w:t xml:space="preserve">, где </w:t>
      </w:r>
      <w:r w:rsidRPr="00F36808">
        <w:rPr>
          <w:i/>
          <w:iCs/>
          <w:color w:val="000000"/>
        </w:rPr>
        <w:t>t</w:t>
      </w:r>
      <w:r w:rsidRPr="00F36808">
        <w:rPr>
          <w:color w:val="000000"/>
        </w:rPr>
        <w:t> — время в минутах, Т</w:t>
      </w:r>
      <w:r w:rsidRPr="00F36808">
        <w:rPr>
          <w:color w:val="000000"/>
          <w:vertAlign w:val="subscript"/>
        </w:rPr>
        <w:t>0</w:t>
      </w:r>
      <w:r w:rsidRPr="00F36808">
        <w:rPr>
          <w:color w:val="000000"/>
        </w:rPr>
        <w:t xml:space="preserve"> = 1400 К, а = -10 К/мин</w:t>
      </w:r>
      <w:r w:rsidRPr="00F36808">
        <w:rPr>
          <w:color w:val="000000"/>
          <w:vertAlign w:val="superscript"/>
        </w:rPr>
        <w:t>2</w:t>
      </w:r>
      <w:r w:rsidRPr="00F36808">
        <w:rPr>
          <w:color w:val="000000"/>
        </w:rPr>
        <w:t xml:space="preserve">, </w:t>
      </w:r>
      <w:r w:rsidRPr="00F36808">
        <w:rPr>
          <w:color w:val="000000"/>
          <w:lang w:val="en-US"/>
        </w:rPr>
        <w:t>b</w:t>
      </w:r>
      <w:r w:rsidRPr="00F36808">
        <w:rPr>
          <w:color w:val="000000"/>
        </w:rPr>
        <w:t xml:space="preserve"> = 200 К/мин. Известно, что при температуре нагревателя свыше 1760 К прибор может испортиться, поэтому его нужно отключать. Определите, через какое наибольшее время после начала работы нужно отключать прибор. Ответ выразите в минутах        </w:t>
      </w:r>
    </w:p>
    <w:sectPr w:rsidR="00D034A7" w:rsidRPr="00F36808" w:rsidSect="00645E5E">
      <w:footerReference w:type="even" r:id="rId61"/>
      <w:footerReference w:type="default" r:id="rId62"/>
      <w:pgSz w:w="11906" w:h="16838" w:code="9"/>
      <w:pgMar w:top="284" w:right="567" w:bottom="851" w:left="56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A7" w:rsidRDefault="00D034A7">
      <w:r>
        <w:separator/>
      </w:r>
    </w:p>
  </w:endnote>
  <w:endnote w:type="continuationSeparator" w:id="0">
    <w:p w:rsidR="00D034A7" w:rsidRDefault="00D0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A7" w:rsidRDefault="00D034A7" w:rsidP="001025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4A7" w:rsidRDefault="00D034A7" w:rsidP="008C4D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A7" w:rsidRDefault="00D034A7" w:rsidP="001025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34A7" w:rsidRDefault="00D034A7" w:rsidP="008C4DEA">
    <w:pPr>
      <w:pStyle w:val="Footer"/>
      <w:ind w:right="360"/>
    </w:pPr>
    <w:r>
      <w:t xml:space="preserve">В12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A7" w:rsidRDefault="00D034A7">
      <w:r>
        <w:separator/>
      </w:r>
    </w:p>
  </w:footnote>
  <w:footnote w:type="continuationSeparator" w:id="0">
    <w:p w:rsidR="00D034A7" w:rsidRDefault="00D03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C1E"/>
    <w:multiLevelType w:val="hybridMultilevel"/>
    <w:tmpl w:val="6598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A778DC"/>
    <w:multiLevelType w:val="hybridMultilevel"/>
    <w:tmpl w:val="84B493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E5C45"/>
    <w:multiLevelType w:val="hybridMultilevel"/>
    <w:tmpl w:val="61CADF60"/>
    <w:lvl w:ilvl="0" w:tplc="2AC2A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8B090B"/>
    <w:multiLevelType w:val="hybridMultilevel"/>
    <w:tmpl w:val="1300438A"/>
    <w:lvl w:ilvl="0" w:tplc="5F70CBBC">
      <w:start w:val="1"/>
      <w:numFmt w:val="decimal"/>
      <w:lvlText w:val="%1."/>
      <w:lvlJc w:val="left"/>
      <w:pPr>
        <w:tabs>
          <w:tab w:val="num" w:pos="357"/>
        </w:tabs>
        <w:ind w:left="170" w:hanging="1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1B5AC3"/>
    <w:multiLevelType w:val="hybridMultilevel"/>
    <w:tmpl w:val="8968EE2C"/>
    <w:lvl w:ilvl="0" w:tplc="9C0C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F3666D"/>
    <w:multiLevelType w:val="hybridMultilevel"/>
    <w:tmpl w:val="5D06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0F1290"/>
    <w:multiLevelType w:val="hybridMultilevel"/>
    <w:tmpl w:val="02D61E3A"/>
    <w:lvl w:ilvl="0" w:tplc="BFDC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C57"/>
    <w:rsid w:val="00010420"/>
    <w:rsid w:val="00040A57"/>
    <w:rsid w:val="00066A74"/>
    <w:rsid w:val="00072048"/>
    <w:rsid w:val="00077702"/>
    <w:rsid w:val="000E3D5E"/>
    <w:rsid w:val="00102599"/>
    <w:rsid w:val="00120038"/>
    <w:rsid w:val="00123C6F"/>
    <w:rsid w:val="00134F6B"/>
    <w:rsid w:val="0013592B"/>
    <w:rsid w:val="00145210"/>
    <w:rsid w:val="00156B6E"/>
    <w:rsid w:val="00175158"/>
    <w:rsid w:val="001B6044"/>
    <w:rsid w:val="001F60B1"/>
    <w:rsid w:val="00207E75"/>
    <w:rsid w:val="0022403D"/>
    <w:rsid w:val="002241E2"/>
    <w:rsid w:val="00251AF0"/>
    <w:rsid w:val="002728BD"/>
    <w:rsid w:val="00294ADF"/>
    <w:rsid w:val="002C56B1"/>
    <w:rsid w:val="002E131F"/>
    <w:rsid w:val="002F55C8"/>
    <w:rsid w:val="003104AB"/>
    <w:rsid w:val="00347A0A"/>
    <w:rsid w:val="003A1271"/>
    <w:rsid w:val="003A6C88"/>
    <w:rsid w:val="003D5848"/>
    <w:rsid w:val="003E52B8"/>
    <w:rsid w:val="003F19AD"/>
    <w:rsid w:val="00407181"/>
    <w:rsid w:val="00463D65"/>
    <w:rsid w:val="00470836"/>
    <w:rsid w:val="0048125D"/>
    <w:rsid w:val="004824EC"/>
    <w:rsid w:val="004A33CF"/>
    <w:rsid w:val="004C6438"/>
    <w:rsid w:val="004E3564"/>
    <w:rsid w:val="00533414"/>
    <w:rsid w:val="0056724B"/>
    <w:rsid w:val="00596041"/>
    <w:rsid w:val="005B787D"/>
    <w:rsid w:val="005C1F60"/>
    <w:rsid w:val="005C6D4D"/>
    <w:rsid w:val="005D0A76"/>
    <w:rsid w:val="005D7774"/>
    <w:rsid w:val="005E255C"/>
    <w:rsid w:val="005E414F"/>
    <w:rsid w:val="00645E5E"/>
    <w:rsid w:val="0065722B"/>
    <w:rsid w:val="006661DC"/>
    <w:rsid w:val="00684E08"/>
    <w:rsid w:val="006906E4"/>
    <w:rsid w:val="006E56F8"/>
    <w:rsid w:val="006F04AB"/>
    <w:rsid w:val="006F31BE"/>
    <w:rsid w:val="00701A40"/>
    <w:rsid w:val="00707D6D"/>
    <w:rsid w:val="00736E2B"/>
    <w:rsid w:val="00756A15"/>
    <w:rsid w:val="00763F92"/>
    <w:rsid w:val="0078665B"/>
    <w:rsid w:val="007D5FE1"/>
    <w:rsid w:val="008527ED"/>
    <w:rsid w:val="0087573F"/>
    <w:rsid w:val="00877BDA"/>
    <w:rsid w:val="008864EB"/>
    <w:rsid w:val="008925C9"/>
    <w:rsid w:val="008A4434"/>
    <w:rsid w:val="008C4DEA"/>
    <w:rsid w:val="008C7623"/>
    <w:rsid w:val="008D5011"/>
    <w:rsid w:val="008E4DE2"/>
    <w:rsid w:val="008E7AC7"/>
    <w:rsid w:val="009012F1"/>
    <w:rsid w:val="0090166F"/>
    <w:rsid w:val="00933750"/>
    <w:rsid w:val="0093743F"/>
    <w:rsid w:val="00950870"/>
    <w:rsid w:val="009609D3"/>
    <w:rsid w:val="00962B53"/>
    <w:rsid w:val="00996341"/>
    <w:rsid w:val="009B0E6B"/>
    <w:rsid w:val="009B74A9"/>
    <w:rsid w:val="009E20D0"/>
    <w:rsid w:val="00A103E5"/>
    <w:rsid w:val="00A66CBE"/>
    <w:rsid w:val="00AA1D5D"/>
    <w:rsid w:val="00AA33AF"/>
    <w:rsid w:val="00AB3480"/>
    <w:rsid w:val="00AF261B"/>
    <w:rsid w:val="00B21430"/>
    <w:rsid w:val="00B4654E"/>
    <w:rsid w:val="00B56DBD"/>
    <w:rsid w:val="00B87078"/>
    <w:rsid w:val="00BA1773"/>
    <w:rsid w:val="00BB2273"/>
    <w:rsid w:val="00BF1CA2"/>
    <w:rsid w:val="00BF4FF7"/>
    <w:rsid w:val="00C01002"/>
    <w:rsid w:val="00C10BA8"/>
    <w:rsid w:val="00C21689"/>
    <w:rsid w:val="00C30432"/>
    <w:rsid w:val="00C7256F"/>
    <w:rsid w:val="00CA3E24"/>
    <w:rsid w:val="00CB75B3"/>
    <w:rsid w:val="00CC7E24"/>
    <w:rsid w:val="00CD734D"/>
    <w:rsid w:val="00CE2EB1"/>
    <w:rsid w:val="00CE3840"/>
    <w:rsid w:val="00CF66F1"/>
    <w:rsid w:val="00D034A7"/>
    <w:rsid w:val="00D10E06"/>
    <w:rsid w:val="00D20C57"/>
    <w:rsid w:val="00D25505"/>
    <w:rsid w:val="00D61C3E"/>
    <w:rsid w:val="00D77C22"/>
    <w:rsid w:val="00D80F4C"/>
    <w:rsid w:val="00D922A3"/>
    <w:rsid w:val="00D973A6"/>
    <w:rsid w:val="00DA2DD7"/>
    <w:rsid w:val="00DB69B4"/>
    <w:rsid w:val="00DC1AFF"/>
    <w:rsid w:val="00DD3846"/>
    <w:rsid w:val="00DE721C"/>
    <w:rsid w:val="00DF24EC"/>
    <w:rsid w:val="00E3113A"/>
    <w:rsid w:val="00E60591"/>
    <w:rsid w:val="00EB25EF"/>
    <w:rsid w:val="00EB2976"/>
    <w:rsid w:val="00EC4FDB"/>
    <w:rsid w:val="00F00D93"/>
    <w:rsid w:val="00F0322D"/>
    <w:rsid w:val="00F36808"/>
    <w:rsid w:val="00F622DD"/>
    <w:rsid w:val="00F64624"/>
    <w:rsid w:val="00F74387"/>
    <w:rsid w:val="00F776EC"/>
    <w:rsid w:val="00F901F1"/>
    <w:rsid w:val="00F9556D"/>
    <w:rsid w:val="00FA4B16"/>
    <w:rsid w:val="00FA6194"/>
    <w:rsid w:val="00FB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A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0C57"/>
    <w:pPr>
      <w:spacing w:before="100" w:beforeAutospacing="1" w:after="100" w:afterAutospacing="1"/>
    </w:pPr>
    <w:rPr>
      <w:color w:val="4D4B41"/>
    </w:rPr>
  </w:style>
  <w:style w:type="paragraph" w:styleId="Footer">
    <w:name w:val="footer"/>
    <w:basedOn w:val="Normal"/>
    <w:link w:val="FooterChar"/>
    <w:uiPriority w:val="99"/>
    <w:rsid w:val="008C4D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C4DE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5E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png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1066</Words>
  <Characters>6079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В-12 ПРОТОТИПЫ</dc:title>
  <dc:subject/>
  <dc:creator>Customer</dc:creator>
  <cp:keywords/>
  <dc:description/>
  <cp:lastModifiedBy>1</cp:lastModifiedBy>
  <cp:revision>4</cp:revision>
  <cp:lastPrinted>2014-05-12T09:35:00Z</cp:lastPrinted>
  <dcterms:created xsi:type="dcterms:W3CDTF">2014-08-04T12:36:00Z</dcterms:created>
  <dcterms:modified xsi:type="dcterms:W3CDTF">2014-08-04T13:06:00Z</dcterms:modified>
</cp:coreProperties>
</file>