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2F" w:rsidRDefault="00B0342F" w:rsidP="00E80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42F" w:rsidRDefault="00B0342F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 - ТЕМАТИЧЕСКОЕ ПЛАНИРОВАНИЕ </w:t>
      </w: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Default="00542F74" w:rsidP="00EE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BBB">
        <w:rPr>
          <w:rFonts w:ascii="Times New Roman" w:hAnsi="Times New Roman"/>
          <w:b/>
          <w:sz w:val="28"/>
          <w:szCs w:val="28"/>
        </w:rPr>
        <w:t xml:space="preserve">Класс     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4F2BBB">
        <w:rPr>
          <w:rFonts w:ascii="Times New Roman" w:hAnsi="Times New Roman"/>
          <w:b/>
          <w:sz w:val="28"/>
          <w:szCs w:val="28"/>
        </w:rPr>
        <w:t xml:space="preserve"> </w:t>
      </w:r>
      <w:r w:rsidRPr="004F2BBB">
        <w:rPr>
          <w:rFonts w:ascii="Times New Roman" w:hAnsi="Times New Roman"/>
          <w:sz w:val="28"/>
          <w:szCs w:val="28"/>
        </w:rPr>
        <w:t>Б</w:t>
      </w:r>
      <w:proofErr w:type="gramEnd"/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BBB">
        <w:rPr>
          <w:rFonts w:ascii="Times New Roman" w:hAnsi="Times New Roman"/>
          <w:b/>
          <w:sz w:val="28"/>
          <w:szCs w:val="28"/>
        </w:rPr>
        <w:t>Учитель   Назарова О.Е</w:t>
      </w:r>
      <w:r w:rsidRPr="004F2BBB">
        <w:rPr>
          <w:rFonts w:ascii="Times New Roman" w:hAnsi="Times New Roman"/>
          <w:sz w:val="28"/>
          <w:szCs w:val="28"/>
        </w:rPr>
        <w:t>.</w:t>
      </w: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F2BBB">
        <w:rPr>
          <w:rFonts w:ascii="Times New Roman" w:hAnsi="Times New Roman"/>
          <w:b/>
          <w:sz w:val="28"/>
          <w:szCs w:val="28"/>
        </w:rPr>
        <w:t>Количество часов</w:t>
      </w: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BBB">
        <w:rPr>
          <w:rFonts w:ascii="Times New Roman" w:hAnsi="Times New Roman"/>
          <w:b/>
          <w:sz w:val="28"/>
          <w:szCs w:val="28"/>
        </w:rPr>
        <w:t xml:space="preserve">Всего  </w:t>
      </w:r>
      <w:r w:rsidR="0048208F">
        <w:rPr>
          <w:rFonts w:ascii="Times New Roman" w:hAnsi="Times New Roman"/>
          <w:sz w:val="28"/>
          <w:szCs w:val="28"/>
          <w:u w:val="single"/>
        </w:rPr>
        <w:t>35</w:t>
      </w:r>
      <w:r w:rsidRPr="004F2BBB">
        <w:rPr>
          <w:rFonts w:ascii="Times New Roman" w:hAnsi="Times New Roman"/>
          <w:sz w:val="28"/>
          <w:szCs w:val="28"/>
        </w:rPr>
        <w:t xml:space="preserve"> </w:t>
      </w:r>
      <w:r w:rsidRPr="004F2BBB">
        <w:rPr>
          <w:rFonts w:ascii="Times New Roman" w:hAnsi="Times New Roman"/>
          <w:b/>
          <w:sz w:val="28"/>
          <w:szCs w:val="28"/>
        </w:rPr>
        <w:t>час</w:t>
      </w:r>
      <w:r w:rsidR="0048208F">
        <w:rPr>
          <w:rFonts w:ascii="Times New Roman" w:hAnsi="Times New Roman"/>
          <w:b/>
          <w:sz w:val="28"/>
          <w:szCs w:val="28"/>
        </w:rPr>
        <w:t>ов</w:t>
      </w:r>
      <w:r w:rsidRPr="004F2BBB">
        <w:rPr>
          <w:rFonts w:ascii="Times New Roman" w:hAnsi="Times New Roman"/>
          <w:b/>
          <w:sz w:val="28"/>
          <w:szCs w:val="28"/>
        </w:rPr>
        <w:t xml:space="preserve">; в неделю  </w:t>
      </w:r>
      <w:r w:rsidR="0048208F">
        <w:rPr>
          <w:rFonts w:ascii="Times New Roman" w:hAnsi="Times New Roman"/>
          <w:sz w:val="28"/>
          <w:szCs w:val="28"/>
          <w:u w:val="single"/>
        </w:rPr>
        <w:t>1</w:t>
      </w:r>
      <w:r w:rsidRPr="004F2BBB">
        <w:rPr>
          <w:rFonts w:ascii="Times New Roman" w:hAnsi="Times New Roman"/>
          <w:sz w:val="28"/>
          <w:szCs w:val="28"/>
        </w:rPr>
        <w:t xml:space="preserve"> ч</w:t>
      </w:r>
      <w:r w:rsidRPr="004F2BBB">
        <w:rPr>
          <w:rFonts w:ascii="Times New Roman" w:hAnsi="Times New Roman"/>
          <w:b/>
          <w:sz w:val="28"/>
          <w:szCs w:val="28"/>
        </w:rPr>
        <w:t>ас.</w:t>
      </w: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74" w:rsidRPr="004F2BBB" w:rsidRDefault="00542F74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2BBB">
        <w:rPr>
          <w:rFonts w:ascii="Times New Roman" w:hAnsi="Times New Roman"/>
          <w:b/>
          <w:sz w:val="28"/>
          <w:szCs w:val="28"/>
        </w:rPr>
        <w:t xml:space="preserve">Учебник  </w:t>
      </w:r>
      <w:r w:rsidR="0048208F">
        <w:rPr>
          <w:rFonts w:ascii="Times New Roman" w:hAnsi="Times New Roman"/>
          <w:bCs/>
          <w:sz w:val="28"/>
          <w:szCs w:val="28"/>
        </w:rPr>
        <w:t>«Технология</w:t>
      </w:r>
      <w:r w:rsidRPr="004F2BBB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="0048208F">
        <w:rPr>
          <w:rFonts w:ascii="Times New Roman" w:hAnsi="Times New Roman"/>
          <w:bCs/>
          <w:sz w:val="28"/>
          <w:szCs w:val="28"/>
        </w:rPr>
        <w:t>Н.А.Цирулик</w:t>
      </w:r>
      <w:proofErr w:type="spellEnd"/>
      <w:r w:rsidR="0048208F">
        <w:rPr>
          <w:rFonts w:ascii="Times New Roman" w:hAnsi="Times New Roman"/>
          <w:bCs/>
          <w:sz w:val="28"/>
          <w:szCs w:val="28"/>
        </w:rPr>
        <w:t>, С.И.Хлебникова</w:t>
      </w:r>
      <w:proofErr w:type="gramStart"/>
      <w:r w:rsidR="0048208F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48208F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="0048208F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48208F">
        <w:rPr>
          <w:rFonts w:ascii="Times New Roman" w:hAnsi="Times New Roman"/>
          <w:bCs/>
          <w:sz w:val="28"/>
          <w:szCs w:val="28"/>
        </w:rPr>
        <w:t>зд. «Учебная литература», 2012</w:t>
      </w:r>
      <w:r w:rsidRPr="004F2BBB">
        <w:rPr>
          <w:rFonts w:ascii="Times New Roman" w:hAnsi="Times New Roman"/>
          <w:bCs/>
          <w:sz w:val="28"/>
          <w:szCs w:val="28"/>
        </w:rPr>
        <w:t xml:space="preserve"> г</w:t>
      </w:r>
    </w:p>
    <w:p w:rsidR="00542F74" w:rsidRPr="00941BDB" w:rsidRDefault="00542F74" w:rsidP="00EE10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2F74" w:rsidRPr="00713E39" w:rsidRDefault="00542F74" w:rsidP="00EE10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Поурочные разработки</w:t>
      </w:r>
      <w:r w:rsidR="00713E3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E39" w:rsidRPr="00C832E9">
        <w:rPr>
          <w:rFonts w:ascii="Times New Roman" w:eastAsia="Times New Roman" w:hAnsi="Times New Roman"/>
          <w:lang w:eastAsia="ru-RU"/>
        </w:rPr>
        <w:t>О</w:t>
      </w:r>
      <w:r w:rsidR="00713E39" w:rsidRPr="00713E39">
        <w:rPr>
          <w:rFonts w:ascii="Times New Roman" w:eastAsia="Times New Roman" w:hAnsi="Times New Roman"/>
          <w:sz w:val="28"/>
          <w:szCs w:val="28"/>
          <w:lang w:eastAsia="ru-RU"/>
        </w:rPr>
        <w:t xml:space="preserve">.Н.Крылова. Поурочные разработки по трудовому обучению. 3 </w:t>
      </w:r>
      <w:proofErr w:type="spellStart"/>
      <w:r w:rsidR="00713E39" w:rsidRPr="00713E39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Start"/>
      <w:r w:rsidR="00713E39" w:rsidRPr="00713E39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="00713E39" w:rsidRPr="00713E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713E39" w:rsidRPr="00713E39">
        <w:rPr>
          <w:rFonts w:ascii="Times New Roman" w:eastAsia="Times New Roman" w:hAnsi="Times New Roman"/>
          <w:sz w:val="28"/>
          <w:szCs w:val="28"/>
          <w:lang w:eastAsia="ru-RU"/>
        </w:rPr>
        <w:t>.: «Экзамен»</w:t>
      </w:r>
      <w:r w:rsidR="00713E3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2013г</w:t>
      </w:r>
    </w:p>
    <w:p w:rsidR="00542F74" w:rsidRDefault="00542F74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EE10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208F" w:rsidRDefault="0048208F" w:rsidP="0048208F">
      <w:pPr>
        <w:autoSpaceDE w:val="0"/>
        <w:autoSpaceDN w:val="0"/>
        <w:adjustRightInd w:val="0"/>
        <w:spacing w:after="195" w:line="285" w:lineRule="auto"/>
        <w:jc w:val="center"/>
        <w:rPr>
          <w:b/>
          <w:bCs/>
          <w:caps/>
          <w:sz w:val="28"/>
          <w:szCs w:val="28"/>
        </w:rPr>
      </w:pPr>
    </w:p>
    <w:p w:rsidR="0048208F" w:rsidRDefault="0048208F" w:rsidP="0048208F">
      <w:pPr>
        <w:autoSpaceDE w:val="0"/>
        <w:autoSpaceDN w:val="0"/>
        <w:adjustRightInd w:val="0"/>
        <w:spacing w:after="195" w:line="285" w:lineRule="auto"/>
        <w:jc w:val="center"/>
        <w:rPr>
          <w:b/>
          <w:bCs/>
          <w:caps/>
          <w:sz w:val="28"/>
          <w:szCs w:val="28"/>
        </w:rPr>
      </w:pPr>
      <w:r w:rsidRPr="007837B3">
        <w:rPr>
          <w:b/>
          <w:bCs/>
          <w:caps/>
          <w:sz w:val="28"/>
          <w:szCs w:val="28"/>
        </w:rPr>
        <w:t>Пояснительная записка</w:t>
      </w:r>
    </w:p>
    <w:p w:rsidR="0048208F" w:rsidRPr="0048208F" w:rsidRDefault="0048208F" w:rsidP="0048208F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Pr="0048208F">
        <w:rPr>
          <w:rFonts w:asciiTheme="minorHAnsi" w:eastAsia="MS Mincho" w:hAnsiTheme="minorHAnsi"/>
          <w:sz w:val="28"/>
          <w:szCs w:val="28"/>
          <w:lang w:eastAsia="ja-JP"/>
        </w:rPr>
        <w:t xml:space="preserve">Рабочая программа по технологии составлена в соответствии с законом «Об образовании»,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</w:t>
      </w: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«Уроки творчества» Н.А. </w:t>
      </w:r>
      <w:proofErr w:type="spell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Цирулик</w:t>
      </w:r>
      <w:proofErr w:type="spellEnd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.   </w:t>
      </w:r>
    </w:p>
    <w:p w:rsidR="0048208F" w:rsidRPr="007837B3" w:rsidRDefault="0048208F" w:rsidP="0048208F">
      <w:pPr>
        <w:autoSpaceDE w:val="0"/>
        <w:autoSpaceDN w:val="0"/>
        <w:adjustRightInd w:val="0"/>
        <w:spacing w:after="195" w:line="285" w:lineRule="auto"/>
        <w:jc w:val="center"/>
        <w:rPr>
          <w:b/>
          <w:bCs/>
          <w:caps/>
          <w:sz w:val="28"/>
          <w:szCs w:val="28"/>
        </w:rPr>
      </w:pPr>
    </w:p>
    <w:p w:rsidR="0048208F" w:rsidRPr="0048208F" w:rsidRDefault="0048208F" w:rsidP="0048208F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Цель </w:t>
      </w: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предмета - раскрытие творческого потенциала ребёнка средствами художественного труда. Труд, как вид человеческой деятельности представляется очень богатым и сложным процессом, в котором так или иначе участвуют основные функциональные комплексы нашего организма: как воспринимающие (анализаторы, органы чувств), перерабатывающие (мозг), так и моторные (исполнительные функции).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Уровень развития речи детей находится в прямой зависимости от </w:t>
      </w:r>
      <w:proofErr w:type="spell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сформированности</w:t>
      </w:r>
      <w:proofErr w:type="spellEnd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мелких движений пальцев рук. Развитие моторики может положительно повлиять на познавательные возможности детей со слабым интеллектуальным развитием.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Исходя из сказанного, курс предполагает решение следующих </w:t>
      </w:r>
      <w:r w:rsidRPr="0048208F">
        <w:rPr>
          <w:rFonts w:asciiTheme="minorHAnsi" w:eastAsia="Times New Roman" w:hAnsiTheme="minorHAnsi"/>
          <w:b/>
          <w:sz w:val="28"/>
          <w:szCs w:val="28"/>
          <w:lang w:eastAsia="ru-RU"/>
        </w:rPr>
        <w:t>задач: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-  развитие ручной умелости через овладение многообразными ручными операциями, по-разному влияющими на психофизиологические функции ребенка;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-  формирование умений ориентироваться в задании на воспроизведение образца или на творческое воображение;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- формирование </w:t>
      </w:r>
      <w:proofErr w:type="gram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умений планирования последовательности выполнения действий</w:t>
      </w:r>
      <w:proofErr w:type="gramEnd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и осуществления контроля на разных этапах выполнения работы;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-  знакомство с разными свойствами одного материала и одинаковыми свойствами разных материалов;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- знакомство с происхождением материалов, ручных ремесел, видов художественного творчества.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</w:p>
    <w:p w:rsidR="0048208F" w:rsidRPr="0048208F" w:rsidRDefault="0048208F" w:rsidP="0048208F">
      <w:pPr>
        <w:spacing w:after="0" w:line="240" w:lineRule="auto"/>
        <w:ind w:firstLine="360"/>
        <w:jc w:val="center"/>
        <w:rPr>
          <w:rFonts w:asciiTheme="minorHAnsi" w:hAnsiTheme="minorHAnsi"/>
          <w:b/>
          <w:sz w:val="28"/>
          <w:szCs w:val="28"/>
        </w:rPr>
      </w:pPr>
      <w:r w:rsidRPr="0048208F">
        <w:rPr>
          <w:rFonts w:asciiTheme="minorHAnsi" w:hAnsiTheme="minorHAnsi"/>
          <w:b/>
          <w:sz w:val="28"/>
          <w:szCs w:val="28"/>
        </w:rPr>
        <w:t>Общая характеристика учебного предмета.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Ручная умелость развивается в процессе обработки различных материалов.     Специфика предмета позволяет обеспечить большое разнообразие ручных операций.    Чем шире круг операций, которыми овладевают дети, тем лучше и многостороннее развита координация движения рук, тем проще ребенку овладевать новыми видами деятельности, еще не встречавшимися ему. Именно поэтому содержание образования по труду характеризуется многообразием ручных операций, с которыми дети должны иметь дело при изготовлении предметов. </w:t>
      </w:r>
      <w:proofErr w:type="gram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Дети овладевают такими операциями, как вырезывание, </w:t>
      </w:r>
      <w:proofErr w:type="spell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сминание</w:t>
      </w:r>
      <w:proofErr w:type="spellEnd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, скручивание, складывание, сгибание, обрывание, вытягивание, скатывание, плетение, вывязывание и т.д.</w:t>
      </w:r>
      <w:proofErr w:type="gramEnd"/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Чаще всего основную работу осуществляет ведущая рука, а другая выполняет вспомогательные функции. Но есть операции, при которых обе руки выполняют одинаковые движения (обрывание по намеченному контуру, косое плетение в три пряди). Различные операции по-разному управляются корой головного мозга. Для одних требуется большая точность (вдеть нитку в иголку, начертить), для других такой точности не нужно, например, сплести косичку.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Различные операции развивают те или иные психофизиологические функции не в одинаковой мере, но внимание развивается при любых движениях.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Работы, предлагаемые ученикам, носят различный характер: и точное повторение образца, представленного в натуральном виде или в виде рисунка, схемы, чертежа; и выполнение работы по заданному учителем условию (например, изменение формы открытки); и выполнение работы по собственному замыслу из любых материалов в любой технике (например, иллюстрация стихотворения, басни, сказки). Каждый из этих видов работы предполагает различную мыслительную деятельность на этапе ориентировки в задании.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При повторении образца ребенок "фотографирует" его с помощью зрения и осязания, перерабатывает в сознании и затем воспроизводит. Программа предусматривает такие задания: это изделия в технике "оригами", задания из раздела "плоскостное моделирование", техническое моделирование и т.д.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При выполнении творческих работ ребенок стоит перед необходимостью создать собственный образ и воплотить его в изделии. Учитель может показать несколько образцов не для точного подражания, а как варианты выполнения задания.    Подчеркнем, что художественной деятельности на уроках ручного творчества придаем особое значение, как эффективному средству развития воображения и эстетического чувства детей.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</w:t>
      </w:r>
      <w:proofErr w:type="gram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При изготовлении объектов используются разные виды бумаги, обладающие различными свойствами, ткань и нитки различного происхождения, материалы текстильного характера (сутаж, тесьма), самый разнообразный природный материал растительного происхождения, проволока, фольга, так называемые бросовые материалы (обертки от конфет, </w:t>
      </w: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>шоколада, мыла, красочные страницы старых журналов, пакеты от пищевых продуктов из металлизированной бумаги, картонные коробочки, пластиковые баночки и т.д.)</w:t>
      </w:r>
      <w:proofErr w:type="gramEnd"/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В программе предусмотрено знакомство не только с различными свойствами одного материала, но и с одним и тем же свойством разных материалов, например свойством гибкости. </w:t>
      </w:r>
      <w:proofErr w:type="gram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Разные материалы обладают этим свойством, поэтому плести можно из текстильных материалов (нитки, сутаж, веревка), проволоки, природных материалов (соломы, травы), бумажного шпагата.</w:t>
      </w:r>
      <w:proofErr w:type="gramEnd"/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Важно для развития ручных умений и многообразие операций в пределах одной и той же техники: аппликация может быть вырезана ножницами или выполнена способом обрывания, приклеена или пришита нитками, на бумажной основе или на ткани, она может быть плоской, рельефной, объемной, контурной.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С другой стороны, для развития детей имеет значение выделение одинаковых приемов в работе с различными материалами: лепить можно из глины, пластилина, теста, приклеивать можно бумагу, ткань, природный материал и т.д.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Развивающее значение имеет комбинирование различных материалов и приемов в одном изделии (коллаж). Сопоставление способов и приемов в работе с различными материалами содействует их лучшему осознанию.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В программу вводится значительный объем познавательных сведений, касающихся свойств используемых материалов, способов изготовления той или иной вещи, происхождения различных видов художественной деятельности. </w:t>
      </w:r>
      <w:proofErr w:type="gramStart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>В каждом классе вводятся термины, обозначающие технику изготовления изделий (аппликация, мозаика, оригами, макраме, коллаж, папье-маше).</w:t>
      </w:r>
      <w:proofErr w:type="gramEnd"/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Овладение этими терминами, равно как и названиями операций, свойств материалов, осуществляемое исподволь, постепенно, будет важным вкладом в развитие речи детей.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Расширению познавательной деятельности в русле трудового обучения могут служить материалы музеев, выставок, экскурсии в природу. Можно использовать для показа изделия прикладного искусства, имеющиеся у детей дома. Целесообразно сообщать сведения о народных праздниках, к которым приурочено изготовление тех или иных поделок.  Детям интересно узнавать сведения о доисторических животных, которых они лепят на уроке.</w:t>
      </w:r>
    </w:p>
    <w:p w:rsidR="0048208F" w:rsidRPr="0048208F" w:rsidRDefault="0048208F" w:rsidP="0048208F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8208F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Организационные формы, применяемые на уроках, различны: индивидуальное выполнение заданий, групповое и коллективное.</w:t>
      </w:r>
    </w:p>
    <w:p w:rsidR="0048208F" w:rsidRPr="0048208F" w:rsidRDefault="0048208F" w:rsidP="0048208F">
      <w:pPr>
        <w:ind w:firstLine="540"/>
        <w:rPr>
          <w:rFonts w:asciiTheme="minorHAnsi" w:hAnsiTheme="minorHAnsi"/>
          <w:sz w:val="28"/>
          <w:szCs w:val="28"/>
        </w:rPr>
      </w:pPr>
      <w:r w:rsidRPr="0048208F">
        <w:rPr>
          <w:rFonts w:asciiTheme="minorHAnsi" w:hAnsiTheme="minorHAnsi"/>
          <w:sz w:val="28"/>
          <w:szCs w:val="28"/>
        </w:rPr>
        <w:t xml:space="preserve"> </w:t>
      </w:r>
    </w:p>
    <w:p w:rsidR="0048208F" w:rsidRPr="002F1D1D" w:rsidRDefault="0048208F" w:rsidP="0048208F">
      <w:pPr>
        <w:spacing w:after="0" w:line="240" w:lineRule="auto"/>
        <w:jc w:val="center"/>
        <w:outlineLvl w:val="0"/>
        <w:rPr>
          <w:rFonts w:asciiTheme="minorHAnsi" w:eastAsia="MS Mincho" w:hAnsiTheme="minorHAnsi"/>
          <w:b/>
          <w:sz w:val="28"/>
          <w:szCs w:val="28"/>
          <w:lang w:eastAsia="ja-JP"/>
        </w:rPr>
      </w:pPr>
      <w:r w:rsidRPr="002F1D1D">
        <w:rPr>
          <w:rFonts w:asciiTheme="minorHAnsi" w:eastAsia="MS Mincho" w:hAnsiTheme="minorHAnsi"/>
          <w:b/>
          <w:sz w:val="28"/>
          <w:szCs w:val="28"/>
          <w:lang w:eastAsia="ja-JP"/>
        </w:rPr>
        <w:t>Содержание программы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proofErr w:type="spellStart"/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I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>.Виды</w:t>
      </w:r>
      <w:proofErr w:type="spellEnd"/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художественной обработки материалов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 Лепка (7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Выполнение с помощью стеки узора или рисунка углубленным рельефом на тонком слое пластилина, нанесенного на плоскую или объемную основу. Конструктивный способ лепки: лепка сложной формы с использованием разных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приёмов,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в том числе и приёмов, используемых в народных художественных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промыслах. Пластический способ лепки: лепка сложной формы из целого куска путём вытягивания. Лепка низким и высоким рельефом (барельеф и горельеф).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Лепка из теста, стеарина (можно в домашних условиях).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Аппликация. Коллаж. (10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              Выпуклая контурная аппликация (по линии контура приклеить нитки, шнурки, бумажный шпагат, полоски гофрированного кар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softHyphen/>
        <w:t xml:space="preserve">тона или пришить тесьму,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сутаж).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Прорезная аппликация (на одном листе бумаги вырезать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кон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softHyphen/>
        <w:t>тур, на другой приклеить ткань большего размера, чем контур,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и первый лист наклеить на второй). 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Объемная аппликация из бумаги или природных материалов на бумажной или картонной основе.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Коллаж. Комбинирование в одной работе различных материалов (бумага, ткань, природный материал) и способов соединения.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Художественное вырез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>ание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>(3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Вырезывание узоров, фигур, в том числе и симметричное </w:t>
      </w:r>
      <w:r>
        <w:rPr>
          <w:rFonts w:asciiTheme="minorHAnsi" w:eastAsia="Times New Roman" w:hAnsiTheme="minorHAnsi"/>
          <w:bCs/>
          <w:sz w:val="28"/>
          <w:szCs w:val="28"/>
          <w:lang w:eastAsia="ru-RU"/>
        </w:rPr>
        <w:t>выре</w:t>
      </w:r>
      <w:r>
        <w:rPr>
          <w:rFonts w:asciiTheme="minorHAnsi" w:eastAsia="Times New Roman" w:hAnsiTheme="minorHAnsi"/>
          <w:bCs/>
          <w:sz w:val="28"/>
          <w:szCs w:val="28"/>
          <w:lang w:eastAsia="ru-RU"/>
        </w:rPr>
        <w:softHyphen/>
        <w:t>з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ание, с предварительным нанесением контура.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Вырезывание узоров, фигур без предварительного нанесения контура, в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>том числе и симметричное вырез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ание.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   Плетение (3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Прямое плетение из полосок бумаги (разметка по линейк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е).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Шитье и вышивание (4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Знакомство с различным применением швов «строчка», «через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край», «петельный» и др.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Пришивание пуговиц «на ножке» в процессе изготовления изделий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               Моделирование и конструирование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(8</w:t>
      </w:r>
      <w:r w:rsidRPr="002F1D1D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ч)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               Моделирование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и конструирование из бумаги, ткани.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Оригами из квадрата и прямоугольника по схеме. Модульное оригами.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Складывание квадратной льняной салфетки и сравнение свойств бумаги и ткани.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Плоские игрушки или сувениры из ткани. Детали соединяются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швом,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клеем.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2F1D1D" w:rsidRPr="002F1D1D" w:rsidRDefault="002F1D1D" w:rsidP="002F1D1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F1D1D">
        <w:rPr>
          <w:rFonts w:asciiTheme="minorHAnsi" w:hAnsiTheme="minorHAnsi"/>
          <w:b/>
          <w:sz w:val="28"/>
          <w:szCs w:val="28"/>
        </w:rPr>
        <w:t>Результаты освоения учебного предмета.</w:t>
      </w:r>
    </w:p>
    <w:p w:rsidR="002F1D1D" w:rsidRPr="002F1D1D" w:rsidRDefault="002F1D1D" w:rsidP="002F1D1D">
      <w:pPr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2F1D1D">
        <w:rPr>
          <w:rFonts w:asciiTheme="minorHAnsi" w:hAnsiTheme="minorHAnsi"/>
          <w:i/>
          <w:sz w:val="28"/>
          <w:szCs w:val="28"/>
        </w:rPr>
        <w:t>Личностные результаты</w:t>
      </w:r>
      <w:r w:rsidRPr="002F1D1D">
        <w:rPr>
          <w:rFonts w:asciiTheme="minorHAnsi" w:hAnsiTheme="minorHAnsi"/>
          <w:sz w:val="28"/>
          <w:szCs w:val="28"/>
        </w:rPr>
        <w:t xml:space="preserve"> изучения предмета «Технологии»: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положительное отношение к занятиям предметно-практической деятельностью;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представление о причинах успеха в предметно-практической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первоначальная ориентация на оценку результатов собственной предметно-практической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интерес к отдельным видам предметно-практической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>– этические чувства (стыда, вины, совести) на основе анализа простых жизненных ситуаций;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знание основных моральных норм поведения;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знания о гигиене учебного труда и организации рабочего места;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 xml:space="preserve">– </w:t>
      </w: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первичные умения оценки работ и ответов одноклассников на основе заданных критериев успешности учебной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представления о ценности природного мира для практической деятельности человека.</w:t>
      </w:r>
    </w:p>
    <w:p w:rsidR="002F1D1D" w:rsidRPr="002F1D1D" w:rsidRDefault="002F1D1D" w:rsidP="002F1D1D">
      <w:pPr>
        <w:spacing w:after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2F1D1D" w:rsidRPr="002F1D1D" w:rsidRDefault="002F1D1D" w:rsidP="002F1D1D">
      <w:pPr>
        <w:spacing w:after="0" w:line="240" w:lineRule="auto"/>
        <w:ind w:firstLine="720"/>
        <w:rPr>
          <w:rFonts w:asciiTheme="minorHAnsi" w:eastAsia="Times New Roman" w:hAnsiTheme="minorHAnsi"/>
          <w:i/>
          <w:iCs/>
          <w:sz w:val="28"/>
          <w:szCs w:val="28"/>
          <w:lang w:eastAsia="ru-RU"/>
        </w:rPr>
      </w:pPr>
      <w:proofErr w:type="spellStart"/>
      <w:r w:rsidRPr="002F1D1D">
        <w:rPr>
          <w:rFonts w:asciiTheme="minorHAnsi" w:hAnsiTheme="minorHAnsi"/>
          <w:i/>
          <w:sz w:val="28"/>
          <w:szCs w:val="28"/>
        </w:rPr>
        <w:t>Метапредметные</w:t>
      </w:r>
      <w:proofErr w:type="spellEnd"/>
      <w:r w:rsidRPr="002F1D1D">
        <w:rPr>
          <w:rFonts w:asciiTheme="minorHAnsi" w:hAnsiTheme="minorHAnsi"/>
          <w:i/>
          <w:sz w:val="28"/>
          <w:szCs w:val="28"/>
        </w:rPr>
        <w:t xml:space="preserve"> результаты</w:t>
      </w:r>
      <w:r w:rsidRPr="002F1D1D">
        <w:rPr>
          <w:rFonts w:asciiTheme="minorHAnsi" w:hAnsiTheme="minorHAnsi"/>
          <w:sz w:val="28"/>
          <w:szCs w:val="28"/>
        </w:rPr>
        <w:t xml:space="preserve"> изучения курса «Технология»: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  <w:t xml:space="preserve">            Регулятивные </w:t>
      </w:r>
      <w:r w:rsidRPr="002F1D1D">
        <w:rPr>
          <w:rFonts w:asciiTheme="minorHAnsi" w:hAnsiTheme="minorHAnsi"/>
          <w:i/>
          <w:sz w:val="28"/>
          <w:szCs w:val="28"/>
        </w:rPr>
        <w:t>компетенции: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понимание смысла инструкции учителя и учебной задачи;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проговаривание вслух последовательности производимых действий, составляющих основу осваиваемой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оценивание совместно с учителем или одноклассниками результата своих действий, умение вносить соответствующие коррективы;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 xml:space="preserve">– </w:t>
      </w: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адекватное восприятие оценки своей работы;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в сотрудничестве с учителем и одноклассниками нахождение нескольких вариантов решения учебной задачи.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  <w:t xml:space="preserve">             Познавательные </w:t>
      </w:r>
      <w:r w:rsidRPr="002F1D1D">
        <w:rPr>
          <w:rFonts w:asciiTheme="minorHAnsi" w:hAnsiTheme="minorHAnsi"/>
          <w:i/>
          <w:sz w:val="28"/>
          <w:szCs w:val="28"/>
        </w:rPr>
        <w:t>компетенции: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под руководством учителя осуществлять поиск нужной информации в учебнике и учебных пособиях;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понимать знаки, символы, модели, схемы, приведенные в учебнике и учебных пособиях;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понимать заданный вопрос, в соответствии с ним строить ответ в устной форме;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анализировать объекты труда с выделением их существенных признаков;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проводить в сотрудничестве с учителем сравнение и классификацию объектов труда по заданным основаниям;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обобщать: выделять класс объектов по заданному признаку;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продуктивно пользоваться знаками, символами, таблицами, схемами, приведенными в учебной литературе;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выделять существенную информацию из познавательных текстов;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на основе полученной информации принимать несложные практические решения;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под руководством учителя и в сотрудничестве с одноклассниками обобщать: выделять класс </w:t>
      </w:r>
      <w:proofErr w:type="gramStart"/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объектов</w:t>
      </w:r>
      <w:proofErr w:type="gramEnd"/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как по заданному признаку, так и самостоятельно;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научиться </w:t>
      </w:r>
      <w:proofErr w:type="gramStart"/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осознанно</w:t>
      </w:r>
      <w:proofErr w:type="gramEnd"/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читать тексты с целью освоения и использования информации.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i/>
          <w:iCs/>
          <w:sz w:val="28"/>
          <w:szCs w:val="28"/>
          <w:lang w:eastAsia="ru-RU"/>
        </w:rPr>
        <w:t xml:space="preserve">            Коммуникативные </w:t>
      </w:r>
      <w:r w:rsidRPr="002F1D1D">
        <w:rPr>
          <w:rFonts w:asciiTheme="minorHAnsi" w:hAnsiTheme="minorHAnsi"/>
          <w:i/>
          <w:sz w:val="28"/>
          <w:szCs w:val="28"/>
        </w:rPr>
        <w:t>компетенции: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принимать участие в коллективных работах, работах парами и группами;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>– понимать важность коллективной работы;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контролировать свои действия при совместной работе;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допускать существование различных точек зрения;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– договариваться с партнерами и приходить к общему решению;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 xml:space="preserve">– </w:t>
      </w: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проявлять инициативу в коллективных творческих работах;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следить за действиями других участников совместной деятельности;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принимать другое мнение и позицию;</w:t>
      </w:r>
    </w:p>
    <w:p w:rsidR="002F1D1D" w:rsidRPr="002F1D1D" w:rsidRDefault="002F1D1D" w:rsidP="002F1D1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iCs/>
          <w:sz w:val="28"/>
          <w:szCs w:val="28"/>
          <w:lang w:eastAsia="ru-RU"/>
        </w:rPr>
        <w:t>– строить понятные для партнера высказывания.</w:t>
      </w:r>
    </w:p>
    <w:p w:rsidR="002F1D1D" w:rsidRPr="002F1D1D" w:rsidRDefault="002F1D1D" w:rsidP="002F1D1D">
      <w:pPr>
        <w:spacing w:before="100" w:beforeAutospacing="1" w:after="0" w:line="240" w:lineRule="auto"/>
        <w:ind w:firstLine="720"/>
        <w:rPr>
          <w:rFonts w:asciiTheme="minorHAnsi" w:eastAsia="MS Mincho" w:hAnsiTheme="minorHAnsi"/>
          <w:b/>
          <w:sz w:val="28"/>
          <w:szCs w:val="28"/>
          <w:lang w:eastAsia="ja-JP"/>
        </w:rPr>
      </w:pPr>
      <w:r w:rsidRPr="002F1D1D">
        <w:rPr>
          <w:rFonts w:asciiTheme="minorHAnsi" w:hAnsiTheme="minorHAnsi"/>
          <w:i/>
          <w:sz w:val="28"/>
          <w:szCs w:val="28"/>
        </w:rPr>
        <w:t>Предметные результаты</w:t>
      </w:r>
      <w:r w:rsidRPr="002F1D1D">
        <w:rPr>
          <w:rFonts w:asciiTheme="minorHAnsi" w:hAnsiTheme="minorHAnsi"/>
          <w:sz w:val="28"/>
          <w:szCs w:val="28"/>
        </w:rPr>
        <w:t xml:space="preserve"> изучения курса «Технология» </w:t>
      </w:r>
      <w:r w:rsidRPr="002F1D1D">
        <w:rPr>
          <w:rFonts w:asciiTheme="minorHAnsi" w:eastAsia="MS Mincho" w:hAnsiTheme="minorHAnsi"/>
          <w:sz w:val="28"/>
          <w:szCs w:val="28"/>
          <w:lang w:eastAsia="ja-JP"/>
        </w:rPr>
        <w:t xml:space="preserve">к концу обучения в 3 классе.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 Ученики должны знать: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- Новые термины, встречающиеся на уроках (макраме, коллаж). Свойства новых материалов.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- Новые свойства уже встречавшихся материалов.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- Новые приемы разметки деталей из бумаги: с помощью копировальной бумаги, линейки, циркуля,  на глаз, на просвет.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- Новые приемы разметки ткани: с помощью шаблонов, копировальной бумаги.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- Новые способы соединения деталей: с помощью ниток, проволоки,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с помощью щелевого замка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и клапана.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- Новые виды лепки, аппликации, мозаики, плетения. 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- Приемы комбинирования в одном изделии различных материалов.</w:t>
      </w:r>
    </w:p>
    <w:p w:rsidR="002F1D1D" w:rsidRP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Ученики должны уметь: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лепить разными способами;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вырезать по внутреннему контуру;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вырезать детали из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ткани;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вырезать бумажные узоры на глаз, без предварительного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на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softHyphen/>
        <w:t>несение контура;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соединять детали в модульном оригами;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плести разными способами, указанными в программе;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использовать швы «строчка», «через край», «петельный»;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соединять детали с помощью клея, ниток, щелевого замка;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ориентироваться в заданиях, выполняемых по образцу;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создавать образы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по собственному замыслу с использова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softHyphen/>
        <w:t xml:space="preserve">нием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любой известной техники;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комбинировать в одном изделии различные материалы;</w:t>
      </w:r>
    </w:p>
    <w:p w:rsidR="002F1D1D" w:rsidRPr="002F1D1D" w:rsidRDefault="002F1D1D" w:rsidP="002F1D1D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планировать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последовательность </w:t>
      </w: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>выполнения действий при повторении образца;</w:t>
      </w:r>
    </w:p>
    <w:p w:rsidR="002F1D1D" w:rsidRPr="00B0342F" w:rsidRDefault="002F1D1D" w:rsidP="00EE10FF">
      <w:pPr>
        <w:numPr>
          <w:ilvl w:val="0"/>
          <w:numId w:val="21"/>
        </w:num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F1D1D">
        <w:rPr>
          <w:rFonts w:asciiTheme="minorHAnsi" w:eastAsia="Times New Roman" w:hAnsiTheme="minorHAnsi"/>
          <w:sz w:val="28"/>
          <w:szCs w:val="28"/>
          <w:lang w:eastAsia="ru-RU"/>
        </w:rPr>
        <w:t xml:space="preserve">контролировать </w:t>
      </w:r>
      <w:r w:rsidRPr="002F1D1D">
        <w:rPr>
          <w:rFonts w:asciiTheme="minorHAnsi" w:eastAsia="Times New Roman" w:hAnsiTheme="minorHAnsi"/>
          <w:bCs/>
          <w:sz w:val="28"/>
          <w:szCs w:val="28"/>
          <w:lang w:eastAsia="ru-RU"/>
        </w:rPr>
        <w:t>свою работу на всех этапах ее выполнения.</w:t>
      </w:r>
    </w:p>
    <w:p w:rsidR="002F1D1D" w:rsidRDefault="002F1D1D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  <w:r>
        <w:rPr>
          <w:rFonts w:asciiTheme="minorHAnsi" w:eastAsia="Times New Roman" w:hAnsiTheme="minorHAnsi"/>
          <w:bCs/>
          <w:sz w:val="28"/>
          <w:szCs w:val="28"/>
          <w:lang w:eastAsia="ru-RU"/>
        </w:rPr>
        <w:lastRenderedPageBreak/>
        <w:t xml:space="preserve">                                                                Тематическое планирование по технологии</w:t>
      </w:r>
    </w:p>
    <w:p w:rsidR="00EE10FF" w:rsidRDefault="00EE10FF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</w:p>
    <w:p w:rsidR="00EE10FF" w:rsidRDefault="00EE10FF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2977"/>
        <w:gridCol w:w="709"/>
        <w:gridCol w:w="2268"/>
        <w:gridCol w:w="236"/>
        <w:gridCol w:w="4867"/>
        <w:gridCol w:w="1559"/>
        <w:gridCol w:w="851"/>
        <w:gridCol w:w="850"/>
      </w:tblGrid>
      <w:tr w:rsidR="008A0085" w:rsidRPr="00826FA8" w:rsidTr="00645505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A0085" w:rsidRPr="00826FA8" w:rsidTr="00645505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8A0085" w:rsidRPr="00826FA8" w:rsidTr="0064550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A0085" w:rsidRPr="00826FA8" w:rsidTr="00645505">
        <w:trPr>
          <w:trHeight w:val="21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 приёмы работы. История  появления бумаги и ножниц.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свойства бумаги и картона. Знать разные технологии выполнения аппликации. Уметь экономно размечать детали на бумаге.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Текущий. Ответы на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ind w:right="133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4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Прямое плетение из полосок бумаги в шахматном порядке.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2204B1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="008A0085"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листочки».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Объёмная аппликация.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Взаимо-контроль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Панно «Осень</w:t>
            </w:r>
            <w:r w:rsidRPr="0034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лесу».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342B3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43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 приёмы работы. Традиции народной глиняной игрушки.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глиной, ее происхождением, с историей глиняной игрушки. Уметь лепить разными способами.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свойства материалов, пригодных для </w:t>
            </w: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лепки.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6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«Расписной» пластилин, полученный раскатыванием. «Барыня»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сложных форм разными способами игрушки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лепить разными способами.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9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истории рельефа. Пластилиновый град.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Урок-выставка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Лепка низким и высоким рельефом (Уютный уголок)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Урок-фантазия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Выпуклая аппликация (панно)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Знать различные способы выполнения выпуклой аппликации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Выпуклая аппликация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(открытка)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Мозаика из природных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свойства материалов, 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обенности  выполнения 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97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Коллаж (Тряпичный домик)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Урок-фантазия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0857B4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способы соединения материалов с помощью клея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 приёмы работы.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Коллаж (Космос)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свойства материалов, особенности  выполнения аппликации с ними.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4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Симметричное вырезание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644F6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свойства бумаги и картона.</w:t>
            </w: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4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экономно размечать детали на бумаге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Текущий. Ответы на вопросы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моделирование из бумаги путём сгибания. История оригами.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складывать бумагу по прямой линии, в том числе и приёмом гофрирования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Текущий. Ответы на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1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Конструируем из модулей. «Звёздочка» «Стрелочка»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из прямоугольника. Оригинальные закладки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45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7226D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645505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Прорезная аппликация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BB1BF7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7226D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 из ткани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EC7242">
        <w:trPr>
          <w:trHeight w:val="1137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(чудики)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8A0085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BB1BF7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85DD4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 из ткани</w:t>
            </w:r>
          </w:p>
          <w:p w:rsidR="008A0085" w:rsidRPr="00185DD4" w:rsidRDefault="008A0085" w:rsidP="00645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(кошечка)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Урок-фантазия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способы соединения материалов с помощью клея.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899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8A0085">
        <w:trPr>
          <w:trHeight w:val="9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85DD4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 из ткани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085" w:rsidRPr="00185DD4" w:rsidRDefault="008A0085" w:rsidP="00645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 и приемы работы с ножницами.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Плоскостное моделирование и конструирование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0085" w:rsidRPr="00826FA8" w:rsidTr="008A0085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143B4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085" w:rsidRPr="00826FA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085" w:rsidRPr="00826FA8" w:rsidTr="008A0085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различным применением швов «строчка»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Урок-фантазия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виды швов: </w:t>
            </w: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стебельчатый, петельный и его варианты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F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0085" w:rsidRPr="00826FA8" w:rsidTr="00645505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различным применением шво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край, петельный)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виды швов: </w:t>
            </w: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стебельчатый, петельный и его варианты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0085" w:rsidRPr="00826FA8" w:rsidTr="00645505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  <w:r w:rsidRPr="00826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0085" w:rsidRPr="00826FA8" w:rsidTr="00645505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Прорезная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</w:t>
            </w: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0085" w:rsidRPr="00826FA8" w:rsidTr="008A0085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143B4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9234C9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085" w:rsidRPr="00826FA8" w:rsidRDefault="008A0085" w:rsidP="00645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10FF" w:rsidRDefault="00EE10FF" w:rsidP="002F1D1D">
      <w:pPr>
        <w:tabs>
          <w:tab w:val="left" w:pos="9288"/>
        </w:tabs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ru-RU"/>
        </w:rPr>
      </w:pPr>
    </w:p>
    <w:sectPr w:rsidR="00EE10FF" w:rsidSect="00713E39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13" w:rsidRDefault="001F2613" w:rsidP="00494B73">
      <w:pPr>
        <w:spacing w:after="0" w:line="240" w:lineRule="auto"/>
      </w:pPr>
      <w:r>
        <w:separator/>
      </w:r>
    </w:p>
  </w:endnote>
  <w:endnote w:type="continuationSeparator" w:id="0">
    <w:p w:rsidR="001F2613" w:rsidRDefault="001F2613" w:rsidP="004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13" w:rsidRDefault="001F2613" w:rsidP="00494B73">
      <w:pPr>
        <w:spacing w:after="0" w:line="240" w:lineRule="auto"/>
      </w:pPr>
      <w:r>
        <w:separator/>
      </w:r>
    </w:p>
  </w:footnote>
  <w:footnote w:type="continuationSeparator" w:id="0">
    <w:p w:rsidR="001F2613" w:rsidRDefault="001F2613" w:rsidP="0049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80E"/>
    <w:lvl w:ilvl="0">
      <w:numFmt w:val="bullet"/>
      <w:lvlText w:val="*"/>
      <w:lvlJc w:val="left"/>
    </w:lvl>
  </w:abstractNum>
  <w:abstractNum w:abstractNumId="1">
    <w:nsid w:val="071D26F2"/>
    <w:multiLevelType w:val="hybridMultilevel"/>
    <w:tmpl w:val="35B83CA0"/>
    <w:lvl w:ilvl="0" w:tplc="6AB07336">
      <w:start w:val="1"/>
      <w:numFmt w:val="bullet"/>
      <w:lvlText w:val=""/>
      <w:lvlJc w:val="left"/>
      <w:pPr>
        <w:tabs>
          <w:tab w:val="num" w:pos="607"/>
        </w:tabs>
        <w:ind w:left="607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3C8"/>
    <w:multiLevelType w:val="hybridMultilevel"/>
    <w:tmpl w:val="C1F8D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24933"/>
    <w:multiLevelType w:val="multilevel"/>
    <w:tmpl w:val="0CF22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F3F7A"/>
    <w:multiLevelType w:val="hybridMultilevel"/>
    <w:tmpl w:val="F6FE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F0185"/>
    <w:multiLevelType w:val="hybridMultilevel"/>
    <w:tmpl w:val="BA0A8BC4"/>
    <w:lvl w:ilvl="0" w:tplc="2E50028C">
      <w:start w:val="1"/>
      <w:numFmt w:val="bullet"/>
      <w:lvlText w:val=""/>
      <w:lvlJc w:val="left"/>
      <w:pPr>
        <w:tabs>
          <w:tab w:val="num" w:pos="738"/>
        </w:tabs>
        <w:ind w:left="568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35978"/>
    <w:multiLevelType w:val="hybridMultilevel"/>
    <w:tmpl w:val="05ACF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8B88A"/>
    <w:multiLevelType w:val="multilevel"/>
    <w:tmpl w:val="4F0C5681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48AE5D2"/>
    <w:multiLevelType w:val="singleLevel"/>
    <w:tmpl w:val="27D9D929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0">
    <w:nsid w:val="391047EC"/>
    <w:multiLevelType w:val="hybridMultilevel"/>
    <w:tmpl w:val="0CF220C4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F102F"/>
    <w:multiLevelType w:val="hybridMultilevel"/>
    <w:tmpl w:val="E2FC7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51F7"/>
    <w:multiLevelType w:val="hybridMultilevel"/>
    <w:tmpl w:val="47AC02C0"/>
    <w:lvl w:ilvl="0" w:tplc="0546C10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F7D69"/>
    <w:multiLevelType w:val="hybridMultilevel"/>
    <w:tmpl w:val="B844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7BBC"/>
    <w:multiLevelType w:val="hybridMultilevel"/>
    <w:tmpl w:val="DE5025A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44E2E28"/>
    <w:multiLevelType w:val="hybridMultilevel"/>
    <w:tmpl w:val="99D0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67DD0"/>
    <w:multiLevelType w:val="singleLevel"/>
    <w:tmpl w:val="095B13F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7">
    <w:nsid w:val="7BA07891"/>
    <w:multiLevelType w:val="hybridMultilevel"/>
    <w:tmpl w:val="57A612D8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82593"/>
    <w:multiLevelType w:val="hybridMultilevel"/>
    <w:tmpl w:val="D5F24594"/>
    <w:lvl w:ilvl="0" w:tplc="0546C10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D2E6D"/>
    <w:multiLevelType w:val="hybridMultilevel"/>
    <w:tmpl w:val="F8767786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3C"/>
    <w:rsid w:val="001F2613"/>
    <w:rsid w:val="002204B1"/>
    <w:rsid w:val="00276BC0"/>
    <w:rsid w:val="002F1D1D"/>
    <w:rsid w:val="00340BB3"/>
    <w:rsid w:val="0048208F"/>
    <w:rsid w:val="00494B73"/>
    <w:rsid w:val="00542F74"/>
    <w:rsid w:val="005A7A38"/>
    <w:rsid w:val="005B3C01"/>
    <w:rsid w:val="005F1672"/>
    <w:rsid w:val="006403BB"/>
    <w:rsid w:val="00713E39"/>
    <w:rsid w:val="0076197D"/>
    <w:rsid w:val="007A70E5"/>
    <w:rsid w:val="007C4CFB"/>
    <w:rsid w:val="00825636"/>
    <w:rsid w:val="00841445"/>
    <w:rsid w:val="00874764"/>
    <w:rsid w:val="00876010"/>
    <w:rsid w:val="0088219D"/>
    <w:rsid w:val="008A0085"/>
    <w:rsid w:val="008A35F1"/>
    <w:rsid w:val="00A364B6"/>
    <w:rsid w:val="00B0342F"/>
    <w:rsid w:val="00BE61F0"/>
    <w:rsid w:val="00C77F3C"/>
    <w:rsid w:val="00C90DEF"/>
    <w:rsid w:val="00CE366A"/>
    <w:rsid w:val="00D6516C"/>
    <w:rsid w:val="00E266F5"/>
    <w:rsid w:val="00E80373"/>
    <w:rsid w:val="00EA309D"/>
    <w:rsid w:val="00EE10FF"/>
    <w:rsid w:val="00F34384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94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94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4B73"/>
  </w:style>
  <w:style w:type="paragraph" w:styleId="a8">
    <w:name w:val="Balloon Text"/>
    <w:basedOn w:val="a"/>
    <w:link w:val="a9"/>
    <w:uiPriority w:val="99"/>
    <w:semiHidden/>
    <w:unhideWhenUsed/>
    <w:rsid w:val="0049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B7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nhideWhenUsed/>
    <w:rsid w:val="00A36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A3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D1D"/>
    <w:pPr>
      <w:ind w:left="720"/>
      <w:contextualSpacing/>
    </w:pPr>
  </w:style>
  <w:style w:type="paragraph" w:customStyle="1" w:styleId="1">
    <w:name w:val="Без интервала1"/>
    <w:rsid w:val="00B034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Папа и Мама</cp:lastModifiedBy>
  <cp:revision>6</cp:revision>
  <cp:lastPrinted>2013-10-15T14:36:00Z</cp:lastPrinted>
  <dcterms:created xsi:type="dcterms:W3CDTF">2013-09-23T15:51:00Z</dcterms:created>
  <dcterms:modified xsi:type="dcterms:W3CDTF">2015-01-24T19:02:00Z</dcterms:modified>
</cp:coreProperties>
</file>