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>Беседа по теме: «Профилактика конфликтов и агрессии среди младших школьников»</w:t>
      </w:r>
    </w:p>
    <w:p w:rsid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1CDC">
        <w:rPr>
          <w:rFonts w:ascii="Times New Roman" w:hAnsi="Times New Roman" w:cs="Times New Roman"/>
          <w:b/>
          <w:i/>
          <w:sz w:val="28"/>
          <w:szCs w:val="28"/>
          <w:u w:val="single"/>
        </w:rPr>
        <w:t>При возникновении напряжения в общении попробуйте следующее: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проявлять естественное внимание к собеседнику, доброжелательность, терпимость, дружелюбие;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держаться спокойно, не терять самоконтроля, говорить лаконично, чуть медленнее, если собеседник излишне взволнован;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установить контакт глазами и стараться не терять его;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дать собеседнику выговориться, не </w:t>
      </w:r>
      <w:r w:rsidRPr="00281CDC">
        <w:rPr>
          <w:rFonts w:ascii="Times New Roman" w:hAnsi="Calibri" w:cs="Times New Roman"/>
          <w:sz w:val="28"/>
          <w:szCs w:val="28"/>
        </w:rPr>
        <w:t>ᴨ</w:t>
      </w:r>
      <w:r w:rsidRPr="00281CDC">
        <w:rPr>
          <w:rFonts w:ascii="Times New Roman" w:hAnsi="Microsoft Sans Serif" w:cs="Times New Roman"/>
          <w:sz w:val="28"/>
          <w:szCs w:val="28"/>
        </w:rPr>
        <w:t>ȇ</w:t>
      </w:r>
      <w:r w:rsidRPr="00281CDC">
        <w:rPr>
          <w:rFonts w:ascii="Times New Roman" w:hAnsi="Times New Roman" w:cs="Times New Roman"/>
          <w:sz w:val="28"/>
          <w:szCs w:val="28"/>
        </w:rPr>
        <w:t>ребивая его;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дать собеседнику понять, что вы понимаете его состояние (приблизиться, наклониться к нему);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признать свою вину, если объективно таковая есть;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постараться предельно тактично показать собеседнику, в чем, как вам кажется, он тоже не прав;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 xml:space="preserve"> что вы заинтересованы в решении проблемы собеседника* сотрудничестве с ним будете поддерживать его, если это не противоречит интересам дела;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CDC">
        <w:rPr>
          <w:rFonts w:ascii="Times New Roman" w:hAnsi="Times New Roman" w:cs="Times New Roman"/>
          <w:sz w:val="28"/>
          <w:szCs w:val="28"/>
        </w:rPr>
        <w:t>v</w:t>
      </w:r>
      <w:proofErr w:type="spellEnd"/>
      <w:r w:rsidRPr="00281CDC">
        <w:rPr>
          <w:rFonts w:ascii="Times New Roman" w:hAnsi="Times New Roman" w:cs="Times New Roman"/>
          <w:sz w:val="28"/>
          <w:szCs w:val="28"/>
        </w:rPr>
        <w:t xml:space="preserve"> разделять с собеседником ответственность за решение проблемы, определять план будущего сотрудничества.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1CDC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по смягчению конфликтности.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>1. Включите душевное зрение (челове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 xml:space="preserve"> матрешка: есть он сам, внутри него еще один - внутренний, внутри того - еще один, глубинный. 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Лучше говорить мягкими словами, слушать собеседника)</w:t>
      </w:r>
      <w:proofErr w:type="gramEnd"/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 xml:space="preserve">2. Самый главный человек на свете - тот, кто </w:t>
      </w:r>
      <w:r w:rsidRPr="00281CDC">
        <w:rPr>
          <w:rFonts w:ascii="Times New Roman" w:hAnsi="Calibri" w:cs="Times New Roman"/>
          <w:sz w:val="28"/>
          <w:szCs w:val="28"/>
        </w:rPr>
        <w:t>ᴨ</w:t>
      </w:r>
      <w:r w:rsidRPr="00281CDC">
        <w:rPr>
          <w:rFonts w:ascii="Times New Roman" w:hAnsi="Microsoft Sans Serif" w:cs="Times New Roman"/>
          <w:sz w:val="28"/>
          <w:szCs w:val="28"/>
        </w:rPr>
        <w:t>ȇ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 xml:space="preserve"> тобой (собеседник может быть невоспитанным и невнимательным, глупым или агрессивным. 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Но чем меньше это будет раздражать Вас, тем талантливее вы как собеседник)</w:t>
      </w:r>
      <w:proofErr w:type="gramEnd"/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 xml:space="preserve">3. Постарайтесь, чтобы собеседник Вам понравился (старайтесь больше говорить 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хорошего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 xml:space="preserve"> не о себе, а о собеседнике).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>4. Не кидайте в собеседника булыжники (задавайте нужный тон - корректный и уважительный).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 xml:space="preserve">5. Без нужды не задевайте (понравиться ли вам общение, в котором собеседник все время лезет </w:t>
      </w:r>
      <w:r w:rsidRPr="00281CDC">
        <w:rPr>
          <w:rFonts w:ascii="Times New Roman" w:hAnsi="Calibri" w:cs="Times New Roman"/>
          <w:sz w:val="28"/>
          <w:szCs w:val="28"/>
        </w:rPr>
        <w:t>ᴨ</w:t>
      </w:r>
      <w:r w:rsidRPr="00281CDC">
        <w:rPr>
          <w:rFonts w:ascii="Times New Roman" w:hAnsi="Microsoft Sans Serif" w:cs="Times New Roman"/>
          <w:sz w:val="28"/>
          <w:szCs w:val="28"/>
        </w:rPr>
        <w:t>ȇ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 xml:space="preserve"> вами на пьедестал, а вас окунает в грязную лужу?- Тот, кто в общении старается продемонстрировать свое превосходство, делает по сути то же самое. Чтобы этого не было, стройте общение на равных, а не сверху.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 xml:space="preserve">6. Берегите собеседника: избавьте его от уколов, обид и 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обвинении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>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 xml:space="preserve">7. Не 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 xml:space="preserve"> по мелочам, не спорте с теми, с кем спорить бесполезно, не спорте с теми, кому важнее поспорить, а не разобраться, а самое главное никогда не начинайте спора, если вы в чем-то хотите действительно разобраться, тем более разобраться вместе с собеседником.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 xml:space="preserve">8. Надо стремиться к согласию, но не стоит бояться 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разногласии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 xml:space="preserve"> (разногласия между людьми естественны и не могут быть поводом для разочаровании и недовольств, ссор, конфликтов.).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>9. Ищите то, в чем прав собеседник, а не ошибается, старайтесь согласиться, а не возразить.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 xml:space="preserve">10. Признавайте возможность своей неправоты («Слушай, может </w:t>
      </w:r>
      <w:proofErr w:type="gramStart"/>
      <w:r w:rsidRPr="00281CD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281CDC">
        <w:rPr>
          <w:rFonts w:ascii="Times New Roman" w:hAnsi="Times New Roman" w:cs="Times New Roman"/>
          <w:sz w:val="28"/>
          <w:szCs w:val="28"/>
        </w:rPr>
        <w:t xml:space="preserve"> я не прав, но давай посоветуемся»).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CDC">
        <w:rPr>
          <w:rFonts w:ascii="Times New Roman" w:hAnsi="Times New Roman" w:cs="Times New Roman"/>
          <w:sz w:val="28"/>
          <w:szCs w:val="28"/>
        </w:rPr>
        <w:t>11. Старайтесь согласиться, а не возразить, стремитесь не к победе, а к истине, к миру.</w:t>
      </w: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CDC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1E9" w:rsidRPr="00281CDC" w:rsidRDefault="00281CDC" w:rsidP="00281C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71E9" w:rsidRPr="00281CDC" w:rsidSect="001B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CDC"/>
    <w:rsid w:val="001B10CB"/>
    <w:rsid w:val="00281CDC"/>
    <w:rsid w:val="00673168"/>
    <w:rsid w:val="00D2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C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2014-03-12T06:50:00Z</cp:lastPrinted>
  <dcterms:created xsi:type="dcterms:W3CDTF">2014-03-12T06:48:00Z</dcterms:created>
  <dcterms:modified xsi:type="dcterms:W3CDTF">2014-03-12T06:51:00Z</dcterms:modified>
</cp:coreProperties>
</file>