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91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5A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8D65A7">
        <w:rPr>
          <w:rFonts w:ascii="Times New Roman" w:hAnsi="Times New Roman" w:cs="Times New Roman"/>
          <w:sz w:val="28"/>
          <w:szCs w:val="28"/>
        </w:rPr>
        <w:t>образованя</w:t>
      </w:r>
      <w:proofErr w:type="spellEnd"/>
      <w:r w:rsidRPr="008D65A7">
        <w:rPr>
          <w:rFonts w:ascii="Times New Roman" w:hAnsi="Times New Roman" w:cs="Times New Roman"/>
          <w:sz w:val="28"/>
          <w:szCs w:val="28"/>
        </w:rPr>
        <w:t xml:space="preserve"> и науки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D65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5A7">
        <w:rPr>
          <w:rFonts w:ascii="Times New Roman" w:hAnsi="Times New Roman" w:cs="Times New Roman"/>
          <w:b/>
          <w:sz w:val="72"/>
          <w:szCs w:val="72"/>
        </w:rPr>
        <w:t>Учебно-опытный участок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A7" w:rsidRDefault="008D65A7" w:rsidP="008D6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год.</w:t>
      </w:r>
    </w:p>
    <w:p w:rsidR="008D65A7" w:rsidRPr="00A221C4" w:rsidRDefault="000D5889" w:rsidP="008D6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C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="00A221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5889" w:rsidRDefault="000D5889" w:rsidP="000D58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на учебно-опытном пришкольном участке</w:t>
      </w:r>
    </w:p>
    <w:p w:rsidR="000D5889" w:rsidRDefault="00A221C4" w:rsidP="000D58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работу на участке в 2012 году</w:t>
      </w:r>
    </w:p>
    <w:p w:rsidR="00474935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участка </w:t>
      </w:r>
    </w:p>
    <w:p w:rsidR="00A221C4" w:rsidRDefault="00474935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Отделы </w:t>
      </w:r>
      <w:r w:rsidR="00DF338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A221C4">
        <w:rPr>
          <w:rFonts w:ascii="Times New Roman" w:hAnsi="Times New Roman" w:cs="Times New Roman"/>
          <w:sz w:val="28"/>
          <w:szCs w:val="28"/>
        </w:rPr>
        <w:t>.</w:t>
      </w:r>
    </w:p>
    <w:p w:rsidR="00097232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биологии.</w:t>
      </w:r>
    </w:p>
    <w:p w:rsidR="00A221C4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декоративный отдел.</w:t>
      </w:r>
    </w:p>
    <w:p w:rsidR="00A221C4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F338D">
        <w:rPr>
          <w:rFonts w:ascii="Times New Roman" w:hAnsi="Times New Roman" w:cs="Times New Roman"/>
          <w:sz w:val="28"/>
          <w:szCs w:val="28"/>
        </w:rPr>
        <w:t>овощных 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1C4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Плодово-ягодный отдел.</w:t>
      </w:r>
    </w:p>
    <w:p w:rsidR="00097232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Полевой отдел.</w:t>
      </w:r>
    </w:p>
    <w:p w:rsidR="00097232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отдел.</w:t>
      </w:r>
    </w:p>
    <w:p w:rsidR="00A221C4" w:rsidRPr="00097232" w:rsidRDefault="00A221C4" w:rsidP="0009723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Дендралогический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отдел.</w:t>
      </w:r>
    </w:p>
    <w:p w:rsidR="00A221C4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проведенных учебно-опытнических работ.</w:t>
      </w:r>
    </w:p>
    <w:p w:rsidR="00A221C4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1C4">
        <w:rPr>
          <w:rFonts w:ascii="Times New Roman" w:hAnsi="Times New Roman" w:cs="Times New Roman"/>
          <w:sz w:val="28"/>
          <w:szCs w:val="28"/>
        </w:rPr>
        <w:t>Биологический метод борьбы на пришкольном участке.</w:t>
      </w:r>
    </w:p>
    <w:p w:rsidR="00A221C4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1C4">
        <w:rPr>
          <w:rFonts w:ascii="Times New Roman" w:hAnsi="Times New Roman" w:cs="Times New Roman"/>
          <w:sz w:val="28"/>
          <w:szCs w:val="28"/>
        </w:rPr>
        <w:t>Сведения о собранном урожае.</w:t>
      </w:r>
    </w:p>
    <w:p w:rsidR="00A221C4" w:rsidRDefault="00097232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1C4">
        <w:rPr>
          <w:rFonts w:ascii="Times New Roman" w:hAnsi="Times New Roman" w:cs="Times New Roman"/>
          <w:sz w:val="28"/>
          <w:szCs w:val="28"/>
        </w:rPr>
        <w:t>План пришкольного участка.</w:t>
      </w:r>
    </w:p>
    <w:p w:rsidR="00A221C4" w:rsidRDefault="00A221C4" w:rsidP="00A221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A221C4" w:rsidRDefault="007C62B0" w:rsidP="007C62B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C62B0">
        <w:rPr>
          <w:rFonts w:ascii="Times New Roman" w:hAnsi="Times New Roman" w:cs="Times New Roman"/>
          <w:b/>
          <w:sz w:val="28"/>
          <w:szCs w:val="28"/>
        </w:rPr>
        <w:t>Цели и задачи на учебно-опытном пришкольном участке.</w:t>
      </w:r>
    </w:p>
    <w:p w:rsidR="007C62B0" w:rsidRP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внешний и содержательный вид учебно-опытного участка в соответствие предъявляемым требованиям нашей школы.</w:t>
      </w:r>
    </w:p>
    <w:p w:rsidR="007C62B0" w:rsidRP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глубокие знания закономерностей растительных организмов с помощью опытов и наблюдений, проводимых на УОУ учащимися.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возможность широко применять полученные знания, умения и навыки на практике.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самостоятельности школьников к проявлению ими инициативы.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любовь к родной природе, сельскому хозяйству, повышать интерес к науке.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по внедрению новых сельскохозяйственных культур.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учащихся понятия о рациональном использовании земель.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Практиковать опытническую работу на УОУ. </w:t>
      </w:r>
    </w:p>
    <w:p w:rsidR="007C62B0" w:rsidRPr="007C62B0" w:rsidRDefault="007C62B0" w:rsidP="007C6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возможности УОУ для учебно-воспитательных целей. </w:t>
      </w:r>
    </w:p>
    <w:p w:rsidR="007C62B0" w:rsidRP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школьном учебно-опытном участке позволяет педагогическим работникам образовательного учреждения развивать у учащихся биологические понятия, формировать агробиологические знания, умения и навыки, воспитывать культуру труда, любовь и правильное отношение к природе и сельскохозяйственному труду.</w:t>
      </w:r>
    </w:p>
    <w:p w:rsid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 методики преподавания биологии и практической работе в школе сложилась определенная структура практических занятий на школьном участке. Практические занятия на учебно-опытном участке включают повторение материала из школьного курса, постановку задачи, изучение агробиологических правил выращивания растений, инструктаж учителя по формированию первичных умений и навыков, работу учащихся в соответствующих отделах школьного участка, подведение итогов работы и оценку знаний, умений и навыков. Сущность работы на учебно-опытном участке – соединить умственный и физический труд учащихся на основе биологических и экологических знаний, вывести правила выращивания растений и уметь их применять.</w:t>
      </w:r>
    </w:p>
    <w:p w:rsid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B0" w:rsidRDefault="007C62B0" w:rsidP="007C62B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2B0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C62B0">
        <w:rPr>
          <w:rFonts w:ascii="Times New Roman" w:hAnsi="Times New Roman" w:cs="Times New Roman"/>
          <w:b/>
          <w:sz w:val="28"/>
          <w:szCs w:val="28"/>
        </w:rPr>
        <w:t xml:space="preserve"> на участке в 2012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973" w:tblpY="224"/>
        <w:tblW w:w="10772" w:type="dxa"/>
        <w:tblCellMar>
          <w:left w:w="0" w:type="dxa"/>
          <w:right w:w="0" w:type="dxa"/>
        </w:tblCellMar>
        <w:tblLook w:val="04A0"/>
      </w:tblPr>
      <w:tblGrid>
        <w:gridCol w:w="2531"/>
        <w:gridCol w:w="2747"/>
        <w:gridCol w:w="2747"/>
        <w:gridCol w:w="2747"/>
      </w:tblGrid>
      <w:tr w:rsidR="007C62B0" w:rsidRPr="00375502" w:rsidTr="007C62B0">
        <w:trPr>
          <w:trHeight w:val="161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почвы под рассаду.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ящиков для рассады.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Посев </w:t>
            </w:r>
            <w:proofErr w:type="spellStart"/>
            <w:proofErr w:type="gramStart"/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средне-поздних</w:t>
            </w:r>
            <w:proofErr w:type="spellEnd"/>
            <w:proofErr w:type="gramEnd"/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сортов капусты и томатов.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Посев и выращивание рассады поздней капусты и томатов. 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удобрений, покупка защитных средств от вредителей.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Посев и выращивание рассады цветов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перца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Пикировка  рассады. Подкормка рассады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Уход за рассадой цветов, капусты и томатов</w:t>
            </w:r>
          </w:p>
        </w:tc>
      </w:tr>
      <w:tr w:rsidR="007C62B0" w:rsidRPr="00375502" w:rsidTr="007C62B0">
        <w:trPr>
          <w:trHeight w:val="1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инвентаря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Обработка почвы: вскапывание, подготовка грядок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 томатов в грунт.</w:t>
            </w:r>
          </w:p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 за овощными культурами: полив, прополка, уход за саженцами фруктового сада 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Уход  за  овощными культурами и саженцами фруктового сада, кустарниками и цветниками.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Профилактическая борьба с фитофторой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2.Высадка рассады капусты  в грунт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Подкормка овощных культур.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Посадка овощных культур и уход за ними.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Срезка и сушка зелёной культуры</w:t>
            </w:r>
          </w:p>
        </w:tc>
      </w:tr>
      <w:tr w:rsidR="007C62B0" w:rsidRPr="00375502" w:rsidTr="007C62B0">
        <w:trPr>
          <w:trHeight w:val="1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Уборка огурцов и томатов.</w:t>
            </w:r>
          </w:p>
        </w:tc>
      </w:tr>
      <w:tr w:rsidR="007C62B0" w:rsidRPr="00375502" w:rsidTr="007C62B0">
        <w:trPr>
          <w:trHeight w:val="206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Уборка морк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ови, свёклы, огурцов, лука и чеснока.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растительных остатков с грядок.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Приведение в порядок всего садового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перспективного плана:</w:t>
            </w:r>
          </w:p>
        </w:tc>
      </w:tr>
      <w:tr w:rsidR="007C62B0" w:rsidRPr="00375502" w:rsidTr="007C62B0">
        <w:trPr>
          <w:trHeight w:val="161"/>
        </w:trPr>
        <w:tc>
          <w:tcPr>
            <w:tcW w:w="253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Обработка почвы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урожая.</w:t>
            </w:r>
          </w:p>
        </w:tc>
        <w:tc>
          <w:tcPr>
            <w:tcW w:w="2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сорта для посадки, севооборот</w:t>
            </w:r>
          </w:p>
        </w:tc>
      </w:tr>
      <w:tr w:rsidR="007C62B0" w:rsidRPr="00375502" w:rsidTr="007C62B0">
        <w:trPr>
          <w:trHeight w:val="16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Сбор капусты.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2B0" w:rsidRPr="00375502" w:rsidRDefault="007C62B0" w:rsidP="007C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2B0" w:rsidRPr="007C62B0" w:rsidRDefault="007C62B0" w:rsidP="007C62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62B0" w:rsidRPr="007C62B0" w:rsidRDefault="007C62B0" w:rsidP="007C6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2B0" w:rsidRPr="007C62B0" w:rsidRDefault="007C62B0" w:rsidP="007C62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C4" w:rsidRDefault="00A221C4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A221C4">
      <w:pPr>
        <w:rPr>
          <w:rFonts w:ascii="Times New Roman" w:hAnsi="Times New Roman" w:cs="Times New Roman"/>
          <w:sz w:val="28"/>
          <w:szCs w:val="28"/>
        </w:rPr>
      </w:pPr>
    </w:p>
    <w:p w:rsidR="00BD3126" w:rsidRDefault="00BD3126" w:rsidP="00BD312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26">
        <w:rPr>
          <w:rFonts w:ascii="Times New Roman" w:hAnsi="Times New Roman" w:cs="Times New Roman"/>
          <w:b/>
          <w:sz w:val="28"/>
          <w:szCs w:val="28"/>
        </w:rPr>
        <w:t>Краткая характеристика участка.</w:t>
      </w:r>
    </w:p>
    <w:p w:rsidR="00BD3126" w:rsidRDefault="00BD3126" w:rsidP="00BD31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3126" w:rsidRPr="00BD3126" w:rsidRDefault="00BD3126" w:rsidP="00BD31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126">
        <w:rPr>
          <w:rFonts w:ascii="Times New Roman" w:hAnsi="Times New Roman" w:cs="Times New Roman"/>
          <w:sz w:val="28"/>
          <w:szCs w:val="28"/>
        </w:rPr>
        <w:t>Общая площадь 1,5 га</w:t>
      </w:r>
    </w:p>
    <w:p w:rsidR="00BD3126" w:rsidRPr="00BD3126" w:rsidRDefault="00BD3126" w:rsidP="00BD31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126">
        <w:rPr>
          <w:rFonts w:ascii="Times New Roman" w:hAnsi="Times New Roman" w:cs="Times New Roman"/>
          <w:sz w:val="28"/>
          <w:szCs w:val="28"/>
        </w:rPr>
        <w:t>Год организации участка 1974 г.</w:t>
      </w:r>
    </w:p>
    <w:p w:rsidR="00BD3126" w:rsidRDefault="00BD3126" w:rsidP="00BD31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126">
        <w:rPr>
          <w:rFonts w:ascii="Times New Roman" w:hAnsi="Times New Roman" w:cs="Times New Roman"/>
          <w:sz w:val="28"/>
          <w:szCs w:val="28"/>
        </w:rPr>
        <w:t xml:space="preserve">Заведующая участком </w:t>
      </w:r>
      <w:proofErr w:type="spellStart"/>
      <w:r w:rsidRPr="00BD3126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BD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26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BD3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26">
        <w:rPr>
          <w:rFonts w:ascii="Times New Roman" w:hAnsi="Times New Roman" w:cs="Times New Roman"/>
          <w:sz w:val="28"/>
          <w:szCs w:val="28"/>
        </w:rPr>
        <w:t>Ирфановна</w:t>
      </w:r>
      <w:proofErr w:type="spellEnd"/>
      <w:r w:rsidRPr="00BD31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26" w:rsidRPr="00BD3126" w:rsidRDefault="00BD3126" w:rsidP="00BD31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обучающихся, привлеченных к работе на УОУ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D3126" w:rsidRPr="00BD3126" w:rsidRDefault="00BD3126" w:rsidP="00BD312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учебно-опытного участка</w:t>
      </w:r>
    </w:p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525"/>
        <w:gridCol w:w="2678"/>
        <w:gridCol w:w="2745"/>
        <w:gridCol w:w="3144"/>
      </w:tblGrid>
      <w:tr w:rsidR="00B34359" w:rsidRPr="00EF2787" w:rsidTr="00B34359"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B34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34359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Отделы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представленных видов и сортов растений</w:t>
            </w:r>
          </w:p>
        </w:tc>
      </w:tr>
      <w:tr w:rsidR="00B34359" w:rsidRPr="00EF2787" w:rsidTr="00B34359">
        <w:trPr>
          <w:trHeight w:val="644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34359" w:rsidRPr="00EF2787" w:rsidTr="00B34359">
        <w:trPr>
          <w:trHeight w:val="356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6653FD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биологии</w:t>
            </w:r>
          </w:p>
          <w:p w:rsidR="00727B67" w:rsidRPr="00727B67" w:rsidRDefault="006653FD" w:rsidP="006653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(коллекционный)</w:t>
            </w:r>
          </w:p>
          <w:p w:rsidR="00727B67" w:rsidRPr="00EF2787" w:rsidRDefault="006653FD" w:rsidP="006653FD">
            <w:pPr>
              <w:tabs>
                <w:tab w:val="num" w:pos="720"/>
              </w:tabs>
              <w:spacing w:after="0" w:line="36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>·  </w:t>
            </w:r>
            <w:r w:rsidRPr="006653FD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0,007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34359" w:rsidRPr="00EF2787" w:rsidTr="00B34359">
        <w:trPr>
          <w:trHeight w:val="203"/>
        </w:trPr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0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Default="00B34359" w:rsidP="00B34359">
            <w:pPr>
              <w:spacing w:before="100" w:beforeAutospacing="1" w:after="100" w:afterAutospacing="1" w:line="203" w:lineRule="atLeast"/>
              <w:ind w:left="19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</w:t>
            </w:r>
            <w:proofErr w:type="spellEnd"/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B34359" w:rsidRPr="00EF2787" w:rsidRDefault="00B34359" w:rsidP="00B34359">
            <w:pPr>
              <w:spacing w:before="100" w:beforeAutospacing="1" w:after="100" w:afterAutospacing="1" w:line="203" w:lineRule="atLeas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декоративный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B34359" w:rsidRDefault="00B34359" w:rsidP="00B34359">
            <w:pPr>
              <w:pStyle w:val="a4"/>
              <w:numPr>
                <w:ilvl w:val="1"/>
                <w:numId w:val="2"/>
              </w:num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ида</w:t>
            </w:r>
            <w:proofErr w:type="spellEnd"/>
            <w:r w:rsidRPr="00B343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41 сорт</w:t>
            </w:r>
          </w:p>
        </w:tc>
      </w:tr>
      <w:tr w:rsidR="00B34359" w:rsidRPr="00EF2787" w:rsidTr="00B34359"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Овощной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474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B34359" w:rsidRPr="00EF2787" w:rsidTr="00B34359"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Плодово-ягодный 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34359" w:rsidRPr="00EF2787" w:rsidTr="00B34359"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Полевой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095 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34359" w:rsidRPr="00EF2787" w:rsidTr="00B34359"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Экологический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0,0057 га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34359" w:rsidRPr="00EF2787" w:rsidTr="00B34359"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000000"/>
            </w:tcBorders>
          </w:tcPr>
          <w:p w:rsidR="00B34359" w:rsidRPr="00EF2787" w:rsidRDefault="00B34359" w:rsidP="00B34359">
            <w:pPr>
              <w:spacing w:before="100" w:beforeAutospacing="1" w:after="100" w:afterAutospacing="1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Дендрологический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787" w:rsidRPr="00EF2787" w:rsidRDefault="00B34359" w:rsidP="00EE7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0,065</w:t>
            </w:r>
            <w:r w:rsidRPr="00EF27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59" w:rsidRPr="00EF2787" w:rsidRDefault="00B34359" w:rsidP="0047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D3126" w:rsidRPr="00570A0A" w:rsidRDefault="00570A0A" w:rsidP="00BD31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8D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8D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8D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8D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320" w:rsidRDefault="00C37320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320" w:rsidRDefault="00C37320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3FD" w:rsidRDefault="006653F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3FD" w:rsidRDefault="006653F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8D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A0A" w:rsidRDefault="00570A0A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A0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70A0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70A0A">
        <w:rPr>
          <w:rFonts w:ascii="Times New Roman" w:hAnsi="Times New Roman" w:cs="Times New Roman"/>
          <w:b/>
          <w:sz w:val="28"/>
          <w:szCs w:val="28"/>
        </w:rPr>
        <w:t xml:space="preserve"> Отдел начальных классов.</w:t>
      </w:r>
    </w:p>
    <w:p w:rsidR="00DF338D" w:rsidRPr="00DF338D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КЛАСС ВЫДЕЛИТЬ ПО ОДНОМУ ПОЛЮ.</w:t>
      </w:r>
    </w:p>
    <w:p w:rsidR="00DF338D" w:rsidRPr="00DF338D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класс:</w:t>
      </w:r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горох, фасоль.</w:t>
      </w:r>
    </w:p>
    <w:p w:rsidR="00DF338D" w:rsidRPr="00DF338D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огурцы.</w:t>
      </w:r>
    </w:p>
    <w:p w:rsidR="00DF338D" w:rsidRPr="00DF338D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класс:</w:t>
      </w:r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кабачки, капуста.</w:t>
      </w:r>
    </w:p>
    <w:p w:rsidR="00DF338D" w:rsidRPr="00DF338D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класс:</w:t>
      </w:r>
      <w:r w:rsidRPr="00DF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томаты, перец.</w:t>
      </w:r>
    </w:p>
    <w:tbl>
      <w:tblPr>
        <w:tblStyle w:val="a5"/>
        <w:tblW w:w="0" w:type="auto"/>
        <w:tblLook w:val="04A0"/>
      </w:tblPr>
      <w:tblGrid>
        <w:gridCol w:w="664"/>
        <w:gridCol w:w="1741"/>
        <w:gridCol w:w="2948"/>
        <w:gridCol w:w="1333"/>
        <w:gridCol w:w="1364"/>
        <w:gridCol w:w="1521"/>
      </w:tblGrid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/п.</w:t>
            </w:r>
          </w:p>
        </w:tc>
        <w:tc>
          <w:tcPr>
            <w:tcW w:w="190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 по отделам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работы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Весна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Лето 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Осень </w:t>
            </w:r>
          </w:p>
        </w:tc>
      </w:tr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0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почвы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грядки, вскопать, забороновать.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05" w:type="dxa"/>
            <w:hideMark/>
          </w:tcPr>
          <w:p w:rsidR="006653F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 </w:t>
            </w:r>
          </w:p>
          <w:p w:rsidR="00DF338D" w:rsidRPr="00DF338D" w:rsidRDefault="006653F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38D"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посадка)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Посадить сельскохозяйственные культуры в соответствии с агротехническими приёмами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0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растениями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Рыхление грядок после дождя, прополка грядок от сорняков, полив в сухую погоду, прореживание.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и учёт урожая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Убрать весь урожай и взвесить его.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F338D" w:rsidRPr="00DF338D" w:rsidTr="006653FD">
        <w:tc>
          <w:tcPr>
            <w:tcW w:w="57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0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семян</w:t>
            </w:r>
          </w:p>
        </w:tc>
        <w:tc>
          <w:tcPr>
            <w:tcW w:w="2985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семена и подготовить их к хранению.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740" w:type="dxa"/>
            <w:hideMark/>
          </w:tcPr>
          <w:p w:rsidR="00DF338D" w:rsidRPr="00DF338D" w:rsidRDefault="00DF338D" w:rsidP="00EE7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</w:tbl>
    <w:p w:rsidR="00DF338D" w:rsidRPr="00375502" w:rsidRDefault="00DF338D" w:rsidP="00DF3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  <w:r w:rsidRPr="003755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ОПЫТНИЧЕСКАЯ РАБОТА НАЧАЛЬНЫХ КЛАССОВ.</w:t>
      </w:r>
    </w:p>
    <w:p w:rsidR="00DF338D" w:rsidRPr="00375502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DF338D" w:rsidRPr="00375502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 класс</w:t>
      </w:r>
      <w:r w:rsidRPr="0037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5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Низамова</w:t>
      </w:r>
      <w:proofErr w:type="spellEnd"/>
      <w:r w:rsidR="00665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Pr="003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38D" w:rsidRPr="00375502" w:rsidRDefault="00DF338D" w:rsidP="00DF3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Алиакберова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75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320" w:rsidRDefault="00DF338D" w:rsidP="0066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класс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Алиакберова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</w:p>
    <w:p w:rsidR="006653FD" w:rsidRPr="006653FD" w:rsidRDefault="006653FD" w:rsidP="00665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8D" w:rsidRPr="00C37320" w:rsidRDefault="00DF338D" w:rsidP="00570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="00C37320" w:rsidRPr="00C373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732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37320">
        <w:rPr>
          <w:rFonts w:ascii="Times New Roman" w:hAnsi="Times New Roman" w:cs="Times New Roman"/>
          <w:b/>
          <w:sz w:val="28"/>
          <w:szCs w:val="28"/>
        </w:rPr>
        <w:t>Отдел</w:t>
      </w:r>
      <w:proofErr w:type="gramEnd"/>
      <w:r w:rsidRPr="00C37320">
        <w:rPr>
          <w:rFonts w:ascii="Times New Roman" w:hAnsi="Times New Roman" w:cs="Times New Roman"/>
          <w:b/>
          <w:sz w:val="28"/>
          <w:szCs w:val="28"/>
        </w:rPr>
        <w:t xml:space="preserve"> биологии ( коллекционный) </w:t>
      </w:r>
    </w:p>
    <w:p w:rsidR="00C37320" w:rsidRPr="00C37320" w:rsidRDefault="00C37320" w:rsidP="00C373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73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Подотдел морфологии  растений. 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7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получения наглядного материала по теме «Виды корней» высеивают</w:t>
      </w:r>
      <w:proofErr w:type="gramStart"/>
      <w:r w:rsidRPr="00C37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C37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лен, репа, морковь – стержневая система; Овес, пшеница, лук репчаты</w:t>
      </w: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мочковатая система; Георгин – клубневидный; Капуста, томаты – придаточные корни; Кукуруза – воздушные.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демонстрации видов стеблей: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Ячмень – прямостоячий, огурец – ползучий, горох – лазящий, фасоль – вьющийся, крапива – подземный, корневище, картофель – клубни, лук – репчатый – луковица, одуванчик – укороченный.</w:t>
      </w:r>
      <w:proofErr w:type="gramEnd"/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демонстрации типов соцветий: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Капуста, редис – кисть, тысячелистник – щиток, клевер – головка, укроп – зонтик, пшеница – сложный колос, просо – метелка, подсолнечник – корзинка, кукуруза – метелка и початок.</w:t>
      </w:r>
      <w:proofErr w:type="gramEnd"/>
    </w:p>
    <w:p w:rsidR="00C37320" w:rsidRPr="00C37320" w:rsidRDefault="00C37320" w:rsidP="006653F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53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Подотдел систематики </w:t>
      </w:r>
      <w:proofErr w:type="spellStart"/>
      <w:r w:rsidRPr="006653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растенй</w:t>
      </w:r>
      <w:r w:rsidRPr="00C3732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</w:p>
    <w:p w:rsidR="00C37320" w:rsidRPr="006653FD" w:rsidRDefault="00C37320" w:rsidP="006653F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653FD">
        <w:rPr>
          <w:rFonts w:ascii="Times New Roman" w:hAnsi="Times New Roman" w:cs="Times New Roman"/>
          <w:i/>
          <w:sz w:val="28"/>
          <w:szCs w:val="28"/>
          <w:lang w:eastAsia="ru-RU"/>
        </w:rPr>
        <w:t>СЕМЕЙСТВА: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Крестоцветные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: капуста кочанная (1-го и 2-го года), редька посевная.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Розоцветные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 xml:space="preserve">: земляника, 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Пасленовые: томат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 xml:space="preserve"> перец сладкий.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Сложноцветные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: подсолнечник однолетний, подсолнечник клубненосный.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Бобовые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 xml:space="preserve">: горох посевной. 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Лилейные</w:t>
      </w:r>
      <w:proofErr w:type="gramEnd"/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: лук репчатый, чеснок, лилия тигровая.</w:t>
      </w:r>
    </w:p>
    <w:p w:rsidR="00C37320" w:rsidRPr="00C37320" w:rsidRDefault="006653FD" w:rsidP="00C373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C37320" w:rsidRPr="00C37320">
        <w:rPr>
          <w:rFonts w:ascii="Times New Roman" w:hAnsi="Times New Roman" w:cs="Times New Roman"/>
          <w:sz w:val="28"/>
          <w:szCs w:val="28"/>
          <w:lang w:eastAsia="ru-RU"/>
        </w:rPr>
        <w:t>Злаки: пшеница, овес, кукуруза.</w:t>
      </w:r>
    </w:p>
    <w:p w:rsidR="00C37320" w:rsidRPr="00C37320" w:rsidRDefault="00C37320" w:rsidP="006653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Овощные культуры: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капустные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капуста ранняя и поздняя, краснокочанная;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 – томат, перец, баклажан, патиссоны, кабачки, огурцы;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корнеплодные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морковь, свекла, петрушка, редька;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луковые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лук репчатый, чеснок;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– салат, укроп, щавель;</w:t>
      </w:r>
    </w:p>
    <w:p w:rsidR="00C37320" w:rsidRPr="00C37320" w:rsidRDefault="00C37320" w:rsidP="00C373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малораспространенные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ревень, горчица, базилик.</w:t>
      </w:r>
    </w:p>
    <w:p w:rsidR="00C37320" w:rsidRPr="00C37320" w:rsidRDefault="00C37320" w:rsidP="00665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Подотдел </w:t>
      </w:r>
      <w:proofErr w:type="spellStart"/>
      <w:r w:rsidRPr="00C37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лекарстенных</w:t>
      </w:r>
      <w:proofErr w:type="spellEnd"/>
      <w:r w:rsidRPr="00C37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растений</w:t>
      </w: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320" w:rsidRPr="00C37320" w:rsidRDefault="00C37320" w:rsidP="00C37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Выращиваются лекарственные растения характерные для данного региона </w:t>
      </w:r>
      <w:proofErr w:type="gramStart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крапива, мята, чистотел, земляника, малина.</w:t>
      </w:r>
    </w:p>
    <w:p w:rsidR="00C37320" w:rsidRPr="009907E0" w:rsidRDefault="006653FD" w:rsidP="00C37320">
      <w:pPr>
        <w:rPr>
          <w:rFonts w:ascii="Times New Roman" w:hAnsi="Times New Roman" w:cs="Times New Roman"/>
          <w:b/>
          <w:sz w:val="28"/>
          <w:szCs w:val="28"/>
        </w:rPr>
      </w:pPr>
      <w:r w:rsidRPr="009907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Pr="009907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07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07E0">
        <w:rPr>
          <w:rFonts w:ascii="Times New Roman" w:hAnsi="Times New Roman" w:cs="Times New Roman"/>
          <w:b/>
          <w:sz w:val="28"/>
          <w:szCs w:val="28"/>
        </w:rPr>
        <w:t>Цветочно</w:t>
      </w:r>
      <w:proofErr w:type="spellEnd"/>
      <w:r w:rsidRPr="009907E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907E0">
        <w:rPr>
          <w:rFonts w:ascii="Times New Roman" w:hAnsi="Times New Roman" w:cs="Times New Roman"/>
          <w:b/>
          <w:sz w:val="28"/>
          <w:szCs w:val="28"/>
        </w:rPr>
        <w:t>декаротивный</w:t>
      </w:r>
      <w:proofErr w:type="spellEnd"/>
      <w:r w:rsidRPr="009907E0">
        <w:rPr>
          <w:rFonts w:ascii="Times New Roman" w:hAnsi="Times New Roman" w:cs="Times New Roman"/>
          <w:b/>
          <w:sz w:val="28"/>
          <w:szCs w:val="28"/>
        </w:rPr>
        <w:t xml:space="preserve"> отдел.</w:t>
      </w:r>
    </w:p>
    <w:p w:rsidR="006653FD" w:rsidRPr="009907E0" w:rsidRDefault="006653FD" w:rsidP="00C373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393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</w:tr>
      <w:tr w:rsidR="006653FD" w:rsidTr="005C0DD3">
        <w:trPr>
          <w:trHeight w:val="315"/>
        </w:trPr>
        <w:tc>
          <w:tcPr>
            <w:tcW w:w="9571" w:type="dxa"/>
            <w:gridSpan w:val="4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Многолетники</w:t>
            </w:r>
          </w:p>
        </w:tc>
      </w:tr>
      <w:tr w:rsidR="006653FD" w:rsidTr="006653FD">
        <w:trPr>
          <w:trHeight w:val="645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Бобовые</w:t>
            </w:r>
          </w:p>
        </w:tc>
        <w:tc>
          <w:tcPr>
            <w:tcW w:w="2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Люпин</w:t>
            </w:r>
          </w:p>
        </w:tc>
        <w:tc>
          <w:tcPr>
            <w:tcW w:w="2393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Рудбекия</w:t>
            </w:r>
          </w:p>
        </w:tc>
        <w:tc>
          <w:tcPr>
            <w:tcW w:w="2393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шар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Лилейные</w:t>
            </w:r>
          </w:p>
        </w:tc>
        <w:tc>
          <w:tcPr>
            <w:tcW w:w="2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тигровая</w:t>
            </w:r>
          </w:p>
        </w:tc>
        <w:tc>
          <w:tcPr>
            <w:tcW w:w="2393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</w:t>
            </w:r>
          </w:p>
        </w:tc>
      </w:tr>
      <w:tr w:rsidR="006653FD" w:rsidTr="006653FD">
        <w:trPr>
          <w:trHeight w:val="465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Синюховые</w:t>
            </w:r>
            <w:proofErr w:type="spellEnd"/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Флоксы</w:t>
            </w:r>
          </w:p>
        </w:tc>
        <w:tc>
          <w:tcPr>
            <w:tcW w:w="2393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D746EA">
        <w:trPr>
          <w:trHeight w:val="495"/>
        </w:trPr>
        <w:tc>
          <w:tcPr>
            <w:tcW w:w="9571" w:type="dxa"/>
            <w:gridSpan w:val="4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Двулетники, однолетники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Ноготки лекарственные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Гвоздичные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Гвоздика турецкая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изящная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rPr>
          <w:trHeight w:val="405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Маковые</w:t>
            </w: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Эштольция</w:t>
            </w:r>
            <w:proofErr w:type="spellEnd"/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rPr>
          <w:trHeight w:val="394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Наричниковые</w:t>
            </w:r>
            <w:proofErr w:type="spellEnd"/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Львиный зев большой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rPr>
          <w:trHeight w:val="477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Мальвовые</w:t>
            </w: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Лаватера</w:t>
            </w:r>
            <w:proofErr w:type="spellEnd"/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rPr>
          <w:trHeight w:val="615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 китайская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</w:tc>
      </w:tr>
      <w:tr w:rsidR="006653FD" w:rsidTr="006653FD">
        <w:trPr>
          <w:trHeight w:val="810"/>
        </w:trPr>
        <w:tc>
          <w:tcPr>
            <w:tcW w:w="959" w:type="dxa"/>
          </w:tcPr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  <w:p w:rsidR="006653FD" w:rsidRDefault="006653FD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Ленок красочный</w:t>
            </w:r>
          </w:p>
        </w:tc>
        <w:tc>
          <w:tcPr>
            <w:tcW w:w="2393" w:type="dxa"/>
          </w:tcPr>
          <w:p w:rsidR="006653FD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Смесь</w:t>
            </w:r>
          </w:p>
          <w:p w:rsidR="009907E0" w:rsidRDefault="009907E0" w:rsidP="00C37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3FD" w:rsidRPr="006653FD" w:rsidRDefault="006653FD" w:rsidP="00C37320">
      <w:pPr>
        <w:rPr>
          <w:rFonts w:ascii="Times New Roman" w:hAnsi="Times New Roman" w:cs="Times New Roman"/>
          <w:sz w:val="28"/>
          <w:szCs w:val="28"/>
        </w:rPr>
      </w:pPr>
    </w:p>
    <w:p w:rsidR="00DF338D" w:rsidRPr="00DF338D" w:rsidRDefault="00DF338D" w:rsidP="00570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A0A" w:rsidRPr="00570A0A" w:rsidRDefault="00570A0A" w:rsidP="00570A0A">
      <w:pPr>
        <w:rPr>
          <w:rFonts w:ascii="Times New Roman" w:hAnsi="Times New Roman" w:cs="Times New Roman"/>
          <w:b/>
          <w:sz w:val="28"/>
          <w:szCs w:val="28"/>
        </w:rPr>
      </w:pPr>
    </w:p>
    <w:p w:rsidR="00570A0A" w:rsidRDefault="00570A0A" w:rsidP="00BD3126">
      <w:pPr>
        <w:rPr>
          <w:rFonts w:ascii="Times New Roman" w:hAnsi="Times New Roman" w:cs="Times New Roman"/>
          <w:sz w:val="28"/>
          <w:szCs w:val="28"/>
        </w:rPr>
      </w:pPr>
    </w:p>
    <w:p w:rsidR="009907E0" w:rsidRDefault="009907E0" w:rsidP="00BD3126">
      <w:pPr>
        <w:rPr>
          <w:rFonts w:ascii="Times New Roman" w:hAnsi="Times New Roman" w:cs="Times New Roman"/>
          <w:sz w:val="28"/>
          <w:szCs w:val="28"/>
        </w:rPr>
      </w:pPr>
    </w:p>
    <w:p w:rsidR="009907E0" w:rsidRDefault="009907E0" w:rsidP="00BD3126">
      <w:pPr>
        <w:rPr>
          <w:rFonts w:ascii="Times New Roman" w:hAnsi="Times New Roman" w:cs="Times New Roman"/>
          <w:sz w:val="28"/>
          <w:szCs w:val="28"/>
        </w:rPr>
      </w:pPr>
    </w:p>
    <w:p w:rsidR="009907E0" w:rsidRDefault="009907E0" w:rsidP="00BD3126">
      <w:pPr>
        <w:rPr>
          <w:rFonts w:ascii="Times New Roman" w:hAnsi="Times New Roman" w:cs="Times New Roman"/>
          <w:sz w:val="28"/>
          <w:szCs w:val="28"/>
        </w:rPr>
      </w:pPr>
    </w:p>
    <w:p w:rsidR="009907E0" w:rsidRDefault="009907E0" w:rsidP="00BD3126">
      <w:pPr>
        <w:rPr>
          <w:rFonts w:ascii="Times New Roman" w:hAnsi="Times New Roman" w:cs="Times New Roman"/>
          <w:sz w:val="28"/>
          <w:szCs w:val="28"/>
        </w:rPr>
      </w:pPr>
    </w:p>
    <w:p w:rsidR="009907E0" w:rsidRDefault="009907E0" w:rsidP="00570A0A">
      <w:pPr>
        <w:ind w:left="3403"/>
        <w:jc w:val="center"/>
        <w:rPr>
          <w:rFonts w:ascii="Times New Roman" w:hAnsi="Times New Roman" w:cs="Times New Roman"/>
          <w:sz w:val="28"/>
          <w:szCs w:val="28"/>
        </w:rPr>
      </w:pPr>
    </w:p>
    <w:p w:rsidR="00BD3126" w:rsidRDefault="009907E0" w:rsidP="0099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Pr="009907E0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BD3126" w:rsidRPr="009907E0">
        <w:rPr>
          <w:rFonts w:ascii="Times New Roman" w:hAnsi="Times New Roman" w:cs="Times New Roman"/>
          <w:b/>
          <w:sz w:val="28"/>
          <w:szCs w:val="28"/>
        </w:rPr>
        <w:t>Отдел овощных культур</w:t>
      </w:r>
    </w:p>
    <w:p w:rsidR="009907E0" w:rsidRPr="009907E0" w:rsidRDefault="009907E0" w:rsidP="009907E0">
      <w:pPr>
        <w:ind w:left="340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62"/>
        <w:gridCol w:w="1737"/>
        <w:gridCol w:w="1718"/>
        <w:gridCol w:w="1718"/>
        <w:gridCol w:w="1718"/>
        <w:gridCol w:w="1718"/>
      </w:tblGrid>
      <w:tr w:rsidR="008A78CA" w:rsidTr="00B34359">
        <w:tc>
          <w:tcPr>
            <w:tcW w:w="1384" w:type="dxa"/>
          </w:tcPr>
          <w:p w:rsidR="00B34359" w:rsidRDefault="00B34359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поле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поле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поле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поле</w:t>
            </w:r>
          </w:p>
        </w:tc>
        <w:tc>
          <w:tcPr>
            <w:tcW w:w="159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поле</w:t>
            </w:r>
          </w:p>
        </w:tc>
      </w:tr>
      <w:tr w:rsidR="008A78CA" w:rsidTr="00B34359">
        <w:tc>
          <w:tcPr>
            <w:tcW w:w="1384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 томаты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59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8A78CA" w:rsidTr="00B34359">
        <w:tc>
          <w:tcPr>
            <w:tcW w:w="1384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</w:t>
            </w:r>
          </w:p>
          <w:p w:rsidR="008A78CA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Томаты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8A78CA" w:rsidTr="00B34359">
        <w:tc>
          <w:tcPr>
            <w:tcW w:w="1384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5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59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 томаты</w:t>
            </w:r>
          </w:p>
        </w:tc>
      </w:tr>
      <w:tr w:rsidR="008A78CA" w:rsidTr="00B34359">
        <w:tc>
          <w:tcPr>
            <w:tcW w:w="1384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 томаты</w:t>
            </w:r>
          </w:p>
        </w:tc>
        <w:tc>
          <w:tcPr>
            <w:tcW w:w="1596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</w:tc>
      </w:tr>
      <w:tr w:rsidR="008A78CA" w:rsidTr="00B34359">
        <w:tc>
          <w:tcPr>
            <w:tcW w:w="1384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06" w:type="dxa"/>
          </w:tcPr>
          <w:p w:rsidR="00B34359" w:rsidRDefault="008A78C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 томаты, перец</w:t>
            </w:r>
          </w:p>
        </w:tc>
        <w:tc>
          <w:tcPr>
            <w:tcW w:w="1595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Корнеплоды</w:t>
            </w:r>
          </w:p>
        </w:tc>
        <w:tc>
          <w:tcPr>
            <w:tcW w:w="1596" w:type="dxa"/>
          </w:tcPr>
          <w:p w:rsidR="00B34359" w:rsidRDefault="00570A0A" w:rsidP="00B34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</w:tr>
    </w:tbl>
    <w:p w:rsidR="00B34359" w:rsidRPr="00B34359" w:rsidRDefault="00B34359" w:rsidP="00B34359">
      <w:pPr>
        <w:rPr>
          <w:rFonts w:ascii="Times New Roman" w:hAnsi="Times New Roman" w:cs="Times New Roman"/>
          <w:sz w:val="28"/>
          <w:szCs w:val="28"/>
        </w:rPr>
      </w:pPr>
    </w:p>
    <w:p w:rsidR="00BD3126" w:rsidRDefault="00570A0A" w:rsidP="00BD3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1 поля:  0,058 га</w:t>
      </w:r>
    </w:p>
    <w:p w:rsidR="00BD3126" w:rsidRDefault="00570A0A" w:rsidP="003A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корнеплодов  выращивается: столовая свекла, морковь.</w:t>
      </w:r>
    </w:p>
    <w:p w:rsidR="009907E0" w:rsidRPr="009907E0" w:rsidRDefault="009907E0" w:rsidP="00BD312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907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07E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907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7E0">
        <w:rPr>
          <w:rFonts w:ascii="Times New Roman" w:hAnsi="Times New Roman" w:cs="Times New Roman"/>
          <w:b/>
          <w:sz w:val="28"/>
          <w:szCs w:val="28"/>
        </w:rPr>
        <w:t xml:space="preserve"> Плодово</w:t>
      </w:r>
      <w:proofErr w:type="gramEnd"/>
      <w:r w:rsidRPr="009907E0">
        <w:rPr>
          <w:rFonts w:ascii="Times New Roman" w:hAnsi="Times New Roman" w:cs="Times New Roman"/>
          <w:b/>
          <w:sz w:val="28"/>
          <w:szCs w:val="28"/>
        </w:rPr>
        <w:t>-ягодный отдел</w:t>
      </w:r>
    </w:p>
    <w:p w:rsidR="009907E0" w:rsidRDefault="009907E0" w:rsidP="00BD312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посажены 1989 году</w:t>
      </w: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907E0" w:rsidTr="009907E0">
        <w:tc>
          <w:tcPr>
            <w:tcW w:w="817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культур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</w:tr>
      <w:tr w:rsidR="009907E0" w:rsidTr="009907E0">
        <w:tc>
          <w:tcPr>
            <w:tcW w:w="817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Семечковые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</w:t>
            </w:r>
          </w:p>
        </w:tc>
      </w:tr>
      <w:tr w:rsidR="009907E0" w:rsidTr="009907E0">
        <w:tc>
          <w:tcPr>
            <w:tcW w:w="817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Косточковые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</w:t>
            </w:r>
          </w:p>
        </w:tc>
      </w:tr>
      <w:tr w:rsidR="009907E0" w:rsidTr="009907E0">
        <w:tc>
          <w:tcPr>
            <w:tcW w:w="817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Ягодники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Ирга</w:t>
            </w:r>
          </w:p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2393" w:type="dxa"/>
          </w:tcPr>
          <w:p w:rsidR="009907E0" w:rsidRDefault="009907E0" w:rsidP="009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Голубка</w:t>
            </w:r>
          </w:p>
        </w:tc>
      </w:tr>
    </w:tbl>
    <w:p w:rsidR="009907E0" w:rsidRDefault="009907E0" w:rsidP="009907E0">
      <w:pPr>
        <w:rPr>
          <w:rFonts w:ascii="Times New Roman" w:hAnsi="Times New Roman" w:cs="Times New Roman"/>
          <w:sz w:val="28"/>
          <w:szCs w:val="28"/>
        </w:rPr>
      </w:pPr>
    </w:p>
    <w:p w:rsidR="009907E0" w:rsidRPr="003A1885" w:rsidRDefault="009907E0" w:rsidP="009907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18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1885" w:rsidRPr="003A1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8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188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A1885">
        <w:rPr>
          <w:rFonts w:ascii="Times New Roman" w:hAnsi="Times New Roman" w:cs="Times New Roman"/>
          <w:b/>
          <w:sz w:val="28"/>
          <w:szCs w:val="28"/>
        </w:rPr>
        <w:t>. Полевой отдел.</w:t>
      </w:r>
    </w:p>
    <w:p w:rsidR="009907E0" w:rsidRP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0" w:rsidRPr="003A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отделе размещаются растения, 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еющие производственное значение. </w:t>
      </w:r>
      <w:r w:rsidR="009907E0" w:rsidRPr="003A1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5-8 классов проводят опытно – практические работы с полевыми культурами по программам биологии или по заданию хозяйства.</w:t>
      </w:r>
    </w:p>
    <w:p w:rsidR="009907E0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07E0" w:rsidRPr="003A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культуры выращиваются в севооборотах типичных для базового хозяйства: 1)горох, 2)ячмень, 3)полусахарная свёкла, 4) овёс, 5)кукуруза, 6)подсолнечник, 7)гречиха, 8)люпин кормовой, 9) пшеница.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85" w:rsidRPr="003A1885" w:rsidRDefault="003A1885" w:rsidP="003A1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8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3A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3A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Производственный участок.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Площадь 35 сотых.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картофелем сорта Невский. 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3A18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A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Дендрологический отдел.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основной закладки -1975-1977 г.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6,5 ар вместе с лугом.</w:t>
      </w:r>
    </w:p>
    <w:p w:rsidR="003A1885" w:rsidRDefault="003A1885" w:rsidP="003A18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Лиственные растения.</w:t>
      </w:r>
    </w:p>
    <w:p w:rsid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бородавчатая</w:t>
      </w:r>
    </w:p>
    <w:p w:rsid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мелколистная</w:t>
      </w:r>
    </w:p>
    <w:p w:rsid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</w:t>
      </w:r>
    </w:p>
    <w:p w:rsid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</w:t>
      </w:r>
    </w:p>
    <w:p w:rsid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Черемуха</w:t>
      </w:r>
    </w:p>
    <w:p w:rsidR="003A1885" w:rsidRPr="003A1885" w:rsidRDefault="003A1885" w:rsidP="003A18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Акация желтая</w:t>
      </w:r>
    </w:p>
    <w:p w:rsidR="009907E0" w:rsidRDefault="009907E0" w:rsidP="009907E0">
      <w:pPr>
        <w:rPr>
          <w:rFonts w:ascii="Times New Roman" w:hAnsi="Times New Roman" w:cs="Times New Roman"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7232" w:rsidRDefault="00097232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72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Анализ проведенных учебно-опытнических работ.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Учебно-опытный участок занимает важное место в познании учащимися природы, воспитания у них интереса и бережного отношения к ней. Он является лабораторией под открытым небом, в которой ученики не только подкрепляют свои теоретические знания, но и развивают практическую деятельность, приобщаются к научно-исследовательской работе. На территории учебно-опытного участка проводятся уроки и практические занятия по биологии и экологии.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содержание работы на учебно-опытном участке нашей школы обуславливается требованиями программы по биологии, курса «Окружающий мир».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учебно-опытного участка расширяется с каждым годом.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работой в школе занимаются учителя биологии, начальных классов и трудового обучения.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работы учащихся на участке являются: выращивание растений, наблюдение за их ростом и развитием, проведение сельскохозяйственных опытов в соответствии с программой трудового обучения, природоведения, биологии, экологии и занятий кружков, изготовление коллекций и гербариев, проведение фенологических наблюдений за древесно-кустарниковыми породами.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 участке работают в процессе обучения технологии, изучения экологии, биологии. Здесь организуется полезный общественный труд, трудовая практика, внеклассная юннатская, опытническая и природоохранительная работа.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2011-2012 учебном году была проведена большая работа по благоустройству учебно-опытного участка и прилегающей к школе территории. </w:t>
      </w:r>
    </w:p>
    <w:p w:rsidR="00100392" w:rsidRPr="00100392" w:rsidRDefault="00100392" w:rsidP="00100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00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школой проведена экологическая работа (теоретическая, практическая, исследовательская.</w:t>
      </w:r>
      <w:proofErr w:type="gramEnd"/>
    </w:p>
    <w:p w:rsidR="00100392" w:rsidRDefault="00100392" w:rsidP="00100392">
      <w:pPr>
        <w:pStyle w:val="3"/>
        <w:ind w:firstLine="0"/>
        <w:rPr>
          <w:szCs w:val="39"/>
        </w:rPr>
      </w:pPr>
      <w:r>
        <w:rPr>
          <w:szCs w:val="39"/>
        </w:rPr>
        <w:t xml:space="preserve">    Учебно-опытный участок используется учителями биологии при изучении овощных, полевых, плодово-ягодных и цветочно-декоративных растений; учителями химии – определение кислотности почв, географии </w:t>
      </w:r>
      <w:proofErr w:type="gramStart"/>
      <w:r>
        <w:rPr>
          <w:szCs w:val="39"/>
        </w:rPr>
        <w:t>–а</w:t>
      </w:r>
      <w:proofErr w:type="gramEnd"/>
      <w:r>
        <w:rPr>
          <w:szCs w:val="39"/>
        </w:rPr>
        <w:t>льпийская горка, цветочные часы, математики- определение площади прямоугольных делянок.</w:t>
      </w:r>
    </w:p>
    <w:p w:rsidR="00100392" w:rsidRDefault="00100392" w:rsidP="00100392">
      <w:pPr>
        <w:pStyle w:val="3"/>
        <w:ind w:firstLine="0"/>
        <w:rPr>
          <w:szCs w:val="39"/>
        </w:rPr>
      </w:pPr>
      <w:r>
        <w:rPr>
          <w:szCs w:val="39"/>
        </w:rPr>
        <w:t xml:space="preserve">     На учебно-опытном участке учащиеся школы (5-7 </w:t>
      </w:r>
      <w:proofErr w:type="spellStart"/>
      <w:r>
        <w:rPr>
          <w:szCs w:val="39"/>
        </w:rPr>
        <w:t>кл</w:t>
      </w:r>
      <w:proofErr w:type="spellEnd"/>
      <w:r>
        <w:rPr>
          <w:szCs w:val="39"/>
        </w:rPr>
        <w:t>.) проходят летнюю сельскохозяйственную практику, проводят опыты с овощными и полевыми культурами.</w:t>
      </w:r>
    </w:p>
    <w:p w:rsidR="00097232" w:rsidRDefault="00100392" w:rsidP="00097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опытном участке в 2011 году были проведены разнообразные опыты. Опытническая работа велась с  разными классами по разным темам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состветсвующим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учебным рабочим программам. </w:t>
      </w:r>
    </w:p>
    <w:p w:rsidR="00100392" w:rsidRDefault="00100392" w:rsidP="0009723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Были проведены следующие опыты:</w:t>
      </w:r>
    </w:p>
    <w:p w:rsidR="00100392" w:rsidRPr="009D6539" w:rsidRDefault="00100392" w:rsidP="0010039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39">
        <w:rPr>
          <w:rFonts w:ascii="Times New Roman" w:hAnsi="Times New Roman" w:cs="Times New Roman"/>
          <w:color w:val="000000"/>
          <w:sz w:val="28"/>
          <w:szCs w:val="28"/>
          <w:u w:val="single"/>
          <w:lang w:val="tt-RU"/>
        </w:rPr>
        <w:t>Опыт 1</w:t>
      </w:r>
      <w:r w:rsidRPr="009D6539">
        <w:rPr>
          <w:rFonts w:ascii="Times New Roman" w:hAnsi="Times New Roman" w:cs="Times New Roman"/>
          <w:color w:val="000000"/>
          <w:sz w:val="28"/>
          <w:szCs w:val="28"/>
          <w:lang w:val="tt-RU"/>
        </w:rPr>
        <w:t>. Тема: Влияние густоты посева семян моркови на её урожайность</w:t>
      </w:r>
      <w:r w:rsidR="009D6539" w:rsidRPr="009D6539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9D6539" w:rsidRPr="009D6539" w:rsidRDefault="009D6539" w:rsidP="009D6539">
      <w:pPr>
        <w:pStyle w:val="a6"/>
        <w:numPr>
          <w:ilvl w:val="0"/>
          <w:numId w:val="21"/>
        </w:numPr>
        <w:ind w:right="100"/>
        <w:rPr>
          <w:rFonts w:ascii="Times New Roman" w:hAnsi="Times New Roman" w:cs="Times New Roman"/>
          <w:sz w:val="28"/>
          <w:szCs w:val="28"/>
        </w:rPr>
      </w:pPr>
      <w:r w:rsidRPr="009D6539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 2.</w:t>
      </w:r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 Тема: Влияние сроков прореживания всходов на урожайность свеклы.</w:t>
      </w:r>
    </w:p>
    <w:p w:rsidR="009D6539" w:rsidRPr="009D6539" w:rsidRDefault="009D6539" w:rsidP="0010039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9D6539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  3.</w:t>
      </w:r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  Тема:  Влияние </w:t>
      </w:r>
      <w:proofErr w:type="spellStart"/>
      <w:r w:rsidRPr="009D6539">
        <w:rPr>
          <w:rFonts w:ascii="Times New Roman" w:hAnsi="Times New Roman" w:cs="Times New Roman"/>
          <w:color w:val="000000"/>
          <w:sz w:val="28"/>
          <w:szCs w:val="28"/>
        </w:rPr>
        <w:t>пасынкования</w:t>
      </w:r>
      <w:proofErr w:type="spellEnd"/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 на урожайность томатов.</w:t>
      </w:r>
    </w:p>
    <w:p w:rsidR="009D6539" w:rsidRPr="009D6539" w:rsidRDefault="009D6539" w:rsidP="009D6539">
      <w:pPr>
        <w:pStyle w:val="a6"/>
        <w:numPr>
          <w:ilvl w:val="0"/>
          <w:numId w:val="21"/>
        </w:numPr>
        <w:ind w:right="100"/>
        <w:rPr>
          <w:rFonts w:ascii="Times New Roman" w:hAnsi="Times New Roman" w:cs="Times New Roman"/>
          <w:sz w:val="28"/>
          <w:szCs w:val="28"/>
        </w:rPr>
      </w:pPr>
      <w:r w:rsidRPr="009D6539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 4.</w:t>
      </w:r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 Тема: Влияние ширины междурядий и густоты посадки на урожайность</w:t>
      </w:r>
      <w:proofErr w:type="gramStart"/>
      <w:r w:rsidRPr="009D653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539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D6539">
        <w:rPr>
          <w:rFonts w:ascii="Times New Roman" w:hAnsi="Times New Roman" w:cs="Times New Roman"/>
          <w:color w:val="000000"/>
          <w:sz w:val="28"/>
          <w:szCs w:val="28"/>
        </w:rPr>
        <w:t>артофеля</w:t>
      </w:r>
    </w:p>
    <w:p w:rsidR="009D6539" w:rsidRPr="009D6539" w:rsidRDefault="009D6539" w:rsidP="0010039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539">
        <w:rPr>
          <w:rFonts w:ascii="Times New Roman" w:hAnsi="Times New Roman" w:cs="Times New Roman"/>
          <w:color w:val="000000"/>
          <w:sz w:val="28"/>
          <w:szCs w:val="28"/>
          <w:u w:val="single"/>
        </w:rPr>
        <w:t>Опыт 5.</w:t>
      </w:r>
      <w:r w:rsidRPr="009D6539">
        <w:rPr>
          <w:rFonts w:ascii="Times New Roman" w:hAnsi="Times New Roman" w:cs="Times New Roman"/>
          <w:color w:val="000000"/>
          <w:sz w:val="28"/>
          <w:szCs w:val="28"/>
        </w:rPr>
        <w:t xml:space="preserve"> Тема: Влияние обработки семян на урожайность моркови.</w:t>
      </w:r>
    </w:p>
    <w:p w:rsidR="00097232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D6539">
        <w:rPr>
          <w:rFonts w:ascii="Times New Roman" w:hAnsi="Times New Roman" w:cs="Times New Roman"/>
          <w:i/>
          <w:sz w:val="28"/>
          <w:szCs w:val="28"/>
        </w:rPr>
        <w:t xml:space="preserve">( Ход опытов и </w:t>
      </w:r>
      <w:proofErr w:type="spellStart"/>
      <w:r w:rsidRPr="009D6539">
        <w:rPr>
          <w:rFonts w:ascii="Times New Roman" w:hAnsi="Times New Roman" w:cs="Times New Roman"/>
          <w:i/>
          <w:sz w:val="28"/>
          <w:szCs w:val="28"/>
        </w:rPr>
        <w:t>соостветсвующие</w:t>
      </w:r>
      <w:proofErr w:type="spellEnd"/>
      <w:r w:rsidRPr="009D6539">
        <w:rPr>
          <w:rFonts w:ascii="Times New Roman" w:hAnsi="Times New Roman" w:cs="Times New Roman"/>
          <w:i/>
          <w:sz w:val="28"/>
          <w:szCs w:val="28"/>
        </w:rPr>
        <w:t xml:space="preserve"> выводы в приложении)</w:t>
      </w: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Default="009D6539" w:rsidP="00097232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D6539" w:rsidRPr="009D6539" w:rsidRDefault="009D6539" w:rsidP="000972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6539">
        <w:rPr>
          <w:rFonts w:ascii="Times New Roman" w:hAnsi="Times New Roman" w:cs="Times New Roman"/>
          <w:b/>
          <w:sz w:val="28"/>
          <w:szCs w:val="28"/>
        </w:rPr>
        <w:lastRenderedPageBreak/>
        <w:t>Биологический метод борьбы на пришкольном участке.</w:t>
      </w:r>
    </w:p>
    <w:p w:rsidR="009D6539" w:rsidRDefault="009D6539" w:rsidP="009D653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репчатый. Он употребляется против растительных тлей, паутинных клещей.</w:t>
      </w:r>
    </w:p>
    <w:p w:rsidR="009D6539" w:rsidRDefault="009D6539" w:rsidP="009D653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200 гр. сухой шелухи наливаем 10 л теплой воды, настаиваем 4-5 дней, процеживаем. Полученным настоем 3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5 дней) обрабатываем растения.</w:t>
      </w:r>
    </w:p>
    <w:p w:rsidR="009D6539" w:rsidRDefault="009D6539" w:rsidP="009D653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Чеснок. Употребляется против растительных тлей, паутинных клещей. 100-150 г сухой шелухи заливаем 10л воды, настаиваем сутки,  при необходимости опрыскиваем.</w:t>
      </w:r>
    </w:p>
    <w:p w:rsidR="009D6539" w:rsidRDefault="009D6539" w:rsidP="009D653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Бархатцы. Использование против растительных тлей. Собранные в период цветения, сухие побеги нарезаем, полведра сырья заливаем 10 л теплой воды, настаиваем 2 суток, перед употреблением добавим 40 г хозяйственного  мыла. </w:t>
      </w:r>
    </w:p>
    <w:p w:rsidR="00DE239C" w:rsidRPr="009D6539" w:rsidRDefault="00DE239C" w:rsidP="009D6539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</w:p>
    <w:p w:rsidR="00097232" w:rsidRPr="009907E0" w:rsidRDefault="00097232" w:rsidP="009907E0">
      <w:pPr>
        <w:rPr>
          <w:rFonts w:ascii="Times New Roman" w:hAnsi="Times New Roman" w:cs="Times New Roman"/>
          <w:sz w:val="28"/>
          <w:szCs w:val="28"/>
        </w:rPr>
      </w:pPr>
    </w:p>
    <w:sectPr w:rsidR="00097232" w:rsidRPr="009907E0" w:rsidSect="0032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93"/>
    <w:multiLevelType w:val="hybridMultilevel"/>
    <w:tmpl w:val="0FDA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3471"/>
    <w:multiLevelType w:val="multilevel"/>
    <w:tmpl w:val="0DEA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251F"/>
    <w:multiLevelType w:val="multilevel"/>
    <w:tmpl w:val="167C1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D3C9D"/>
    <w:multiLevelType w:val="hybridMultilevel"/>
    <w:tmpl w:val="56A4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51654"/>
    <w:multiLevelType w:val="multilevel"/>
    <w:tmpl w:val="B5E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47A50"/>
    <w:multiLevelType w:val="hybridMultilevel"/>
    <w:tmpl w:val="8898BE6C"/>
    <w:lvl w:ilvl="0" w:tplc="050E4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70553"/>
    <w:multiLevelType w:val="multilevel"/>
    <w:tmpl w:val="DDFC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E21C9"/>
    <w:multiLevelType w:val="hybridMultilevel"/>
    <w:tmpl w:val="BEC0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6DC0"/>
    <w:multiLevelType w:val="multilevel"/>
    <w:tmpl w:val="3B1E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625E4"/>
    <w:multiLevelType w:val="multilevel"/>
    <w:tmpl w:val="AA88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85FB1"/>
    <w:multiLevelType w:val="multilevel"/>
    <w:tmpl w:val="96C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C435D"/>
    <w:multiLevelType w:val="hybridMultilevel"/>
    <w:tmpl w:val="F9248BA4"/>
    <w:lvl w:ilvl="0" w:tplc="1C949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50BB2E">
      <w:start w:val="32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D74"/>
    <w:multiLevelType w:val="multilevel"/>
    <w:tmpl w:val="219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D04DC"/>
    <w:multiLevelType w:val="hybridMultilevel"/>
    <w:tmpl w:val="204C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E33A6"/>
    <w:multiLevelType w:val="multilevel"/>
    <w:tmpl w:val="5CA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D4336"/>
    <w:multiLevelType w:val="multilevel"/>
    <w:tmpl w:val="774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71314"/>
    <w:multiLevelType w:val="multilevel"/>
    <w:tmpl w:val="56D6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41EF8"/>
    <w:multiLevelType w:val="multilevel"/>
    <w:tmpl w:val="977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C14D2"/>
    <w:multiLevelType w:val="hybridMultilevel"/>
    <w:tmpl w:val="BA8894D2"/>
    <w:lvl w:ilvl="0" w:tplc="E89897BE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9">
    <w:nsid w:val="64D17F56"/>
    <w:multiLevelType w:val="multilevel"/>
    <w:tmpl w:val="A088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C045E9"/>
    <w:multiLevelType w:val="multilevel"/>
    <w:tmpl w:val="6FE6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026C7"/>
    <w:multiLevelType w:val="hybridMultilevel"/>
    <w:tmpl w:val="BEC0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7"/>
  </w:num>
  <w:num w:numId="5">
    <w:abstractNumId w:val="1"/>
  </w:num>
  <w:num w:numId="6">
    <w:abstractNumId w:val="5"/>
  </w:num>
  <w:num w:numId="7">
    <w:abstractNumId w:val="18"/>
  </w:num>
  <w:num w:numId="8">
    <w:abstractNumId w:val="4"/>
  </w:num>
  <w:num w:numId="9">
    <w:abstractNumId w:val="2"/>
  </w:num>
  <w:num w:numId="10">
    <w:abstractNumId w:val="14"/>
  </w:num>
  <w:num w:numId="11">
    <w:abstractNumId w:val="20"/>
  </w:num>
  <w:num w:numId="12">
    <w:abstractNumId w:val="6"/>
  </w:num>
  <w:num w:numId="13">
    <w:abstractNumId w:val="10"/>
  </w:num>
  <w:num w:numId="14">
    <w:abstractNumId w:val="19"/>
  </w:num>
  <w:num w:numId="15">
    <w:abstractNumId w:val="9"/>
  </w:num>
  <w:num w:numId="16">
    <w:abstractNumId w:val="8"/>
  </w:num>
  <w:num w:numId="17">
    <w:abstractNumId w:val="15"/>
  </w:num>
  <w:num w:numId="18">
    <w:abstractNumId w:val="12"/>
  </w:num>
  <w:num w:numId="19">
    <w:abstractNumId w:val="17"/>
  </w:num>
  <w:num w:numId="20">
    <w:abstractNumId w:val="13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A7"/>
    <w:rsid w:val="00097232"/>
    <w:rsid w:val="000D5889"/>
    <w:rsid w:val="00100392"/>
    <w:rsid w:val="00207822"/>
    <w:rsid w:val="002223B4"/>
    <w:rsid w:val="00320091"/>
    <w:rsid w:val="003A1885"/>
    <w:rsid w:val="00474935"/>
    <w:rsid w:val="00570A0A"/>
    <w:rsid w:val="006653FD"/>
    <w:rsid w:val="00727B67"/>
    <w:rsid w:val="0078119D"/>
    <w:rsid w:val="007C62B0"/>
    <w:rsid w:val="008A78CA"/>
    <w:rsid w:val="008D65A7"/>
    <w:rsid w:val="009907E0"/>
    <w:rsid w:val="009D6539"/>
    <w:rsid w:val="00A221C4"/>
    <w:rsid w:val="00AC0890"/>
    <w:rsid w:val="00B34359"/>
    <w:rsid w:val="00B54564"/>
    <w:rsid w:val="00BD3126"/>
    <w:rsid w:val="00C37320"/>
    <w:rsid w:val="00DE239C"/>
    <w:rsid w:val="00DF338D"/>
    <w:rsid w:val="00DF4099"/>
    <w:rsid w:val="00EC6F8D"/>
    <w:rsid w:val="00F3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2"/>
  </w:style>
  <w:style w:type="paragraph" w:styleId="2">
    <w:name w:val="heading 2"/>
    <w:basedOn w:val="a"/>
    <w:link w:val="20"/>
    <w:uiPriority w:val="9"/>
    <w:qFormat/>
    <w:rsid w:val="00207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8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07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0D5889"/>
    <w:pPr>
      <w:ind w:left="720"/>
      <w:contextualSpacing/>
    </w:pPr>
  </w:style>
  <w:style w:type="table" w:styleId="a5">
    <w:name w:val="Table Grid"/>
    <w:basedOn w:val="a1"/>
    <w:uiPriority w:val="59"/>
    <w:rsid w:val="00B3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100392"/>
    <w:pPr>
      <w:spacing w:after="0" w:line="240" w:lineRule="auto"/>
      <w:ind w:firstLine="106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003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D65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6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B005-7D29-4286-9B0A-ADFDE97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7</cp:revision>
  <dcterms:created xsi:type="dcterms:W3CDTF">2012-02-03T05:37:00Z</dcterms:created>
  <dcterms:modified xsi:type="dcterms:W3CDTF">2012-02-04T08:25:00Z</dcterms:modified>
</cp:coreProperties>
</file>