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68" w:rsidRDefault="00885668" w:rsidP="008856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85668" w:rsidRDefault="00885668" w:rsidP="0088566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5668" w:rsidRDefault="00885668" w:rsidP="0088566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«Биология». 9 класс  (70 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885668" w:rsidRDefault="00885668" w:rsidP="0088566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«Человек»</w:t>
      </w:r>
    </w:p>
    <w:p w:rsidR="00885668" w:rsidRDefault="00885668" w:rsidP="008856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668" w:rsidRPr="00900FD3" w:rsidRDefault="00900FD3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FD3">
        <w:rPr>
          <w:rFonts w:ascii="Times New Roman" w:hAnsi="Times New Roman" w:cs="Times New Roman"/>
          <w:sz w:val="28"/>
          <w:szCs w:val="28"/>
        </w:rPr>
        <w:t>Курс биологии 9</w:t>
      </w:r>
      <w:r w:rsidR="00885668" w:rsidRPr="00900FD3">
        <w:rPr>
          <w:rFonts w:ascii="Times New Roman" w:hAnsi="Times New Roman" w:cs="Times New Roman"/>
          <w:sz w:val="28"/>
          <w:szCs w:val="28"/>
        </w:rPr>
        <w:t xml:space="preserve"> класса опирается на знания учащихся, полученные на ур</w:t>
      </w:r>
      <w:r w:rsidR="00885668" w:rsidRPr="00900FD3">
        <w:rPr>
          <w:rFonts w:ascii="Times New Roman" w:hAnsi="Times New Roman" w:cs="Times New Roman"/>
          <w:sz w:val="28"/>
          <w:szCs w:val="28"/>
        </w:rPr>
        <w:t>о</w:t>
      </w:r>
      <w:r w:rsidRPr="00900FD3">
        <w:rPr>
          <w:rFonts w:ascii="Times New Roman" w:hAnsi="Times New Roman" w:cs="Times New Roman"/>
          <w:sz w:val="28"/>
          <w:szCs w:val="28"/>
        </w:rPr>
        <w:t>ках биологии в 8</w:t>
      </w:r>
      <w:r w:rsidR="00885668" w:rsidRPr="00900FD3">
        <w:rPr>
          <w:rFonts w:ascii="Times New Roman" w:hAnsi="Times New Roman" w:cs="Times New Roman"/>
          <w:sz w:val="28"/>
          <w:szCs w:val="28"/>
        </w:rPr>
        <w:t xml:space="preserve">  классе и при из</w:t>
      </w:r>
      <w:r w:rsidRPr="00900FD3">
        <w:rPr>
          <w:rFonts w:ascii="Times New Roman" w:hAnsi="Times New Roman" w:cs="Times New Roman"/>
          <w:sz w:val="28"/>
          <w:szCs w:val="28"/>
        </w:rPr>
        <w:t>учении курса «Биология. Человек</w:t>
      </w:r>
      <w:r w:rsidR="00885668" w:rsidRPr="00900FD3">
        <w:rPr>
          <w:rFonts w:ascii="Times New Roman" w:hAnsi="Times New Roman" w:cs="Times New Roman"/>
          <w:sz w:val="28"/>
          <w:szCs w:val="28"/>
        </w:rPr>
        <w:t>». Рабочая программа составлена в соответствии с требованиями Федерального госуда</w:t>
      </w:r>
      <w:r w:rsidR="00885668" w:rsidRPr="00900FD3">
        <w:rPr>
          <w:rFonts w:ascii="Times New Roman" w:hAnsi="Times New Roman" w:cs="Times New Roman"/>
          <w:sz w:val="28"/>
          <w:szCs w:val="28"/>
        </w:rPr>
        <w:t>р</w:t>
      </w:r>
      <w:r w:rsidR="00885668" w:rsidRPr="00900FD3">
        <w:rPr>
          <w:rFonts w:ascii="Times New Roman" w:hAnsi="Times New Roman" w:cs="Times New Roman"/>
          <w:sz w:val="28"/>
          <w:szCs w:val="28"/>
        </w:rPr>
        <w:t xml:space="preserve">ственного стандарта общего образования по биологии.  </w:t>
      </w:r>
    </w:p>
    <w:p w:rsidR="00885668" w:rsidRPr="00900FD3" w:rsidRDefault="00885668" w:rsidP="008856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00FD3">
        <w:rPr>
          <w:rFonts w:ascii="Times New Roman" w:hAnsi="Times New Roman" w:cs="Times New Roman"/>
          <w:b/>
          <w:i/>
          <w:sz w:val="28"/>
          <w:szCs w:val="28"/>
        </w:rPr>
        <w:t>Цели и задачи курса:</w:t>
      </w:r>
    </w:p>
    <w:p w:rsidR="00900FD3" w:rsidRPr="00900FD3" w:rsidRDefault="00900FD3" w:rsidP="00900FD3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Рабочая программа составлена на основе Примерной программы  по биол</w:t>
      </w:r>
      <w:r w:rsidRPr="00900FD3">
        <w:rPr>
          <w:rStyle w:val="c0"/>
          <w:color w:val="000000"/>
          <w:sz w:val="28"/>
          <w:szCs w:val="28"/>
        </w:rPr>
        <w:t>о</w:t>
      </w:r>
      <w:r w:rsidRPr="00900FD3">
        <w:rPr>
          <w:rStyle w:val="c0"/>
          <w:color w:val="000000"/>
          <w:sz w:val="28"/>
          <w:szCs w:val="28"/>
        </w:rPr>
        <w:t xml:space="preserve">гии основного общего образования и  Программы для общеобразовательных учреждений к комплекту </w:t>
      </w:r>
      <w:proofErr w:type="gramStart"/>
      <w:r w:rsidRPr="00900FD3">
        <w:rPr>
          <w:rStyle w:val="c0"/>
          <w:color w:val="000000"/>
          <w:sz w:val="28"/>
          <w:szCs w:val="28"/>
        </w:rPr>
        <w:t>учебников, созданных под руководством В.В.Пасечника  и ориентирована</w:t>
      </w:r>
      <w:proofErr w:type="gramEnd"/>
      <w:r w:rsidRPr="00900FD3">
        <w:rPr>
          <w:rStyle w:val="c0"/>
          <w:color w:val="000000"/>
          <w:sz w:val="28"/>
          <w:szCs w:val="28"/>
        </w:rPr>
        <w:t xml:space="preserve"> на использование учебника Каменского А.А. Биология. Введение в общую биологию.9 класс,  учебник  для общео</w:t>
      </w:r>
      <w:r w:rsidRPr="00900FD3">
        <w:rPr>
          <w:rStyle w:val="c0"/>
          <w:color w:val="000000"/>
          <w:sz w:val="28"/>
          <w:szCs w:val="28"/>
        </w:rPr>
        <w:t>б</w:t>
      </w:r>
      <w:r w:rsidRPr="00900FD3">
        <w:rPr>
          <w:rStyle w:val="c0"/>
          <w:color w:val="000000"/>
          <w:sz w:val="28"/>
          <w:szCs w:val="28"/>
        </w:rPr>
        <w:t>разовательных учреждений /А.А.Каменский, Е.А. Криксунов, В.В. Пасе</w:t>
      </w:r>
      <w:r w:rsidRPr="00900FD3">
        <w:rPr>
          <w:rStyle w:val="c0"/>
          <w:color w:val="000000"/>
          <w:sz w:val="28"/>
          <w:szCs w:val="28"/>
        </w:rPr>
        <w:t>ч</w:t>
      </w:r>
      <w:r w:rsidRPr="00900FD3">
        <w:rPr>
          <w:rStyle w:val="c0"/>
          <w:color w:val="000000"/>
          <w:sz w:val="28"/>
          <w:szCs w:val="28"/>
        </w:rPr>
        <w:t>ник.- М.: Дрофа, 2010.-</w:t>
      </w:r>
      <w:r w:rsidRPr="00900FD3">
        <w:rPr>
          <w:rStyle w:val="c5"/>
          <w:color w:val="000000"/>
          <w:sz w:val="28"/>
          <w:szCs w:val="28"/>
        </w:rPr>
        <w:t>рекомендованного  Министерством образования и науки Российской Федерации.</w:t>
      </w:r>
      <w:r w:rsidRPr="00900FD3">
        <w:rPr>
          <w:rStyle w:val="c10"/>
          <w:b/>
          <w:bCs/>
          <w:color w:val="000000"/>
          <w:sz w:val="28"/>
          <w:szCs w:val="28"/>
        </w:rPr>
        <w:t> </w:t>
      </w:r>
      <w:r w:rsidRPr="00900FD3">
        <w:rPr>
          <w:rStyle w:val="c5"/>
          <w:color w:val="000000"/>
          <w:sz w:val="28"/>
          <w:szCs w:val="28"/>
        </w:rPr>
        <w:t>Концепция программы позволяет реализовать направления в работе по биологии  в соответствии с образовательной пр</w:t>
      </w:r>
      <w:r w:rsidRPr="00900FD3">
        <w:rPr>
          <w:rStyle w:val="c5"/>
          <w:color w:val="000000"/>
          <w:sz w:val="28"/>
          <w:szCs w:val="28"/>
        </w:rPr>
        <w:t>о</w:t>
      </w:r>
      <w:r w:rsidRPr="00900FD3">
        <w:rPr>
          <w:rStyle w:val="c5"/>
          <w:color w:val="000000"/>
          <w:sz w:val="28"/>
          <w:szCs w:val="28"/>
        </w:rPr>
        <w:t>граммой общеобразовательного учреждения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5"/>
          <w:color w:val="000000"/>
          <w:sz w:val="28"/>
          <w:szCs w:val="28"/>
        </w:rPr>
        <w:t>Программа рассчитана на  68 часов (2 часа в неделю)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Данная рабочая программа  обобщает знания о жизни и уровнях её о</w:t>
      </w:r>
      <w:r w:rsidRPr="00900FD3">
        <w:rPr>
          <w:rStyle w:val="c0"/>
          <w:color w:val="000000"/>
          <w:sz w:val="28"/>
          <w:szCs w:val="28"/>
        </w:rPr>
        <w:t>р</w:t>
      </w:r>
      <w:r w:rsidRPr="00900FD3">
        <w:rPr>
          <w:rStyle w:val="c0"/>
          <w:color w:val="000000"/>
          <w:sz w:val="28"/>
          <w:szCs w:val="28"/>
        </w:rPr>
        <w:t>ганизации, раскрывает мировоззренческие вопросы о происхождении и ра</w:t>
      </w:r>
      <w:r w:rsidRPr="00900FD3">
        <w:rPr>
          <w:rStyle w:val="c0"/>
          <w:color w:val="000000"/>
          <w:sz w:val="28"/>
          <w:szCs w:val="28"/>
        </w:rPr>
        <w:t>з</w:t>
      </w:r>
      <w:r w:rsidRPr="00900FD3">
        <w:rPr>
          <w:rStyle w:val="c0"/>
          <w:color w:val="000000"/>
          <w:sz w:val="28"/>
          <w:szCs w:val="28"/>
        </w:rPr>
        <w:t>витии жизни на Земле, обобщает и углубляет понятия об эволюционном ра</w:t>
      </w:r>
      <w:r w:rsidRPr="00900FD3">
        <w:rPr>
          <w:rStyle w:val="c0"/>
          <w:color w:val="000000"/>
          <w:sz w:val="28"/>
          <w:szCs w:val="28"/>
        </w:rPr>
        <w:t>з</w:t>
      </w:r>
      <w:r w:rsidRPr="00900FD3">
        <w:rPr>
          <w:rStyle w:val="c0"/>
          <w:color w:val="000000"/>
          <w:sz w:val="28"/>
          <w:szCs w:val="28"/>
        </w:rPr>
        <w:t>витии организмов. Полученные биологические знания служат основой при рассмотрении экологии организма, популяции, биоценоза, биосферы. Заве</w:t>
      </w:r>
      <w:r w:rsidRPr="00900FD3">
        <w:rPr>
          <w:rStyle w:val="c0"/>
          <w:color w:val="000000"/>
          <w:sz w:val="28"/>
          <w:szCs w:val="28"/>
        </w:rPr>
        <w:t>р</w:t>
      </w:r>
      <w:r w:rsidRPr="00900FD3">
        <w:rPr>
          <w:rStyle w:val="c0"/>
          <w:color w:val="000000"/>
          <w:sz w:val="28"/>
          <w:szCs w:val="28"/>
        </w:rPr>
        <w:t>шается формирование понятия о ноосфере и об ответственности человека за жизнь на Земле.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Изучение биологии в 9 классе на ступени основного общего образов</w:t>
      </w:r>
      <w:r w:rsidRPr="00900FD3">
        <w:rPr>
          <w:rStyle w:val="c0"/>
          <w:color w:val="000000"/>
          <w:sz w:val="28"/>
          <w:szCs w:val="28"/>
        </w:rPr>
        <w:t>а</w:t>
      </w:r>
      <w:r w:rsidRPr="00900FD3">
        <w:rPr>
          <w:rStyle w:val="c0"/>
          <w:color w:val="000000"/>
          <w:sz w:val="28"/>
          <w:szCs w:val="28"/>
        </w:rPr>
        <w:t xml:space="preserve">ния направлено на достижение следующих </w:t>
      </w:r>
      <w:r w:rsidRPr="00900FD3">
        <w:rPr>
          <w:rStyle w:val="c0"/>
          <w:b/>
          <w:bCs/>
          <w:color w:val="000000"/>
          <w:sz w:val="28"/>
          <w:szCs w:val="28"/>
        </w:rPr>
        <w:t>задач</w:t>
      </w:r>
      <w:r w:rsidRPr="00900FD3">
        <w:rPr>
          <w:rStyle w:val="c0"/>
          <w:color w:val="000000"/>
          <w:sz w:val="28"/>
          <w:szCs w:val="28"/>
        </w:rPr>
        <w:t>: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900FD3">
        <w:rPr>
          <w:rStyle w:val="c0"/>
          <w:color w:val="000000"/>
          <w:sz w:val="28"/>
          <w:szCs w:val="28"/>
        </w:rPr>
        <w:t>средообразующей</w:t>
      </w:r>
      <w:proofErr w:type="spellEnd"/>
      <w:r w:rsidRPr="00900FD3">
        <w:rPr>
          <w:rStyle w:val="c0"/>
          <w:color w:val="000000"/>
          <w:sz w:val="28"/>
          <w:szCs w:val="28"/>
        </w:rPr>
        <w:t xml:space="preserve"> роли живых организмов; методах познания живой природы;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овладение умениями применять биологические знания для объясн</w:t>
      </w:r>
      <w:r w:rsidRPr="00900FD3">
        <w:rPr>
          <w:rStyle w:val="c0"/>
          <w:color w:val="000000"/>
          <w:sz w:val="28"/>
          <w:szCs w:val="28"/>
        </w:rPr>
        <w:t>е</w:t>
      </w:r>
      <w:r w:rsidRPr="00900FD3">
        <w:rPr>
          <w:rStyle w:val="c0"/>
          <w:color w:val="000000"/>
          <w:sz w:val="28"/>
          <w:szCs w:val="28"/>
        </w:rPr>
        <w:t>ния процессов и явлений живой природы, использовать информацию о с</w:t>
      </w:r>
      <w:r w:rsidRPr="00900FD3">
        <w:rPr>
          <w:rStyle w:val="c0"/>
          <w:color w:val="000000"/>
          <w:sz w:val="28"/>
          <w:szCs w:val="28"/>
        </w:rPr>
        <w:t>о</w:t>
      </w:r>
      <w:r w:rsidRPr="00900FD3">
        <w:rPr>
          <w:rStyle w:val="c0"/>
          <w:color w:val="000000"/>
          <w:sz w:val="28"/>
          <w:szCs w:val="28"/>
        </w:rPr>
        <w:t>временных достижениях в области биологии и экологии; работать с биолог</w:t>
      </w:r>
      <w:r w:rsidRPr="00900FD3">
        <w:rPr>
          <w:rStyle w:val="c0"/>
          <w:color w:val="000000"/>
          <w:sz w:val="28"/>
          <w:szCs w:val="28"/>
        </w:rPr>
        <w:t>и</w:t>
      </w:r>
      <w:r w:rsidRPr="00900FD3">
        <w:rPr>
          <w:rStyle w:val="c0"/>
          <w:color w:val="000000"/>
          <w:sz w:val="28"/>
          <w:szCs w:val="28"/>
        </w:rPr>
        <w:t>ческими приборами, инструментами, справочниками; проводить наблюдения за биологическими объектами;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</w:t>
      </w:r>
      <w:r w:rsidRPr="00900FD3">
        <w:rPr>
          <w:rStyle w:val="c0"/>
          <w:color w:val="000000"/>
          <w:sz w:val="28"/>
          <w:szCs w:val="28"/>
        </w:rPr>
        <w:t>а</w:t>
      </w:r>
      <w:r w:rsidRPr="00900FD3">
        <w:rPr>
          <w:rStyle w:val="c0"/>
          <w:color w:val="000000"/>
          <w:sz w:val="28"/>
          <w:szCs w:val="28"/>
        </w:rPr>
        <w:t>ции;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lastRenderedPageBreak/>
        <w:t>- воспитание позитивного ценностного отношения к живой природе, культуры поведения в природе.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00FD3">
        <w:rPr>
          <w:rStyle w:val="c0"/>
          <w:color w:val="000000"/>
        </w:rPr>
        <w:t>.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Pr="003C0E2C" w:rsidRDefault="00900FD3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технологии: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проблемное обучение: создание в учебной деятельности проблемных ситу</w:t>
      </w:r>
      <w:r w:rsidRPr="003C0E2C">
        <w:rPr>
          <w:rFonts w:ascii="Times New Roman" w:hAnsi="Times New Roman" w:cs="Times New Roman"/>
          <w:sz w:val="28"/>
          <w:szCs w:val="28"/>
        </w:rPr>
        <w:t>а</w:t>
      </w:r>
      <w:r w:rsidRPr="003C0E2C">
        <w:rPr>
          <w:rFonts w:ascii="Times New Roman" w:hAnsi="Times New Roman" w:cs="Times New Roman"/>
          <w:sz w:val="28"/>
          <w:szCs w:val="28"/>
        </w:rPr>
        <w:t>ций и организация активной самостоятельной деятельности по их разреш</w:t>
      </w:r>
      <w:r w:rsidRPr="003C0E2C">
        <w:rPr>
          <w:rFonts w:ascii="Times New Roman" w:hAnsi="Times New Roman" w:cs="Times New Roman"/>
          <w:sz w:val="28"/>
          <w:szCs w:val="28"/>
        </w:rPr>
        <w:t>е</w:t>
      </w:r>
      <w:r w:rsidRPr="003C0E2C">
        <w:rPr>
          <w:rFonts w:ascii="Times New Roman" w:hAnsi="Times New Roman" w:cs="Times New Roman"/>
          <w:sz w:val="28"/>
          <w:szCs w:val="28"/>
        </w:rPr>
        <w:t>нию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исследовательские методы в обучении: возможность самостоятельно п</w:t>
      </w:r>
      <w:r w:rsidRPr="003C0E2C">
        <w:rPr>
          <w:rFonts w:ascii="Times New Roman" w:hAnsi="Times New Roman" w:cs="Times New Roman"/>
          <w:sz w:val="28"/>
          <w:szCs w:val="28"/>
        </w:rPr>
        <w:t>о</w:t>
      </w:r>
      <w:r w:rsidRPr="003C0E2C">
        <w:rPr>
          <w:rFonts w:ascii="Times New Roman" w:hAnsi="Times New Roman" w:cs="Times New Roman"/>
          <w:sz w:val="28"/>
          <w:szCs w:val="28"/>
        </w:rPr>
        <w:t>полнять свои знания, глубоко вникать в проблему и предполагать пути ее решений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проектные методы обучения: дает возможность развивать индивидуальные творческие способности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0E2C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3C0E2C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0E2C">
        <w:rPr>
          <w:rFonts w:ascii="Times New Roman" w:hAnsi="Times New Roman" w:cs="Times New Roman"/>
          <w:sz w:val="28"/>
          <w:szCs w:val="28"/>
        </w:rPr>
        <w:t>лекционно-семинарско-зачетная</w:t>
      </w:r>
      <w:proofErr w:type="spellEnd"/>
      <w:r w:rsidRPr="003C0E2C">
        <w:rPr>
          <w:rFonts w:ascii="Times New Roman" w:hAnsi="Times New Roman" w:cs="Times New Roman"/>
          <w:sz w:val="28"/>
          <w:szCs w:val="28"/>
        </w:rPr>
        <w:t xml:space="preserve"> система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игровые методы: ролевые, деловые и другие виды обучающих игр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обучение в сотрудничестве: командная, групповая работа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0E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C0E2C">
        <w:rPr>
          <w:rFonts w:ascii="Times New Roman" w:hAnsi="Times New Roman" w:cs="Times New Roman"/>
          <w:sz w:val="28"/>
          <w:szCs w:val="28"/>
        </w:rPr>
        <w:t xml:space="preserve"> технологии: использование данной технологии п</w:t>
      </w:r>
      <w:r w:rsidRPr="003C0E2C">
        <w:rPr>
          <w:rFonts w:ascii="Times New Roman" w:hAnsi="Times New Roman" w:cs="Times New Roman"/>
          <w:sz w:val="28"/>
          <w:szCs w:val="28"/>
        </w:rPr>
        <w:t>о</w:t>
      </w:r>
      <w:r w:rsidRPr="003C0E2C">
        <w:rPr>
          <w:rFonts w:ascii="Times New Roman" w:hAnsi="Times New Roman" w:cs="Times New Roman"/>
          <w:sz w:val="28"/>
          <w:szCs w:val="28"/>
        </w:rPr>
        <w:t>зволяет равномерно распределять различные виды заданий, чередовать мы</w:t>
      </w:r>
      <w:r w:rsidRPr="003C0E2C">
        <w:rPr>
          <w:rFonts w:ascii="Times New Roman" w:hAnsi="Times New Roman" w:cs="Times New Roman"/>
          <w:sz w:val="28"/>
          <w:szCs w:val="28"/>
        </w:rPr>
        <w:t>с</w:t>
      </w:r>
      <w:r w:rsidRPr="003C0E2C">
        <w:rPr>
          <w:rFonts w:ascii="Times New Roman" w:hAnsi="Times New Roman" w:cs="Times New Roman"/>
          <w:sz w:val="28"/>
          <w:szCs w:val="28"/>
        </w:rPr>
        <w:t>лительную и физическую деятельность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0E2C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содержание:</w:t>
      </w:r>
    </w:p>
    <w:p w:rsidR="004F7B4C" w:rsidRPr="0067590B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B4C" w:rsidRPr="004F7B4C" w:rsidRDefault="004F7B4C" w:rsidP="004F7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>ВВЕДЕНИЕ  (3 ч)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   Биология как наука и методы ее исследования. Понятие «жизнь». Совр</w:t>
      </w:r>
      <w:r w:rsidRPr="004F7B4C">
        <w:rPr>
          <w:rFonts w:ascii="Times New Roman" w:hAnsi="Times New Roman" w:cs="Times New Roman"/>
          <w:sz w:val="28"/>
          <w:szCs w:val="28"/>
        </w:rPr>
        <w:t>е</w:t>
      </w:r>
      <w:r w:rsidRPr="004F7B4C">
        <w:rPr>
          <w:rFonts w:ascii="Times New Roman" w:hAnsi="Times New Roman" w:cs="Times New Roman"/>
          <w:sz w:val="28"/>
          <w:szCs w:val="28"/>
        </w:rPr>
        <w:t>менные научные представления о сущности жизни. Значение биологической науки в деятельности человека.</w:t>
      </w:r>
      <w:r w:rsidRPr="004F7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49"/>
          <w:sz w:val="28"/>
          <w:szCs w:val="28"/>
        </w:rPr>
        <w:t>РАЗДЕЛ</w:t>
      </w:r>
      <w:r w:rsidRPr="004F7B4C">
        <w:rPr>
          <w:rFonts w:ascii="Times New Roman" w:hAnsi="Times New Roman" w:cs="Times New Roman"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B4C">
        <w:rPr>
          <w:rFonts w:ascii="Times New Roman" w:hAnsi="Times New Roman" w:cs="Times New Roman"/>
          <w:sz w:val="28"/>
          <w:szCs w:val="28"/>
        </w:rPr>
        <w:t>.  УРОВНИ ОРГАНИЗАЦИИ ЖИВОЙ ПРИРОДЫ (52 ч)</w:t>
      </w:r>
    </w:p>
    <w:p w:rsidR="004F7B4C" w:rsidRPr="004F7B4C" w:rsidRDefault="004F7B4C" w:rsidP="004F7B4C">
      <w:pPr>
        <w:pStyle w:val="a4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F7B4C">
        <w:rPr>
          <w:rFonts w:ascii="Times New Roman" w:hAnsi="Times New Roman" w:cs="Times New Roman"/>
          <w:spacing w:val="-20"/>
          <w:sz w:val="28"/>
          <w:szCs w:val="28"/>
        </w:rPr>
        <w:t xml:space="preserve">1.   </w:t>
      </w:r>
      <w:r w:rsidRPr="004F7B4C">
        <w:rPr>
          <w:rFonts w:ascii="Times New Roman" w:hAnsi="Times New Roman" w:cs="Times New Roman"/>
          <w:b/>
          <w:spacing w:val="-20"/>
          <w:sz w:val="28"/>
          <w:szCs w:val="28"/>
        </w:rPr>
        <w:t>Молекулярный уровень</w:t>
      </w:r>
      <w:r w:rsidRPr="004F7B4C">
        <w:rPr>
          <w:rFonts w:ascii="Times New Roman" w:hAnsi="Times New Roman" w:cs="Times New Roman"/>
          <w:spacing w:val="-20"/>
          <w:sz w:val="28"/>
          <w:szCs w:val="28"/>
        </w:rPr>
        <w:t xml:space="preserve">  (10 ч)</w:t>
      </w:r>
    </w:p>
    <w:p w:rsidR="004F7B4C" w:rsidRDefault="004F7B4C" w:rsidP="004F7B4C">
      <w:pPr>
        <w:pStyle w:val="a4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Качественный скачок </w:t>
      </w:r>
      <w:proofErr w:type="gramStart"/>
      <w:r w:rsidRPr="004F7B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7B4C">
        <w:rPr>
          <w:rFonts w:ascii="Times New Roman" w:hAnsi="Times New Roman" w:cs="Times New Roman"/>
          <w:sz w:val="28"/>
          <w:szCs w:val="28"/>
        </w:rPr>
        <w:t xml:space="preserve"> неживой к живой природе. Многомолекулярные комплексные системы (белки, нуклеиновые кислоты, поли</w:t>
      </w:r>
      <w:r w:rsidRPr="004F7B4C">
        <w:rPr>
          <w:rFonts w:ascii="Times New Roman" w:hAnsi="Times New Roman" w:cs="Times New Roman"/>
          <w:sz w:val="28"/>
          <w:szCs w:val="28"/>
        </w:rPr>
        <w:softHyphen/>
        <w:t>сахариды). Катал</w:t>
      </w:r>
      <w:r w:rsidRPr="004F7B4C">
        <w:rPr>
          <w:rFonts w:ascii="Times New Roman" w:hAnsi="Times New Roman" w:cs="Times New Roman"/>
          <w:sz w:val="28"/>
          <w:szCs w:val="28"/>
        </w:rPr>
        <w:t>и</w:t>
      </w:r>
      <w:r w:rsidRPr="004F7B4C">
        <w:rPr>
          <w:rFonts w:ascii="Times New Roman" w:hAnsi="Times New Roman" w:cs="Times New Roman"/>
          <w:sz w:val="28"/>
          <w:szCs w:val="28"/>
        </w:rPr>
        <w:t xml:space="preserve">заторы. Вирусы. </w:t>
      </w:r>
      <w:r w:rsidRPr="004F7B4C">
        <w:rPr>
          <w:rFonts w:ascii="Times New Roman" w:hAnsi="Times New Roman" w:cs="Times New Roman"/>
          <w:sz w:val="28"/>
          <w:szCs w:val="28"/>
        </w:rPr>
        <w:tab/>
      </w:r>
      <w:r w:rsidRPr="004F7B4C">
        <w:rPr>
          <w:rFonts w:ascii="Times New Roman" w:hAnsi="Times New Roman" w:cs="Times New Roman"/>
          <w:sz w:val="28"/>
          <w:szCs w:val="28"/>
        </w:rPr>
        <w:tab/>
      </w:r>
      <w:r w:rsidRPr="004F7B4C">
        <w:rPr>
          <w:rFonts w:ascii="Times New Roman" w:hAnsi="Times New Roman" w:cs="Times New Roman"/>
          <w:sz w:val="28"/>
          <w:szCs w:val="28"/>
        </w:rPr>
        <w:tab/>
      </w:r>
      <w:r w:rsidRPr="004F7B4C">
        <w:rPr>
          <w:rFonts w:ascii="Times New Roman" w:hAnsi="Times New Roman" w:cs="Times New Roman"/>
          <w:sz w:val="28"/>
          <w:szCs w:val="28"/>
        </w:rPr>
        <w:tab/>
      </w:r>
      <w:r w:rsidRPr="004F7B4C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  </w:t>
      </w:r>
    </w:p>
    <w:p w:rsid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Лабораторная  работа</w:t>
      </w:r>
      <w:proofErr w:type="gramStart"/>
      <w:r w:rsidRPr="004F7B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7B4C">
        <w:rPr>
          <w:rFonts w:ascii="Times New Roman" w:hAnsi="Times New Roman" w:cs="Times New Roman"/>
          <w:sz w:val="28"/>
          <w:szCs w:val="28"/>
        </w:rPr>
        <w:t xml:space="preserve">.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Расщепление </w:t>
      </w:r>
      <w:proofErr w:type="spellStart"/>
      <w:r w:rsidRPr="004F7B4C">
        <w:rPr>
          <w:rFonts w:ascii="Times New Roman" w:hAnsi="Times New Roman" w:cs="Times New Roman"/>
          <w:spacing w:val="-4"/>
          <w:sz w:val="28"/>
          <w:szCs w:val="28"/>
        </w:rPr>
        <w:t>пероксида</w:t>
      </w:r>
      <w:proofErr w:type="spellEnd"/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водорода  фер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z w:val="28"/>
          <w:szCs w:val="28"/>
        </w:rPr>
        <w:t>ментом катал</w:t>
      </w:r>
      <w:r w:rsidRPr="004F7B4C">
        <w:rPr>
          <w:rFonts w:ascii="Times New Roman" w:hAnsi="Times New Roman" w:cs="Times New Roman"/>
          <w:sz w:val="28"/>
          <w:szCs w:val="28"/>
        </w:rPr>
        <w:t>а</w:t>
      </w:r>
      <w:r w:rsidRPr="004F7B4C">
        <w:rPr>
          <w:rFonts w:ascii="Times New Roman" w:hAnsi="Times New Roman" w:cs="Times New Roman"/>
          <w:sz w:val="28"/>
          <w:szCs w:val="28"/>
        </w:rPr>
        <w:t xml:space="preserve">зой.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5668" w:rsidRDefault="004F7B4C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 Контрольно-обобщающий урок №1 по теме «Молекулярный уровень орг</w:t>
      </w:r>
      <w:r w:rsidRPr="004F7B4C">
        <w:rPr>
          <w:rFonts w:ascii="Times New Roman" w:hAnsi="Times New Roman" w:cs="Times New Roman"/>
          <w:sz w:val="28"/>
          <w:szCs w:val="28"/>
        </w:rPr>
        <w:t>а</w:t>
      </w:r>
      <w:r w:rsidRPr="004F7B4C">
        <w:rPr>
          <w:rFonts w:ascii="Times New Roman" w:hAnsi="Times New Roman" w:cs="Times New Roman"/>
          <w:sz w:val="28"/>
          <w:szCs w:val="28"/>
        </w:rPr>
        <w:t xml:space="preserve">низации живой природы                                                                </w:t>
      </w:r>
    </w:p>
    <w:p w:rsidR="004F7B4C" w:rsidRPr="004F7B4C" w:rsidRDefault="004F7B4C" w:rsidP="004F7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F7B4C">
        <w:rPr>
          <w:rFonts w:ascii="Times New Roman" w:hAnsi="Times New Roman" w:cs="Times New Roman"/>
          <w:bCs/>
          <w:spacing w:val="-1"/>
          <w:sz w:val="28"/>
          <w:szCs w:val="28"/>
        </w:rPr>
        <w:t>2.</w:t>
      </w:r>
      <w:r w:rsidRPr="004F7B4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Клеточный уровень </w:t>
      </w:r>
      <w:r w:rsidRPr="004F7B4C">
        <w:rPr>
          <w:rFonts w:ascii="Times New Roman" w:hAnsi="Times New Roman" w:cs="Times New Roman"/>
          <w:spacing w:val="-1"/>
          <w:sz w:val="28"/>
          <w:szCs w:val="28"/>
        </w:rPr>
        <w:t>(15 ч)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 Основные положения клеточной теории.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  <w:t xml:space="preserve">Клетка </w:t>
      </w:r>
      <w:r w:rsidRPr="004F7B4C">
        <w:rPr>
          <w:rFonts w:ascii="Times New Roman" w:hAnsi="Times New Roman" w:cs="Times New Roman"/>
          <w:sz w:val="28"/>
          <w:szCs w:val="28"/>
        </w:rPr>
        <w:t>–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структурная и 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функциональная единица жизни. Прокариоты, эукариоты. Автотро</w:t>
      </w:r>
      <w:r w:rsidRPr="004F7B4C">
        <w:rPr>
          <w:rFonts w:ascii="Times New Roman" w:hAnsi="Times New Roman" w:cs="Times New Roman"/>
          <w:sz w:val="28"/>
          <w:szCs w:val="28"/>
        </w:rPr>
        <w:t>фы, гетеротрофы.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 Химический состав клетки и его постоянство. Строение клетки. </w:t>
      </w:r>
      <w:r w:rsidRPr="004F7B4C">
        <w:rPr>
          <w:rFonts w:ascii="Times New Roman" w:hAnsi="Times New Roman" w:cs="Times New Roman"/>
          <w:sz w:val="28"/>
          <w:szCs w:val="28"/>
        </w:rPr>
        <w:t>Функции о</w:t>
      </w:r>
      <w:r w:rsidRPr="004F7B4C">
        <w:rPr>
          <w:rFonts w:ascii="Times New Roman" w:hAnsi="Times New Roman" w:cs="Times New Roman"/>
          <w:sz w:val="28"/>
          <w:szCs w:val="28"/>
        </w:rPr>
        <w:t>р</w:t>
      </w:r>
      <w:r w:rsidRPr="004F7B4C">
        <w:rPr>
          <w:rFonts w:ascii="Times New Roman" w:hAnsi="Times New Roman" w:cs="Times New Roman"/>
          <w:sz w:val="28"/>
          <w:szCs w:val="28"/>
        </w:rPr>
        <w:t>ганоидов.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Обмен веществ и превращение энергии </w:t>
      </w:r>
      <w:r w:rsidRPr="004F7B4C">
        <w:rPr>
          <w:rFonts w:ascii="Times New Roman" w:hAnsi="Times New Roman" w:cs="Times New Roman"/>
          <w:sz w:val="28"/>
          <w:szCs w:val="28"/>
        </w:rPr>
        <w:t>–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 основа жизнедеятель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ности клетки. Энергетические возможности клетки. Аэробное и ана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эробное дыхание. Рост, развитие и жизненный цикл клеток. Общие </w:t>
      </w:r>
      <w:r w:rsidRPr="004F7B4C">
        <w:rPr>
          <w:rFonts w:ascii="Times New Roman" w:hAnsi="Times New Roman" w:cs="Times New Roman"/>
          <w:sz w:val="28"/>
          <w:szCs w:val="28"/>
        </w:rPr>
        <w:t>понятия о делении клетки (митоз, мейоз).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Демонстрация  </w:t>
      </w:r>
      <w:r w:rsidRPr="004F7B4C">
        <w:rPr>
          <w:rFonts w:ascii="Times New Roman" w:hAnsi="Times New Roman" w:cs="Times New Roman"/>
          <w:spacing w:val="-6"/>
          <w:sz w:val="28"/>
          <w:szCs w:val="28"/>
        </w:rPr>
        <w:t xml:space="preserve"> микропрепаратов митоза в клетках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корешков лука.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11"/>
          <w:sz w:val="28"/>
          <w:szCs w:val="28"/>
        </w:rPr>
        <w:t>Лабораторная  работа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2. Рассматривание клеток растений и животных под микроскопом.                                              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>Контрольно-обобщающий урок №2 по теме «Клеточный  уровень организ</w:t>
      </w:r>
      <w:r w:rsidRPr="004F7B4C">
        <w:rPr>
          <w:rFonts w:ascii="Times New Roman" w:hAnsi="Times New Roman" w:cs="Times New Roman"/>
          <w:sz w:val="28"/>
          <w:szCs w:val="28"/>
        </w:rPr>
        <w:t>а</w:t>
      </w:r>
      <w:r w:rsidRPr="004F7B4C">
        <w:rPr>
          <w:rFonts w:ascii="Times New Roman" w:hAnsi="Times New Roman" w:cs="Times New Roman"/>
          <w:sz w:val="28"/>
          <w:szCs w:val="28"/>
        </w:rPr>
        <w:t>ции живой природы».</w:t>
      </w:r>
      <w:r w:rsidRPr="004F7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4C" w:rsidRPr="004F7B4C" w:rsidRDefault="004F7B4C" w:rsidP="004F7B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ТЕМА  </w:t>
      </w:r>
      <w:r w:rsidRPr="004F7B4C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4F7B4C">
        <w:rPr>
          <w:rFonts w:ascii="Times New Roman" w:hAnsi="Times New Roman" w:cs="Times New Roman"/>
          <w:b/>
          <w:spacing w:val="-1"/>
          <w:sz w:val="28"/>
          <w:szCs w:val="28"/>
        </w:rPr>
        <w:t>Организменный уровень</w:t>
      </w:r>
      <w:r w:rsidRPr="004F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bCs/>
          <w:spacing w:val="-1"/>
          <w:sz w:val="28"/>
          <w:szCs w:val="28"/>
        </w:rPr>
        <w:t>(14</w:t>
      </w:r>
      <w:r w:rsidRPr="004F7B4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spacing w:val="-1"/>
          <w:sz w:val="28"/>
          <w:szCs w:val="28"/>
        </w:rPr>
        <w:t>ч)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2"/>
          <w:sz w:val="28"/>
          <w:szCs w:val="28"/>
        </w:rPr>
        <w:t xml:space="preserve">   Бесполое и половое размножение организмов. Половые клетки. 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Оплодотв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рение. Индивидуальное развитие организмов. Основные 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закономерности пер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дачи наследственной информации. Генетиче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ская непрерывность жизни. Зак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номерности изменчивости. Демонст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рация микропрепарата яйцеклетки и спе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матозоида животных.</w:t>
      </w:r>
    </w:p>
    <w:p w:rsidR="004F7B4C" w:rsidRP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  Лабораторная работа</w:t>
      </w:r>
    </w:p>
    <w:p w:rsidR="004F7B4C" w:rsidRDefault="004F7B4C" w:rsidP="004F7B4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3. Выявление изменчивости организмов. 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                                                                 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4F7B4C">
        <w:rPr>
          <w:rFonts w:ascii="Times New Roman" w:hAnsi="Times New Roman" w:cs="Times New Roman"/>
          <w:sz w:val="28"/>
          <w:szCs w:val="28"/>
        </w:rPr>
        <w:t>Контрольно-обобщающий урок №3 по теме «Организменный  уровень организации живой природы».</w:t>
      </w:r>
    </w:p>
    <w:p w:rsidR="00C02FEF" w:rsidRPr="004F7B4C" w:rsidRDefault="00C02FEF" w:rsidP="00C0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ТЕМА  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Pr="004F7B4C">
        <w:rPr>
          <w:rFonts w:ascii="Times New Roman" w:hAnsi="Times New Roman" w:cs="Times New Roman"/>
          <w:b/>
          <w:spacing w:val="-3"/>
          <w:sz w:val="28"/>
          <w:szCs w:val="28"/>
        </w:rPr>
        <w:t>Популяционно-видовой уровень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 (3 ч)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    Вид, его критерии. Структура вида. Популяция </w:t>
      </w:r>
      <w:r w:rsidRPr="004F7B4C">
        <w:rPr>
          <w:rFonts w:ascii="Times New Roman" w:hAnsi="Times New Roman" w:cs="Times New Roman"/>
          <w:sz w:val="28"/>
          <w:szCs w:val="28"/>
        </w:rPr>
        <w:t>–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форма сущест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вования вида. Экология как наука. Экологические факторы.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     Демонстрация </w:t>
      </w:r>
      <w:r w:rsidRPr="004F7B4C">
        <w:rPr>
          <w:rFonts w:ascii="Times New Roman" w:hAnsi="Times New Roman" w:cs="Times New Roman"/>
          <w:spacing w:val="-6"/>
          <w:sz w:val="28"/>
          <w:szCs w:val="28"/>
        </w:rPr>
        <w:t xml:space="preserve">гербариев, коллекций, моделей, муляжей, живых </w:t>
      </w:r>
      <w:r w:rsidRPr="004F7B4C">
        <w:rPr>
          <w:rFonts w:ascii="Times New Roman" w:hAnsi="Times New Roman" w:cs="Times New Roman"/>
          <w:sz w:val="28"/>
          <w:szCs w:val="28"/>
        </w:rPr>
        <w:t>растений и животных.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10"/>
          <w:sz w:val="28"/>
          <w:szCs w:val="28"/>
        </w:rPr>
        <w:lastRenderedPageBreak/>
        <w:t xml:space="preserve">      Лабораторная работа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  4. Изучение морфологического критерия вида. </w:t>
      </w:r>
    </w:p>
    <w:p w:rsidR="00C02FEF" w:rsidRPr="004F7B4C" w:rsidRDefault="00C02FEF" w:rsidP="00C0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F7B4C">
        <w:rPr>
          <w:rFonts w:ascii="Times New Roman" w:hAnsi="Times New Roman" w:cs="Times New Roman"/>
          <w:bCs/>
          <w:spacing w:val="-2"/>
          <w:sz w:val="28"/>
          <w:szCs w:val="28"/>
        </w:rPr>
        <w:t>5.</w:t>
      </w:r>
      <w:r w:rsidRPr="004F7B4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4F7B4C">
        <w:rPr>
          <w:rFonts w:ascii="Times New Roman" w:hAnsi="Times New Roman" w:cs="Times New Roman"/>
          <w:b/>
          <w:bCs/>
          <w:spacing w:val="-2"/>
          <w:sz w:val="28"/>
          <w:szCs w:val="28"/>
        </w:rPr>
        <w:t>Экосистемный</w:t>
      </w:r>
      <w:proofErr w:type="spellEnd"/>
      <w:r w:rsidRPr="004F7B4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уровень 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(7 ч)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    Биоценоз и экосистема. Биогеоценоз. Взаимосвязь популяций в биогеоцен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зе. Цепи питания. Обмен веществ, поток и превращение 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энергии в биогеоцен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F7B4C">
        <w:rPr>
          <w:rFonts w:ascii="Times New Roman" w:hAnsi="Times New Roman" w:cs="Times New Roman"/>
          <w:spacing w:val="-2"/>
          <w:sz w:val="28"/>
          <w:szCs w:val="28"/>
        </w:rPr>
        <w:t xml:space="preserve">зе. Искусственные биоценозы. Экологическая </w:t>
      </w:r>
      <w:r w:rsidRPr="004F7B4C">
        <w:rPr>
          <w:rFonts w:ascii="Times New Roman" w:hAnsi="Times New Roman" w:cs="Times New Roman"/>
          <w:sz w:val="28"/>
          <w:szCs w:val="28"/>
        </w:rPr>
        <w:t>сукцессия.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   Демонстрация 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>коллекций, иллюстрирующих экологические взаи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F7B4C">
        <w:rPr>
          <w:rFonts w:ascii="Times New Roman" w:hAnsi="Times New Roman" w:cs="Times New Roman"/>
          <w:sz w:val="28"/>
          <w:szCs w:val="28"/>
        </w:rPr>
        <w:t>мосвязи  в биогеоценозах.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Экскурсия </w:t>
      </w:r>
      <w:r w:rsidRPr="004F7B4C">
        <w:rPr>
          <w:rFonts w:ascii="Times New Roman" w:hAnsi="Times New Roman" w:cs="Times New Roman"/>
          <w:spacing w:val="-6"/>
          <w:sz w:val="28"/>
          <w:szCs w:val="28"/>
        </w:rPr>
        <w:t xml:space="preserve">в биогеоценоз.                                                                                                                                             </w:t>
      </w:r>
      <w:r w:rsidRPr="004F7B4C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           </w:t>
      </w:r>
      <w:r w:rsidRPr="004F7B4C">
        <w:rPr>
          <w:rFonts w:ascii="Times New Roman" w:hAnsi="Times New Roman" w:cs="Times New Roman"/>
          <w:sz w:val="28"/>
          <w:szCs w:val="28"/>
        </w:rPr>
        <w:t>Контрольно-обобщающий урок №4 по теме «</w:t>
      </w:r>
      <w:proofErr w:type="spellStart"/>
      <w:r w:rsidRPr="004F7B4C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4F7B4C">
        <w:rPr>
          <w:rFonts w:ascii="Times New Roman" w:hAnsi="Times New Roman" w:cs="Times New Roman"/>
          <w:sz w:val="28"/>
          <w:szCs w:val="28"/>
        </w:rPr>
        <w:t xml:space="preserve"> уровень».</w:t>
      </w:r>
    </w:p>
    <w:p w:rsidR="00C02FEF" w:rsidRPr="004F7B4C" w:rsidRDefault="00C02FEF" w:rsidP="00C0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4F7B4C">
        <w:rPr>
          <w:rFonts w:ascii="Times New Roman" w:hAnsi="Times New Roman" w:cs="Times New Roman"/>
          <w:bCs/>
          <w:spacing w:val="-4"/>
          <w:sz w:val="28"/>
          <w:szCs w:val="28"/>
        </w:rPr>
        <w:t>6</w:t>
      </w:r>
      <w:r w:rsidRPr="004F7B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  Биосферный уровень </w:t>
      </w:r>
      <w:r w:rsidRPr="004F7B4C">
        <w:rPr>
          <w:rFonts w:ascii="Times New Roman" w:hAnsi="Times New Roman" w:cs="Times New Roman"/>
          <w:bCs/>
          <w:spacing w:val="-4"/>
          <w:sz w:val="28"/>
          <w:szCs w:val="28"/>
        </w:rPr>
        <w:t>(3 ч)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4F7B4C">
        <w:rPr>
          <w:rFonts w:ascii="Times New Roman" w:hAnsi="Times New Roman" w:cs="Times New Roman"/>
          <w:spacing w:val="-3"/>
          <w:sz w:val="28"/>
          <w:szCs w:val="28"/>
        </w:rPr>
        <w:t xml:space="preserve">             Биосфера и ее структура, свойства, закономерности. Круговорот 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ществ и энергии в биосфере. Экологические кризисы. </w:t>
      </w:r>
    </w:p>
    <w:p w:rsidR="00C02FEF" w:rsidRPr="004F7B4C" w:rsidRDefault="00C02FEF" w:rsidP="00C0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bCs/>
          <w:spacing w:val="49"/>
          <w:sz w:val="28"/>
          <w:szCs w:val="28"/>
        </w:rPr>
        <w:t xml:space="preserve">РАЗДЕЛ </w:t>
      </w:r>
      <w:r w:rsidRPr="004F7B4C">
        <w:rPr>
          <w:rFonts w:ascii="Times New Roman" w:hAnsi="Times New Roman" w:cs="Times New Roman"/>
          <w:bCs/>
          <w:spacing w:val="49"/>
          <w:sz w:val="28"/>
          <w:szCs w:val="28"/>
          <w:lang w:val="en-US"/>
        </w:rPr>
        <w:t>II</w:t>
      </w:r>
      <w:r w:rsidRPr="004F7B4C">
        <w:rPr>
          <w:rFonts w:ascii="Times New Roman" w:hAnsi="Times New Roman" w:cs="Times New Roman"/>
          <w:bCs/>
          <w:spacing w:val="49"/>
          <w:sz w:val="28"/>
          <w:szCs w:val="28"/>
        </w:rPr>
        <w:t>.</w:t>
      </w:r>
      <w:r w:rsidRPr="004F7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bCs/>
          <w:sz w:val="28"/>
          <w:szCs w:val="28"/>
        </w:rPr>
        <w:t>ЭВОЛЮЦИЯ</w:t>
      </w:r>
      <w:r w:rsidRPr="004F7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bCs/>
          <w:sz w:val="28"/>
          <w:szCs w:val="28"/>
        </w:rPr>
        <w:t>(8 ч)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Основные положения теории эволюции. Движущие силы эволю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>ции: наследс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>венность, изменчивость, борьба за существование, есте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ственный отбор. Присп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собленность и ее относительность. Искусст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B4C">
        <w:rPr>
          <w:rFonts w:ascii="Times New Roman" w:hAnsi="Times New Roman" w:cs="Times New Roman"/>
          <w:sz w:val="28"/>
          <w:szCs w:val="28"/>
        </w:rPr>
        <w:t>венный отбор. Селекция. Образ</w:t>
      </w:r>
      <w:r w:rsidRPr="004F7B4C">
        <w:rPr>
          <w:rFonts w:ascii="Times New Roman" w:hAnsi="Times New Roman" w:cs="Times New Roman"/>
          <w:sz w:val="28"/>
          <w:szCs w:val="28"/>
        </w:rPr>
        <w:t>о</w:t>
      </w:r>
      <w:r w:rsidRPr="004F7B4C">
        <w:rPr>
          <w:rFonts w:ascii="Times New Roman" w:hAnsi="Times New Roman" w:cs="Times New Roman"/>
          <w:sz w:val="28"/>
          <w:szCs w:val="28"/>
        </w:rPr>
        <w:t>вание видов – микроэволюция. Макроэволюция.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Демонстрация 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>живых растений и животных, гербариев и коллек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ций, иллюстр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рующих изменчивость, наследственность, приспособ</w:t>
      </w:r>
      <w:r w:rsidRPr="004F7B4C">
        <w:rPr>
          <w:rFonts w:ascii="Times New Roman" w:hAnsi="Times New Roman" w:cs="Times New Roman"/>
          <w:sz w:val="28"/>
          <w:szCs w:val="28"/>
        </w:rPr>
        <w:t>ленность, результаты и</w:t>
      </w:r>
      <w:r w:rsidRPr="004F7B4C">
        <w:rPr>
          <w:rFonts w:ascii="Times New Roman" w:hAnsi="Times New Roman" w:cs="Times New Roman"/>
          <w:sz w:val="28"/>
          <w:szCs w:val="28"/>
        </w:rPr>
        <w:t>с</w:t>
      </w:r>
      <w:r w:rsidRPr="004F7B4C">
        <w:rPr>
          <w:rFonts w:ascii="Times New Roman" w:hAnsi="Times New Roman" w:cs="Times New Roman"/>
          <w:sz w:val="28"/>
          <w:szCs w:val="28"/>
        </w:rPr>
        <w:t>кусственного отбора.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z w:val="28"/>
          <w:szCs w:val="28"/>
        </w:rPr>
        <w:t>Экскурсия по теме «</w:t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Причины многообразия видов в природе».</w:t>
      </w:r>
    </w:p>
    <w:p w:rsidR="00C02FEF" w:rsidRPr="004F7B4C" w:rsidRDefault="00C02FEF" w:rsidP="00C0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bCs/>
          <w:spacing w:val="47"/>
          <w:sz w:val="28"/>
          <w:szCs w:val="28"/>
        </w:rPr>
        <w:t>РАЗДЕЛ</w:t>
      </w:r>
      <w:r w:rsidRPr="004F7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F7B4C">
        <w:rPr>
          <w:rFonts w:ascii="Times New Roman" w:hAnsi="Times New Roman" w:cs="Times New Roman"/>
          <w:bCs/>
          <w:sz w:val="28"/>
          <w:szCs w:val="28"/>
        </w:rPr>
        <w:t>.</w:t>
      </w:r>
      <w:r w:rsidRPr="004F7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B4C">
        <w:rPr>
          <w:rFonts w:ascii="Times New Roman" w:hAnsi="Times New Roman" w:cs="Times New Roman"/>
          <w:bCs/>
          <w:sz w:val="28"/>
          <w:szCs w:val="28"/>
        </w:rPr>
        <w:t>ВОЗНИКНОВЕНИЕ И РАЗВИТИЕ ЖИЗНИ (5 ч)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spacing w:val="-5"/>
          <w:sz w:val="28"/>
          <w:szCs w:val="28"/>
        </w:rPr>
        <w:t>Взгляды, гипотезы и теории о происхождении жизни. Краткая ис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F7B4C">
        <w:rPr>
          <w:rFonts w:ascii="Times New Roman" w:hAnsi="Times New Roman" w:cs="Times New Roman"/>
          <w:spacing w:val="-4"/>
          <w:sz w:val="28"/>
          <w:szCs w:val="28"/>
        </w:rPr>
        <w:t>тория развития органического мира. Доказательства эволюции.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Демонстрация </w:t>
      </w:r>
      <w:r w:rsidRPr="004F7B4C">
        <w:rPr>
          <w:rFonts w:ascii="Times New Roman" w:hAnsi="Times New Roman" w:cs="Times New Roman"/>
          <w:spacing w:val="-5"/>
          <w:sz w:val="28"/>
          <w:szCs w:val="28"/>
        </w:rPr>
        <w:t xml:space="preserve">окаменелостей, отпечатков, скелетов позвоночных </w:t>
      </w:r>
      <w:r w:rsidRPr="004F7B4C">
        <w:rPr>
          <w:rFonts w:ascii="Times New Roman" w:hAnsi="Times New Roman" w:cs="Times New Roman"/>
          <w:sz w:val="28"/>
          <w:szCs w:val="28"/>
        </w:rPr>
        <w:t>животных.</w:t>
      </w:r>
    </w:p>
    <w:p w:rsidR="00C02FEF" w:rsidRPr="004F7B4C" w:rsidRDefault="00C02FEF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4C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           Лабораторная работа</w:t>
      </w:r>
    </w:p>
    <w:p w:rsidR="00885668" w:rsidRDefault="00C02FEF" w:rsidP="00C02F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7B4C">
        <w:rPr>
          <w:rFonts w:ascii="Times New Roman" w:hAnsi="Times New Roman" w:cs="Times New Roman"/>
          <w:spacing w:val="-4"/>
          <w:sz w:val="28"/>
          <w:szCs w:val="28"/>
        </w:rPr>
        <w:t xml:space="preserve">         5. Изучение палеонтологических доказательств эволюции</w:t>
      </w: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2FEF" w:rsidRDefault="00C02FEF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2FEF" w:rsidRPr="003C0E2C" w:rsidRDefault="00C02FEF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0E2C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учебных часов по темам курса</w:t>
      </w:r>
    </w:p>
    <w:p w:rsidR="00885668" w:rsidRPr="00C02FEF" w:rsidRDefault="00885668" w:rsidP="00C02FEF">
      <w:pPr>
        <w:pStyle w:val="a4"/>
        <w:rPr>
          <w:rFonts w:ascii="Times New Roman" w:hAnsi="Times New Roman" w:cs="Times New Roman"/>
          <w:sz w:val="28"/>
          <w:szCs w:val="28"/>
        </w:rPr>
      </w:pPr>
      <w:r w:rsidRPr="00C02FEF">
        <w:rPr>
          <w:rFonts w:ascii="Times New Roman" w:hAnsi="Times New Roman" w:cs="Times New Roman"/>
          <w:sz w:val="28"/>
          <w:szCs w:val="28"/>
        </w:rPr>
        <w:t xml:space="preserve">Часы по темам распределены следующим образом: </w:t>
      </w:r>
    </w:p>
    <w:p w:rsidR="00885668" w:rsidRPr="00C02FEF" w:rsidRDefault="00885668" w:rsidP="00C02FEF">
      <w:pPr>
        <w:pStyle w:val="a4"/>
        <w:rPr>
          <w:rFonts w:ascii="Times New Roman" w:hAnsi="Times New Roman" w:cs="Times New Roman"/>
          <w:sz w:val="36"/>
          <w:szCs w:val="28"/>
        </w:rPr>
      </w:pP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>ВВЕДЕНИЕ  (3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>РАЗДЕЛ I.  УРОВНИ ОРГАНИЗАЦИИ ЖИВОЙ ПРИРОДЫ (52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>ТЕМА 1.   Молекулярный уровень  (10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 xml:space="preserve">ТЕМА 2.  Клеточный уровень </w:t>
      </w:r>
      <w:r w:rsidR="00D76159">
        <w:rPr>
          <w:sz w:val="28"/>
        </w:rPr>
        <w:t>(15</w:t>
      </w:r>
      <w:r w:rsidRPr="00C02FEF">
        <w:rPr>
          <w:sz w:val="28"/>
        </w:rPr>
        <w:t xml:space="preserve">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 xml:space="preserve">ТЕМА  3. Организменный уровень </w:t>
      </w:r>
      <w:r w:rsidR="00D76159">
        <w:rPr>
          <w:sz w:val="28"/>
        </w:rPr>
        <w:t>(14</w:t>
      </w:r>
      <w:r w:rsidRPr="00C02FEF">
        <w:rPr>
          <w:sz w:val="28"/>
        </w:rPr>
        <w:t xml:space="preserve">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>ТЕМА  4. Популяционно-видовой уровень</w:t>
      </w:r>
      <w:r w:rsidR="00D76159">
        <w:rPr>
          <w:sz w:val="28"/>
        </w:rPr>
        <w:t xml:space="preserve"> (3</w:t>
      </w:r>
      <w:r w:rsidRPr="00C02FEF">
        <w:rPr>
          <w:sz w:val="28"/>
        </w:rPr>
        <w:t xml:space="preserve">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 xml:space="preserve">ТЕМА 5. </w:t>
      </w:r>
      <w:proofErr w:type="spellStart"/>
      <w:r w:rsidRPr="00C02FEF">
        <w:rPr>
          <w:sz w:val="28"/>
        </w:rPr>
        <w:t>Экосистемный</w:t>
      </w:r>
      <w:proofErr w:type="spellEnd"/>
      <w:r w:rsidRPr="00C02FEF">
        <w:rPr>
          <w:sz w:val="28"/>
        </w:rPr>
        <w:t xml:space="preserve"> уровень </w:t>
      </w:r>
      <w:r w:rsidR="00D76159">
        <w:rPr>
          <w:sz w:val="28"/>
        </w:rPr>
        <w:t>(7</w:t>
      </w:r>
      <w:r w:rsidRPr="00C02FEF">
        <w:rPr>
          <w:sz w:val="28"/>
        </w:rPr>
        <w:t xml:space="preserve"> ч)</w:t>
      </w:r>
    </w:p>
    <w:p w:rsidR="00ED3E17" w:rsidRPr="00C02FEF" w:rsidRDefault="00ED3E17" w:rsidP="00C02FEF">
      <w:pPr>
        <w:pStyle w:val="a4"/>
        <w:rPr>
          <w:sz w:val="28"/>
        </w:rPr>
      </w:pPr>
      <w:r w:rsidRPr="00C02FEF">
        <w:rPr>
          <w:sz w:val="28"/>
        </w:rPr>
        <w:t xml:space="preserve">ТЕМА 6.   Биосферный уровень </w:t>
      </w:r>
      <w:r w:rsidR="00D76159">
        <w:rPr>
          <w:sz w:val="28"/>
        </w:rPr>
        <w:t>(3</w:t>
      </w:r>
      <w:r w:rsidRPr="00C02FEF">
        <w:rPr>
          <w:sz w:val="28"/>
        </w:rPr>
        <w:t xml:space="preserve"> ч)</w:t>
      </w:r>
    </w:p>
    <w:p w:rsidR="00885668" w:rsidRDefault="00ED3E17" w:rsidP="00C02FEF">
      <w:pPr>
        <w:pStyle w:val="a4"/>
        <w:rPr>
          <w:sz w:val="28"/>
        </w:rPr>
      </w:pPr>
      <w:r w:rsidRPr="00C02FEF">
        <w:rPr>
          <w:sz w:val="28"/>
        </w:rPr>
        <w:t>РАЗДЕЛ II. ЭВОЛЮЦИЯ</w:t>
      </w:r>
      <w:r w:rsidR="00C02FEF">
        <w:rPr>
          <w:sz w:val="28"/>
        </w:rPr>
        <w:t xml:space="preserve"> органического мира</w:t>
      </w:r>
      <w:r w:rsidRPr="00C02FEF">
        <w:rPr>
          <w:sz w:val="28"/>
        </w:rPr>
        <w:t xml:space="preserve"> </w:t>
      </w:r>
      <w:r w:rsidR="00895748">
        <w:rPr>
          <w:sz w:val="28"/>
        </w:rPr>
        <w:t>(8</w:t>
      </w:r>
      <w:r w:rsidRPr="00C02FEF">
        <w:rPr>
          <w:sz w:val="28"/>
        </w:rPr>
        <w:t xml:space="preserve"> ч)</w:t>
      </w:r>
    </w:p>
    <w:p w:rsidR="00C02FEF" w:rsidRDefault="00C02FEF" w:rsidP="00C02FEF">
      <w:pPr>
        <w:pStyle w:val="a4"/>
        <w:rPr>
          <w:sz w:val="28"/>
        </w:rPr>
      </w:pPr>
      <w:r>
        <w:rPr>
          <w:sz w:val="28"/>
        </w:rPr>
        <w:t>ТЕМА 1. Основы учения об эволюции</w:t>
      </w:r>
      <w:r w:rsidR="00BA233C">
        <w:rPr>
          <w:sz w:val="28"/>
        </w:rPr>
        <w:t xml:space="preserve"> </w:t>
      </w:r>
    </w:p>
    <w:p w:rsidR="00C02FEF" w:rsidRPr="00C02FEF" w:rsidRDefault="00C02FEF" w:rsidP="00C02FEF">
      <w:pPr>
        <w:pStyle w:val="a4"/>
        <w:rPr>
          <w:sz w:val="28"/>
        </w:rPr>
      </w:pPr>
      <w:r>
        <w:rPr>
          <w:sz w:val="28"/>
        </w:rPr>
        <w:t>ТЕМА 2. Возникновение и развитие жизни на Земле</w:t>
      </w:r>
      <w:r w:rsidR="00BA233C">
        <w:rPr>
          <w:sz w:val="28"/>
        </w:rPr>
        <w:t xml:space="preserve"> </w:t>
      </w:r>
    </w:p>
    <w:p w:rsidR="004F7B4C" w:rsidRPr="00C02FEF" w:rsidRDefault="004F7B4C" w:rsidP="00C02FEF">
      <w:pPr>
        <w:pStyle w:val="a4"/>
        <w:rPr>
          <w:sz w:val="28"/>
        </w:rPr>
      </w:pPr>
      <w:r w:rsidRPr="00C02FEF">
        <w:rPr>
          <w:sz w:val="28"/>
        </w:rPr>
        <w:t>РАЗДЕЛ III. В</w:t>
      </w:r>
      <w:r w:rsidR="00895748">
        <w:rPr>
          <w:sz w:val="28"/>
        </w:rPr>
        <w:t>ОЗНИКНОВЕНИЕ И</w:t>
      </w:r>
      <w:r w:rsidR="00D76159">
        <w:rPr>
          <w:sz w:val="28"/>
        </w:rPr>
        <w:t xml:space="preserve"> РАЗВИТИЕ ЖИЗНИ (7</w:t>
      </w:r>
      <w:r w:rsidRPr="00C02FEF">
        <w:rPr>
          <w:sz w:val="28"/>
        </w:rPr>
        <w:t xml:space="preserve"> ч)</w:t>
      </w:r>
    </w:p>
    <w:p w:rsidR="00C02FEF" w:rsidRPr="00C02FEF" w:rsidRDefault="00C02FEF" w:rsidP="00C02FEF"/>
    <w:p w:rsidR="00885668" w:rsidRPr="00C02FEF" w:rsidRDefault="00885668" w:rsidP="00C02FEF"/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7668"/>
        <w:gridCol w:w="978"/>
      </w:tblGrid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D4E19">
              <w:rPr>
                <w:bCs/>
              </w:rPr>
              <w:t>Введение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D4E19">
              <w:rPr>
                <w:bCs/>
                <w:color w:val="000000"/>
              </w:rPr>
              <w:t>1.</w:t>
            </w: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A7F65">
              <w:rPr>
                <w:bCs/>
              </w:rPr>
              <w:t>Уровни организации живой природы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E4B8C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FE4B8C">
              <w:rPr>
                <w:bCs/>
                <w:i/>
              </w:rPr>
              <w:t>Молекулярный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D76159" w:rsidRPr="00FD4E19" w:rsidTr="00CD7D09">
        <w:trPr>
          <w:trHeight w:val="116"/>
        </w:trPr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E4B8C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FE4B8C">
              <w:rPr>
                <w:bCs/>
                <w:i/>
              </w:rPr>
              <w:t>Клеточный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E4B8C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FE4B8C">
              <w:rPr>
                <w:bCs/>
                <w:i/>
              </w:rPr>
              <w:t>Организменный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D76159" w:rsidRPr="00FD4E19" w:rsidTr="00CD7D09">
        <w:trPr>
          <w:trHeight w:val="118"/>
        </w:trPr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A7F65">
              <w:rPr>
                <w:bCs/>
                <w:i/>
              </w:rPr>
              <w:t>Популяционно-видовой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6A7F65">
              <w:rPr>
                <w:bCs/>
                <w:i/>
              </w:rPr>
              <w:t>Экосистемный</w:t>
            </w:r>
            <w:proofErr w:type="spellEnd"/>
            <w:r w:rsidRPr="006A7F65">
              <w:rPr>
                <w:bCs/>
                <w:i/>
              </w:rPr>
              <w:t xml:space="preserve">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7F65">
              <w:rPr>
                <w:bCs/>
                <w:i/>
              </w:rPr>
              <w:t>Биосферный уровень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FD4E19">
              <w:rPr>
                <w:bCs/>
                <w:color w:val="000000"/>
              </w:rPr>
              <w:t>.</w:t>
            </w: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A7F65">
              <w:rPr>
                <w:bCs/>
                <w:spacing w:val="-7"/>
              </w:rPr>
              <w:t>Эволюция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FD4E19">
              <w:rPr>
                <w:bCs/>
                <w:color w:val="000000"/>
              </w:rPr>
              <w:t>.</w:t>
            </w: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A7F65">
              <w:rPr>
                <w:bCs/>
              </w:rPr>
              <w:t>Возникновение и развитие жизни на Земле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D76159" w:rsidRPr="00FD4E19" w:rsidTr="00CD7D09">
        <w:tc>
          <w:tcPr>
            <w:tcW w:w="675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954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D4E19">
              <w:rPr>
                <w:bCs/>
                <w:color w:val="000000"/>
              </w:rPr>
              <w:t>Итого:</w:t>
            </w:r>
          </w:p>
        </w:tc>
        <w:tc>
          <w:tcPr>
            <w:tcW w:w="759" w:type="dxa"/>
          </w:tcPr>
          <w:p w:rsidR="00D76159" w:rsidRPr="00FD4E19" w:rsidRDefault="00D76159" w:rsidP="00CD7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</w:tr>
    </w:tbl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2FEF" w:rsidRDefault="00C02FEF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6159" w:rsidRDefault="00D76159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2FEF" w:rsidRPr="003C0E2C" w:rsidRDefault="00C02FEF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0E2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В результате изучения биологии раздела «Введение в общую биол</w:t>
      </w:r>
      <w:r w:rsidRPr="00900FD3">
        <w:rPr>
          <w:rStyle w:val="c0"/>
          <w:color w:val="000000"/>
          <w:sz w:val="28"/>
          <w:szCs w:val="28"/>
        </w:rPr>
        <w:t>о</w:t>
      </w:r>
      <w:r w:rsidRPr="00900FD3">
        <w:rPr>
          <w:rStyle w:val="c0"/>
          <w:color w:val="000000"/>
          <w:sz w:val="28"/>
          <w:szCs w:val="28"/>
        </w:rPr>
        <w:t>гию» обучающиеся  должны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b/>
          <w:bCs/>
          <w:color w:val="000000"/>
          <w:sz w:val="28"/>
          <w:szCs w:val="28"/>
        </w:rPr>
        <w:t>знать/понимать: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основные положения биологических теорий (клеточная, эволюцио</w:t>
      </w:r>
      <w:r w:rsidRPr="00900FD3">
        <w:rPr>
          <w:rStyle w:val="c0"/>
          <w:color w:val="000000"/>
          <w:sz w:val="28"/>
          <w:szCs w:val="28"/>
        </w:rPr>
        <w:t>н</w:t>
      </w:r>
      <w:r w:rsidRPr="00900FD3">
        <w:rPr>
          <w:rStyle w:val="c0"/>
          <w:color w:val="000000"/>
          <w:sz w:val="28"/>
          <w:szCs w:val="28"/>
        </w:rPr>
        <w:t>ная теория Ч. Дарвина); учение В. И. Вернадского о биосфере; сущность з</w:t>
      </w:r>
      <w:r w:rsidRPr="00900FD3">
        <w:rPr>
          <w:rStyle w:val="c0"/>
          <w:color w:val="000000"/>
          <w:sz w:val="28"/>
          <w:szCs w:val="28"/>
        </w:rPr>
        <w:t>а</w:t>
      </w:r>
      <w:r w:rsidRPr="00900FD3">
        <w:rPr>
          <w:rStyle w:val="c0"/>
          <w:color w:val="000000"/>
          <w:sz w:val="28"/>
          <w:szCs w:val="28"/>
        </w:rPr>
        <w:t>конов Г. Менделя, закономерностей изменчивости;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строение биологических объектов: клетки; генов и хромосом; вида и экосистем (структура);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</w:t>
      </w:r>
      <w:r w:rsidRPr="00900FD3">
        <w:rPr>
          <w:rStyle w:val="c0"/>
          <w:color w:val="000000"/>
          <w:sz w:val="28"/>
          <w:szCs w:val="28"/>
        </w:rPr>
        <w:t>б</w:t>
      </w:r>
      <w:r w:rsidRPr="00900FD3">
        <w:rPr>
          <w:rStyle w:val="c0"/>
          <w:color w:val="000000"/>
          <w:sz w:val="28"/>
          <w:szCs w:val="28"/>
        </w:rPr>
        <w:t>ленности, образование видов, круговорот веществ и превращение энергии в экосистемах и биосфере;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 вклад выдающихся ученых в развитие биологической науки;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 биологическую терминологию и символику;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b/>
          <w:bCs/>
          <w:color w:val="000000"/>
          <w:sz w:val="28"/>
          <w:szCs w:val="28"/>
        </w:rPr>
        <w:t>уметь: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</w:t>
      </w:r>
      <w:r w:rsidRPr="00900FD3">
        <w:rPr>
          <w:rStyle w:val="c0"/>
          <w:color w:val="000000"/>
          <w:sz w:val="28"/>
          <w:szCs w:val="28"/>
        </w:rPr>
        <w:t>ч</w:t>
      </w:r>
      <w:r w:rsidRPr="00900FD3">
        <w:rPr>
          <w:rStyle w:val="c0"/>
          <w:color w:val="000000"/>
          <w:sz w:val="28"/>
          <w:szCs w:val="28"/>
        </w:rPr>
        <w:t>ной картины мира; единство живой и неживой природы, родство живых о</w:t>
      </w:r>
      <w:r w:rsidRPr="00900FD3">
        <w:rPr>
          <w:rStyle w:val="c0"/>
          <w:color w:val="000000"/>
          <w:sz w:val="28"/>
          <w:szCs w:val="28"/>
        </w:rPr>
        <w:t>р</w:t>
      </w:r>
      <w:r w:rsidRPr="00900FD3">
        <w:rPr>
          <w:rStyle w:val="c0"/>
          <w:color w:val="000000"/>
          <w:sz w:val="28"/>
          <w:szCs w:val="28"/>
        </w:rPr>
        <w:t>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</w:t>
      </w:r>
      <w:r w:rsidRPr="00900FD3">
        <w:rPr>
          <w:rStyle w:val="c0"/>
          <w:color w:val="000000"/>
          <w:sz w:val="28"/>
          <w:szCs w:val="28"/>
        </w:rPr>
        <w:t>ю</w:t>
      </w:r>
      <w:r w:rsidRPr="00900FD3">
        <w:rPr>
          <w:rStyle w:val="c0"/>
          <w:color w:val="000000"/>
          <w:sz w:val="28"/>
          <w:szCs w:val="28"/>
        </w:rPr>
        <w:t>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решать элементарные биологические задачи; составлять элемента</w:t>
      </w:r>
      <w:r w:rsidRPr="00900FD3">
        <w:rPr>
          <w:rStyle w:val="c0"/>
          <w:color w:val="000000"/>
          <w:sz w:val="28"/>
          <w:szCs w:val="28"/>
        </w:rPr>
        <w:t>р</w:t>
      </w:r>
      <w:r w:rsidRPr="00900FD3">
        <w:rPr>
          <w:rStyle w:val="c0"/>
          <w:color w:val="000000"/>
          <w:sz w:val="28"/>
          <w:szCs w:val="28"/>
        </w:rPr>
        <w:t>ные схемы скрещивания и схемы переноса веществ и энергии в экосистемах (цепи питания);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 описывать особей видов по морфологическому критерию;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</w:t>
      </w:r>
      <w:r w:rsidRPr="00900FD3">
        <w:rPr>
          <w:rStyle w:val="c0"/>
          <w:color w:val="000000"/>
          <w:sz w:val="28"/>
          <w:szCs w:val="28"/>
        </w:rPr>
        <w:t>о</w:t>
      </w:r>
      <w:r w:rsidRPr="00900FD3">
        <w:rPr>
          <w:rStyle w:val="c0"/>
          <w:color w:val="000000"/>
          <w:sz w:val="28"/>
          <w:szCs w:val="28"/>
        </w:rPr>
        <w:t>системах своей местности;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</w:t>
      </w:r>
      <w:r w:rsidRPr="00900FD3">
        <w:rPr>
          <w:rStyle w:val="c0"/>
          <w:color w:val="000000"/>
          <w:sz w:val="28"/>
          <w:szCs w:val="28"/>
        </w:rPr>
        <w:t>и</w:t>
      </w:r>
      <w:r w:rsidRPr="00900FD3">
        <w:rPr>
          <w:rStyle w:val="c0"/>
          <w:color w:val="000000"/>
          <w:sz w:val="28"/>
          <w:szCs w:val="28"/>
        </w:rPr>
        <w:t xml:space="preserve">родные экосистемы и </w:t>
      </w:r>
      <w:proofErr w:type="spellStart"/>
      <w:r w:rsidRPr="00900FD3">
        <w:rPr>
          <w:rStyle w:val="c0"/>
          <w:color w:val="000000"/>
          <w:sz w:val="28"/>
          <w:szCs w:val="28"/>
        </w:rPr>
        <w:t>агроэкосистемы</w:t>
      </w:r>
      <w:proofErr w:type="spellEnd"/>
      <w:r w:rsidRPr="00900FD3">
        <w:rPr>
          <w:rStyle w:val="c0"/>
          <w:color w:val="000000"/>
          <w:sz w:val="28"/>
          <w:szCs w:val="28"/>
        </w:rPr>
        <w:t xml:space="preserve"> своей местности), процессы (естес</w:t>
      </w:r>
      <w:r w:rsidRPr="00900FD3">
        <w:rPr>
          <w:rStyle w:val="c0"/>
          <w:color w:val="000000"/>
          <w:sz w:val="28"/>
          <w:szCs w:val="28"/>
        </w:rPr>
        <w:t>т</w:t>
      </w:r>
      <w:r w:rsidRPr="00900FD3">
        <w:rPr>
          <w:rStyle w:val="c0"/>
          <w:color w:val="000000"/>
          <w:sz w:val="28"/>
          <w:szCs w:val="28"/>
        </w:rPr>
        <w:t>венный и искусственный отбор, половое и бесполое размножение) и делать выводы на основе сравнения;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</w:t>
      </w:r>
      <w:r w:rsidRPr="00900FD3">
        <w:rPr>
          <w:rStyle w:val="c0"/>
          <w:color w:val="000000"/>
          <w:sz w:val="28"/>
          <w:szCs w:val="28"/>
        </w:rPr>
        <w:t>е</w:t>
      </w:r>
      <w:r w:rsidRPr="00900FD3">
        <w:rPr>
          <w:rStyle w:val="c0"/>
          <w:color w:val="000000"/>
          <w:sz w:val="28"/>
          <w:szCs w:val="28"/>
        </w:rPr>
        <w:t>де;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изучать изменения в экосистемах на биологических моделях;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lastRenderedPageBreak/>
        <w:t>- находить информацию о биологических объектах в различных исто</w:t>
      </w:r>
      <w:r w:rsidRPr="00900FD3">
        <w:rPr>
          <w:rStyle w:val="c0"/>
          <w:color w:val="000000"/>
          <w:sz w:val="28"/>
          <w:szCs w:val="28"/>
        </w:rPr>
        <w:t>ч</w:t>
      </w:r>
      <w:r w:rsidRPr="00900FD3">
        <w:rPr>
          <w:rStyle w:val="c0"/>
          <w:color w:val="000000"/>
          <w:sz w:val="28"/>
          <w:szCs w:val="28"/>
        </w:rPr>
        <w:t>никах (учебных текстах, справочниках, научно-популярных изданиях, ко</w:t>
      </w:r>
      <w:r w:rsidRPr="00900FD3">
        <w:rPr>
          <w:rStyle w:val="c0"/>
          <w:color w:val="000000"/>
          <w:sz w:val="28"/>
          <w:szCs w:val="28"/>
        </w:rPr>
        <w:t>м</w:t>
      </w:r>
      <w:r w:rsidRPr="00900FD3">
        <w:rPr>
          <w:rStyle w:val="c0"/>
          <w:color w:val="000000"/>
          <w:sz w:val="28"/>
          <w:szCs w:val="28"/>
        </w:rPr>
        <w:t>пьютерных базах данных, Интернет-ресурсах) и критически ее оценивать;</w:t>
      </w:r>
    </w:p>
    <w:p w:rsidR="00900FD3" w:rsidRPr="00900FD3" w:rsidRDefault="00900FD3" w:rsidP="00900FD3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00FD3">
        <w:rPr>
          <w:rStyle w:val="c0"/>
          <w:color w:val="000000"/>
          <w:sz w:val="28"/>
          <w:szCs w:val="28"/>
        </w:rPr>
        <w:t>- использовать приобретенные знания и умения в практической де</w:t>
      </w:r>
      <w:r w:rsidRPr="00900FD3">
        <w:rPr>
          <w:rStyle w:val="c0"/>
          <w:color w:val="000000"/>
          <w:sz w:val="28"/>
          <w:szCs w:val="28"/>
        </w:rPr>
        <w:t>я</w:t>
      </w:r>
      <w:r w:rsidRPr="00900FD3">
        <w:rPr>
          <w:rStyle w:val="c0"/>
          <w:color w:val="000000"/>
          <w:sz w:val="28"/>
          <w:szCs w:val="28"/>
        </w:rPr>
        <w:t>тельности и повседневной жизни для:  соблюдения мер профилактики  в</w:t>
      </w:r>
      <w:r w:rsidRPr="00900FD3">
        <w:rPr>
          <w:rStyle w:val="c0"/>
          <w:color w:val="000000"/>
          <w:sz w:val="28"/>
          <w:szCs w:val="28"/>
        </w:rPr>
        <w:t>и</w:t>
      </w:r>
      <w:r w:rsidRPr="00900FD3">
        <w:rPr>
          <w:rStyle w:val="c0"/>
          <w:color w:val="000000"/>
          <w:sz w:val="28"/>
          <w:szCs w:val="28"/>
        </w:rPr>
        <w:t>русных и других заболеваний, стрессов, вредных привычек (курение, алког</w:t>
      </w:r>
      <w:r w:rsidRPr="00900FD3">
        <w:rPr>
          <w:rStyle w:val="c0"/>
          <w:color w:val="000000"/>
          <w:sz w:val="28"/>
          <w:szCs w:val="28"/>
        </w:rPr>
        <w:t>о</w:t>
      </w:r>
      <w:r w:rsidRPr="00900FD3">
        <w:rPr>
          <w:rStyle w:val="c0"/>
          <w:color w:val="000000"/>
          <w:sz w:val="28"/>
          <w:szCs w:val="28"/>
        </w:rPr>
        <w:t>лизм, наркомания); правил поведения в природной среде;  оказания первой помощи при простудных и других заболеваниях; оценки этических аспектов некоторых исследований в области биотехнологий (клонирование, искусс</w:t>
      </w:r>
      <w:r w:rsidRPr="00900FD3">
        <w:rPr>
          <w:rStyle w:val="c0"/>
          <w:color w:val="000000"/>
          <w:sz w:val="28"/>
          <w:szCs w:val="28"/>
        </w:rPr>
        <w:t>т</w:t>
      </w:r>
      <w:r w:rsidRPr="00900FD3">
        <w:rPr>
          <w:rStyle w:val="c0"/>
          <w:color w:val="000000"/>
          <w:sz w:val="28"/>
          <w:szCs w:val="28"/>
        </w:rPr>
        <w:t>венное оплодотворение).</w:t>
      </w: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D3E17" w:rsidRDefault="00ED3E17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0E2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 биологии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Предметные: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выделять существенные признаки биологических объектов и процессов, х</w:t>
      </w:r>
      <w:r w:rsidRPr="003C0E2C">
        <w:rPr>
          <w:rFonts w:ascii="Times New Roman" w:hAnsi="Times New Roman" w:cs="Times New Roman"/>
          <w:sz w:val="28"/>
          <w:szCs w:val="28"/>
        </w:rPr>
        <w:t>а</w:t>
      </w:r>
      <w:r w:rsidRPr="003C0E2C">
        <w:rPr>
          <w:rFonts w:ascii="Times New Roman" w:hAnsi="Times New Roman" w:cs="Times New Roman"/>
          <w:sz w:val="28"/>
          <w:szCs w:val="28"/>
        </w:rPr>
        <w:t>рактерных для живых организмов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доказывать биологические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 xml:space="preserve"> появляющиеся в природе; вза</w:t>
      </w:r>
      <w:r w:rsidRPr="003C0E2C">
        <w:rPr>
          <w:rFonts w:ascii="Times New Roman" w:hAnsi="Times New Roman" w:cs="Times New Roman"/>
          <w:sz w:val="28"/>
          <w:szCs w:val="28"/>
        </w:rPr>
        <w:t>и</w:t>
      </w:r>
      <w:r w:rsidRPr="003C0E2C">
        <w:rPr>
          <w:rFonts w:ascii="Times New Roman" w:hAnsi="Times New Roman" w:cs="Times New Roman"/>
          <w:sz w:val="28"/>
          <w:szCs w:val="28"/>
        </w:rPr>
        <w:t>мосвязь человека и окружающей среды; необходимость защиты окружающей среды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осуществлять классификацию биологических объектов на основе определ</w:t>
      </w:r>
      <w:r w:rsidRPr="003C0E2C">
        <w:rPr>
          <w:rFonts w:ascii="Times New Roman" w:hAnsi="Times New Roman" w:cs="Times New Roman"/>
          <w:sz w:val="28"/>
          <w:szCs w:val="28"/>
        </w:rPr>
        <w:t>е</w:t>
      </w:r>
      <w:r w:rsidRPr="003C0E2C">
        <w:rPr>
          <w:rFonts w:ascii="Times New Roman" w:hAnsi="Times New Roman" w:cs="Times New Roman"/>
          <w:sz w:val="28"/>
          <w:szCs w:val="28"/>
        </w:rPr>
        <w:t>ния их принадлежности к определенной систематической группе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раскрывать роль биологии в практической деятельности людей; роль ра</w:t>
      </w:r>
      <w:r w:rsidRPr="003C0E2C">
        <w:rPr>
          <w:rFonts w:ascii="Times New Roman" w:hAnsi="Times New Roman" w:cs="Times New Roman"/>
          <w:sz w:val="28"/>
          <w:szCs w:val="28"/>
        </w:rPr>
        <w:t>з</w:t>
      </w:r>
      <w:r w:rsidRPr="003C0E2C">
        <w:rPr>
          <w:rFonts w:ascii="Times New Roman" w:hAnsi="Times New Roman" w:cs="Times New Roman"/>
          <w:sz w:val="28"/>
          <w:szCs w:val="28"/>
        </w:rPr>
        <w:t xml:space="preserve">личных организмов в жизни человека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объяснить общность происхождения и эволюции систематических групп растений на примерах сопоставления биологических объектов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выявлять примеры и раскрывать сущность приспособленности организмов к среде обитания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различать по внешнему виду, схемам и описаниям реальные биологические объекты или их изображения, выявлять отличительные признаки биологич</w:t>
      </w:r>
      <w:r w:rsidRPr="003C0E2C">
        <w:rPr>
          <w:rFonts w:ascii="Times New Roman" w:hAnsi="Times New Roman" w:cs="Times New Roman"/>
          <w:sz w:val="28"/>
          <w:szCs w:val="28"/>
        </w:rPr>
        <w:t>е</w:t>
      </w:r>
      <w:r w:rsidRPr="003C0E2C">
        <w:rPr>
          <w:rFonts w:ascii="Times New Roman" w:hAnsi="Times New Roman" w:cs="Times New Roman"/>
          <w:sz w:val="28"/>
          <w:szCs w:val="28"/>
        </w:rPr>
        <w:t>ских объектов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сравнивать биологические объекты, процессы; делать выводы и умозакл</w:t>
      </w:r>
      <w:r w:rsidRPr="003C0E2C">
        <w:rPr>
          <w:rFonts w:ascii="Times New Roman" w:hAnsi="Times New Roman" w:cs="Times New Roman"/>
          <w:sz w:val="28"/>
          <w:szCs w:val="28"/>
        </w:rPr>
        <w:t>ю</w:t>
      </w:r>
      <w:r w:rsidRPr="003C0E2C">
        <w:rPr>
          <w:rFonts w:ascii="Times New Roman" w:hAnsi="Times New Roman" w:cs="Times New Roman"/>
          <w:sz w:val="28"/>
          <w:szCs w:val="28"/>
        </w:rPr>
        <w:t>чения на основе сравнения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устанавливать взаимосвязи между особенностями строения и функциями клеток и тканей, органов и систем органов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использовать методы биологической науки: наблюдать и описывать биол</w:t>
      </w:r>
      <w:r w:rsidRPr="003C0E2C">
        <w:rPr>
          <w:rFonts w:ascii="Times New Roman" w:hAnsi="Times New Roman" w:cs="Times New Roman"/>
          <w:sz w:val="28"/>
          <w:szCs w:val="28"/>
        </w:rPr>
        <w:t>о</w:t>
      </w:r>
      <w:r w:rsidRPr="003C0E2C">
        <w:rPr>
          <w:rFonts w:ascii="Times New Roman" w:hAnsi="Times New Roman" w:cs="Times New Roman"/>
          <w:sz w:val="28"/>
          <w:szCs w:val="28"/>
        </w:rPr>
        <w:t>гические объекты и процессы; ставить биологические эксперименты и об</w:t>
      </w:r>
      <w:r w:rsidRPr="003C0E2C">
        <w:rPr>
          <w:rFonts w:ascii="Times New Roman" w:hAnsi="Times New Roman" w:cs="Times New Roman"/>
          <w:sz w:val="28"/>
          <w:szCs w:val="28"/>
        </w:rPr>
        <w:t>ъ</w:t>
      </w:r>
      <w:r w:rsidRPr="003C0E2C">
        <w:rPr>
          <w:rFonts w:ascii="Times New Roman" w:hAnsi="Times New Roman" w:cs="Times New Roman"/>
          <w:sz w:val="28"/>
          <w:szCs w:val="28"/>
        </w:rPr>
        <w:t xml:space="preserve">яснять их результаты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знать и аргументировать основные правила поведения в природе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анализировать и оценивать последствия деятельности человека в природе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описывать и анализировать приёмы выращивания и размножения культу</w:t>
      </w:r>
      <w:r w:rsidRPr="003C0E2C">
        <w:rPr>
          <w:rFonts w:ascii="Times New Roman" w:hAnsi="Times New Roman" w:cs="Times New Roman"/>
          <w:sz w:val="28"/>
          <w:szCs w:val="28"/>
        </w:rPr>
        <w:t>р</w:t>
      </w:r>
      <w:r w:rsidRPr="003C0E2C">
        <w:rPr>
          <w:rFonts w:ascii="Times New Roman" w:hAnsi="Times New Roman" w:cs="Times New Roman"/>
          <w:sz w:val="28"/>
          <w:szCs w:val="28"/>
        </w:rPr>
        <w:t>ных растений и домашних животных, ухода за ними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знать и соблюдать правил  работы в кабинете биологии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УУД: познавательные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находить информацию (в текстах, таблицах и т.д.)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анализировать (выделять главное, составные части) и обобщат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>делать в</w:t>
      </w:r>
      <w:r w:rsidRPr="003C0E2C">
        <w:rPr>
          <w:rFonts w:ascii="Times New Roman" w:hAnsi="Times New Roman" w:cs="Times New Roman"/>
          <w:sz w:val="28"/>
          <w:szCs w:val="28"/>
        </w:rPr>
        <w:t>ы</w:t>
      </w:r>
      <w:r w:rsidRPr="003C0E2C">
        <w:rPr>
          <w:rFonts w:ascii="Times New Roman" w:hAnsi="Times New Roman" w:cs="Times New Roman"/>
          <w:sz w:val="28"/>
          <w:szCs w:val="28"/>
        </w:rPr>
        <w:t>воды) на основе на основе фактов и абстрактных понятий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классифицировать (группировать) по заданным основаниям факты, явления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сравнивать по заданным основаниям факты, явления, абстрактные понятия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устанавливать причины и их следствия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устанавливать аналоги ( в т.ч. создавать модели объектов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 xml:space="preserve"> помощью уч</w:t>
      </w:r>
      <w:r w:rsidRPr="003C0E2C">
        <w:rPr>
          <w:rFonts w:ascii="Times New Roman" w:hAnsi="Times New Roman" w:cs="Times New Roman"/>
          <w:sz w:val="28"/>
          <w:szCs w:val="28"/>
        </w:rPr>
        <w:t>и</w:t>
      </w:r>
      <w:r w:rsidRPr="003C0E2C">
        <w:rPr>
          <w:rFonts w:ascii="Times New Roman" w:hAnsi="Times New Roman" w:cs="Times New Roman"/>
          <w:sz w:val="28"/>
          <w:szCs w:val="28"/>
        </w:rPr>
        <w:t>теля и самостоятельно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представлять информацию в развернутом и сжатом виде (рисунок, текст, таблица, план) в т.ч. используя ИКТ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-определять цель, обнаруживать и формулировать проблему (урока, проекта) с помощью учителя и самостоятельно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lastRenderedPageBreak/>
        <w:t>- выдвигать версии, выбирать средства достижения цели с помощью учителя и в группе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панировать деятельность с помощью учителя и самостоятельно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работать по плану, сверяясь с целью, находить и исправлять ошибки с п</w:t>
      </w:r>
      <w:r w:rsidRPr="003C0E2C">
        <w:rPr>
          <w:rFonts w:ascii="Times New Roman" w:hAnsi="Times New Roman" w:cs="Times New Roman"/>
          <w:sz w:val="28"/>
          <w:szCs w:val="28"/>
        </w:rPr>
        <w:t>о</w:t>
      </w:r>
      <w:r w:rsidRPr="003C0E2C">
        <w:rPr>
          <w:rFonts w:ascii="Times New Roman" w:hAnsi="Times New Roman" w:cs="Times New Roman"/>
          <w:sz w:val="28"/>
          <w:szCs w:val="28"/>
        </w:rPr>
        <w:t>мощью учителя и самостоятельно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-оценивать степень успешности достижения цели по критериям, причины у</w:t>
      </w:r>
      <w:r w:rsidRPr="003C0E2C">
        <w:rPr>
          <w:rFonts w:ascii="Times New Roman" w:hAnsi="Times New Roman" w:cs="Times New Roman"/>
          <w:sz w:val="28"/>
          <w:szCs w:val="28"/>
        </w:rPr>
        <w:t>с</w:t>
      </w:r>
      <w:r w:rsidRPr="003C0E2C">
        <w:rPr>
          <w:rFonts w:ascii="Times New Roman" w:hAnsi="Times New Roman" w:cs="Times New Roman"/>
          <w:sz w:val="28"/>
          <w:szCs w:val="28"/>
        </w:rPr>
        <w:t>пеха или неуспеха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излагать свое мнение, аргументируя его, подтверждая фактами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быть готовым изменить свое точку зрения под воздействием контраргуме</w:t>
      </w:r>
      <w:r w:rsidRPr="003C0E2C">
        <w:rPr>
          <w:rFonts w:ascii="Times New Roman" w:hAnsi="Times New Roman" w:cs="Times New Roman"/>
          <w:sz w:val="28"/>
          <w:szCs w:val="28"/>
        </w:rPr>
        <w:t>н</w:t>
      </w:r>
      <w:r w:rsidRPr="003C0E2C">
        <w:rPr>
          <w:rFonts w:ascii="Times New Roman" w:hAnsi="Times New Roman" w:cs="Times New Roman"/>
          <w:sz w:val="28"/>
          <w:szCs w:val="28"/>
        </w:rPr>
        <w:t>тов, критичной самооценки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участвовать в диалоге: слушать и слышать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понимать позицию другого, выраженную в явном и неявном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 xml:space="preserve"> (в т.ч. вести диалог с автором текста)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создавать устные и письменные тексты для решения разных задач общения  с помощью учителя и самостоятельно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-использовать речевые средства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 xml:space="preserve"> соответствии с ситуацией общения и коммуникативной задачей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работать в паре, в группе в разных ролях (лидера, исполнителя, критика и т.п.), участвовать  в выработке решения 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предотвращать и преодолевать конфликты – идти  на взаимные уступки, уметь договариваться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Личностные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отделять оценку поступка от оценки человека, оценивать поступки в одн</w:t>
      </w:r>
      <w:r w:rsidRPr="003C0E2C">
        <w:rPr>
          <w:rFonts w:ascii="Times New Roman" w:hAnsi="Times New Roman" w:cs="Times New Roman"/>
          <w:sz w:val="28"/>
          <w:szCs w:val="28"/>
        </w:rPr>
        <w:t>о</w:t>
      </w:r>
      <w:r w:rsidRPr="003C0E2C">
        <w:rPr>
          <w:rFonts w:ascii="Times New Roman" w:hAnsi="Times New Roman" w:cs="Times New Roman"/>
          <w:sz w:val="28"/>
          <w:szCs w:val="28"/>
        </w:rPr>
        <w:t>значных и неоднозначных ситуациях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отмечать поступки, которые нельзя однозначно оценить как хорошие или плохие (в т.ч. свои)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объяснять оценки поступков с позиции общечеловеческих и российских гражданских ценностей в однозначных и неоднозначных ситуациях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осознавать и называть свои личные качества и черты характера, мотивы, эмоции, цели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строить отношения с людьми не похожими на тебя, уважать иную культуру, не допускать оскорбления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пользоваться правилами поведения, общими для всех людей, в т.ч. для в</w:t>
      </w:r>
      <w:r w:rsidRPr="003C0E2C">
        <w:rPr>
          <w:rFonts w:ascii="Times New Roman" w:hAnsi="Times New Roman" w:cs="Times New Roman"/>
          <w:sz w:val="28"/>
          <w:szCs w:val="28"/>
        </w:rPr>
        <w:t>ы</w:t>
      </w:r>
      <w:r w:rsidRPr="003C0E2C">
        <w:rPr>
          <w:rFonts w:ascii="Times New Roman" w:hAnsi="Times New Roman" w:cs="Times New Roman"/>
          <w:sz w:val="28"/>
          <w:szCs w:val="28"/>
        </w:rPr>
        <w:t>хода из конфликтов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>- выбирать поступок  в однозначно оцениваемых и неоднозначных ситуациях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E2C">
        <w:rPr>
          <w:rFonts w:ascii="Times New Roman" w:hAnsi="Times New Roman" w:cs="Times New Roman"/>
          <w:sz w:val="28"/>
          <w:szCs w:val="28"/>
        </w:rPr>
        <w:t xml:space="preserve">- признавать свои плохие поступки и отвечать за них </w:t>
      </w:r>
      <w:proofErr w:type="gramStart"/>
      <w:r w:rsidRPr="003C0E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0E2C">
        <w:rPr>
          <w:rFonts w:ascii="Times New Roman" w:hAnsi="Times New Roman" w:cs="Times New Roman"/>
          <w:sz w:val="28"/>
          <w:szCs w:val="28"/>
        </w:rPr>
        <w:t>принимать наказание, определять для себя наказание)</w:t>
      </w: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Pr="003C0E2C" w:rsidRDefault="00885668" w:rsidP="008856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5668" w:rsidRDefault="00885668" w:rsidP="00885668">
      <w:pPr>
        <w:sectPr w:rsidR="00885668" w:rsidSect="00CD7D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668" w:rsidRDefault="00885668" w:rsidP="0088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8 класс</w:t>
      </w:r>
    </w:p>
    <w:p w:rsidR="00885668" w:rsidRDefault="00885668" w:rsidP="0088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6"/>
        <w:gridCol w:w="995"/>
        <w:gridCol w:w="1851"/>
        <w:gridCol w:w="1566"/>
        <w:gridCol w:w="1936"/>
        <w:gridCol w:w="3214"/>
        <w:gridCol w:w="1506"/>
        <w:gridCol w:w="1134"/>
        <w:gridCol w:w="927"/>
        <w:gridCol w:w="851"/>
      </w:tblGrid>
      <w:tr w:rsidR="00885668" w:rsidRPr="000252A4" w:rsidTr="001F4AC0">
        <w:trPr>
          <w:trHeight w:val="630"/>
        </w:trPr>
        <w:tc>
          <w:tcPr>
            <w:tcW w:w="806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№ урока</w:t>
            </w:r>
          </w:p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proofErr w:type="spellStart"/>
            <w:proofErr w:type="gramStart"/>
            <w:r w:rsidRPr="000252A4">
              <w:rPr>
                <w:rFonts w:ascii="Arial" w:hAnsi="Arial" w:cs="Arial"/>
                <w:sz w:val="22"/>
                <w:szCs w:val="28"/>
              </w:rPr>
              <w:t>п</w:t>
            </w:r>
            <w:proofErr w:type="spellEnd"/>
            <w:proofErr w:type="gramEnd"/>
            <w:r w:rsidRPr="000252A4">
              <w:rPr>
                <w:rFonts w:ascii="Arial" w:hAnsi="Arial" w:cs="Arial"/>
                <w:sz w:val="22"/>
                <w:szCs w:val="28"/>
              </w:rPr>
              <w:t>/</w:t>
            </w:r>
            <w:proofErr w:type="spellStart"/>
            <w:r w:rsidRPr="000252A4">
              <w:rPr>
                <w:rFonts w:ascii="Arial" w:hAnsi="Arial" w:cs="Arial"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995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№ ур</w:t>
            </w:r>
            <w:r w:rsidRPr="000252A4">
              <w:rPr>
                <w:rFonts w:ascii="Arial" w:hAnsi="Arial" w:cs="Arial"/>
                <w:sz w:val="22"/>
                <w:szCs w:val="28"/>
              </w:rPr>
              <w:t>о</w:t>
            </w:r>
            <w:r w:rsidRPr="000252A4">
              <w:rPr>
                <w:rFonts w:ascii="Arial" w:hAnsi="Arial" w:cs="Arial"/>
                <w:sz w:val="22"/>
                <w:szCs w:val="28"/>
              </w:rPr>
              <w:t>ка по теме</w:t>
            </w:r>
          </w:p>
        </w:tc>
        <w:tc>
          <w:tcPr>
            <w:tcW w:w="1851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Тема</w:t>
            </w:r>
          </w:p>
        </w:tc>
        <w:tc>
          <w:tcPr>
            <w:tcW w:w="1566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Тип урока</w:t>
            </w:r>
          </w:p>
        </w:tc>
        <w:tc>
          <w:tcPr>
            <w:tcW w:w="1936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Элементы</w:t>
            </w:r>
          </w:p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содержания</w:t>
            </w:r>
          </w:p>
        </w:tc>
        <w:tc>
          <w:tcPr>
            <w:tcW w:w="3214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Основные виды деятельн</w:t>
            </w:r>
            <w:r w:rsidRPr="000252A4">
              <w:rPr>
                <w:rFonts w:ascii="Arial" w:hAnsi="Arial" w:cs="Arial"/>
                <w:sz w:val="22"/>
                <w:szCs w:val="28"/>
              </w:rPr>
              <w:t>о</w:t>
            </w:r>
            <w:r w:rsidRPr="000252A4">
              <w:rPr>
                <w:rFonts w:ascii="Arial" w:hAnsi="Arial" w:cs="Arial"/>
                <w:sz w:val="22"/>
                <w:szCs w:val="28"/>
              </w:rPr>
              <w:t>сти учащихся</w:t>
            </w:r>
          </w:p>
        </w:tc>
        <w:tc>
          <w:tcPr>
            <w:tcW w:w="1506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 xml:space="preserve">Виды </w:t>
            </w:r>
          </w:p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Контроля</w:t>
            </w:r>
          </w:p>
        </w:tc>
        <w:tc>
          <w:tcPr>
            <w:tcW w:w="1134" w:type="dxa"/>
            <w:vMerge w:val="restart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Дома</w:t>
            </w:r>
            <w:r w:rsidRPr="000252A4">
              <w:rPr>
                <w:rFonts w:ascii="Arial" w:hAnsi="Arial" w:cs="Arial"/>
                <w:sz w:val="22"/>
                <w:szCs w:val="28"/>
              </w:rPr>
              <w:t>ш</w:t>
            </w:r>
            <w:r w:rsidRPr="000252A4">
              <w:rPr>
                <w:rFonts w:ascii="Arial" w:hAnsi="Arial" w:cs="Arial"/>
                <w:sz w:val="22"/>
                <w:szCs w:val="28"/>
              </w:rPr>
              <w:t>нее з</w:t>
            </w:r>
            <w:r w:rsidRPr="000252A4">
              <w:rPr>
                <w:rFonts w:ascii="Arial" w:hAnsi="Arial" w:cs="Arial"/>
                <w:sz w:val="22"/>
                <w:szCs w:val="28"/>
              </w:rPr>
              <w:t>а</w:t>
            </w:r>
            <w:r w:rsidRPr="000252A4">
              <w:rPr>
                <w:rFonts w:ascii="Arial" w:hAnsi="Arial" w:cs="Arial"/>
                <w:sz w:val="22"/>
                <w:szCs w:val="28"/>
              </w:rPr>
              <w:t>дание</w:t>
            </w:r>
          </w:p>
        </w:tc>
        <w:tc>
          <w:tcPr>
            <w:tcW w:w="1778" w:type="dxa"/>
            <w:gridSpan w:val="2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 xml:space="preserve">Дата </w:t>
            </w:r>
          </w:p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проведения урока</w:t>
            </w:r>
          </w:p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95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851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566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36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3214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506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27" w:type="dxa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 w:val="22"/>
                <w:szCs w:val="28"/>
              </w:rPr>
            </w:pPr>
            <w:r w:rsidRPr="000252A4">
              <w:rPr>
                <w:rFonts w:ascii="Arial" w:hAnsi="Arial" w:cs="Arial"/>
                <w:sz w:val="22"/>
                <w:szCs w:val="28"/>
              </w:rPr>
              <w:t>По факту</w:t>
            </w: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Биология- наука о живой природе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Биология- наука о живой природе. Значение биол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гических знаний в современной жизни. </w:t>
            </w:r>
            <w:proofErr w:type="gramStart"/>
            <w:r>
              <w:rPr>
                <w:rFonts w:ascii="Arial" w:hAnsi="Arial" w:cs="Arial"/>
                <w:szCs w:val="28"/>
              </w:rPr>
              <w:t>Профе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сии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связанные с биологией</w:t>
            </w:r>
          </w:p>
        </w:tc>
        <w:tc>
          <w:tcPr>
            <w:tcW w:w="3214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Определяют </w:t>
            </w:r>
            <w:proofErr w:type="gramStart"/>
            <w:r>
              <w:rPr>
                <w:rFonts w:ascii="Arial" w:hAnsi="Arial" w:cs="Arial"/>
                <w:szCs w:val="28"/>
              </w:rPr>
              <w:t>понятия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«биология», «микология», «бриология», «альгология», «палеоботаника», «генетика», «биофизика», «биохимия», «радиобиология», «космич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ская биология». Характеризуют биологию как науку о живой природе. Приводят примеры профессий, связанных с биол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гией.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Фро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тальный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885668" w:rsidRPr="000252A4" w:rsidRDefault="006133E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Методы иссл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дования в биол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гии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B67A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Понятие о науке. Методы научного познания. Этапы научного иссл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дования</w:t>
            </w:r>
          </w:p>
        </w:tc>
        <w:tc>
          <w:tcPr>
            <w:tcW w:w="3214" w:type="dxa"/>
          </w:tcPr>
          <w:p w:rsidR="00885668" w:rsidRPr="000252A4" w:rsidRDefault="00B67AB7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</w:t>
            </w:r>
            <w:r w:rsidR="007519FA">
              <w:rPr>
                <w:rFonts w:ascii="Arial" w:hAnsi="Arial" w:cs="Arial"/>
                <w:szCs w:val="28"/>
              </w:rPr>
              <w:t>: «наука», «научное исследов</w:t>
            </w:r>
            <w:r w:rsidR="007519FA">
              <w:rPr>
                <w:rFonts w:ascii="Arial" w:hAnsi="Arial" w:cs="Arial"/>
                <w:szCs w:val="28"/>
              </w:rPr>
              <w:t>а</w:t>
            </w:r>
            <w:r w:rsidR="007519FA">
              <w:rPr>
                <w:rFonts w:ascii="Arial" w:hAnsi="Arial" w:cs="Arial"/>
                <w:szCs w:val="28"/>
              </w:rPr>
              <w:t>ние», «научный метод», «нау</w:t>
            </w:r>
            <w:r w:rsidR="007519FA">
              <w:rPr>
                <w:rFonts w:ascii="Arial" w:hAnsi="Arial" w:cs="Arial"/>
                <w:szCs w:val="28"/>
              </w:rPr>
              <w:t>ч</w:t>
            </w:r>
            <w:r w:rsidR="007519FA">
              <w:rPr>
                <w:rFonts w:ascii="Arial" w:hAnsi="Arial" w:cs="Arial"/>
                <w:szCs w:val="28"/>
              </w:rPr>
              <w:t>ный факт», «наблюдение», «эксперимент», «гипотеза», «закон», «теория».</w:t>
            </w:r>
            <w:proofErr w:type="gramEnd"/>
            <w:r w:rsidR="007519FA">
              <w:rPr>
                <w:rFonts w:ascii="Arial" w:hAnsi="Arial" w:cs="Arial"/>
                <w:szCs w:val="28"/>
              </w:rPr>
              <w:t xml:space="preserve"> Характер</w:t>
            </w:r>
            <w:r w:rsidR="007519FA">
              <w:rPr>
                <w:rFonts w:ascii="Arial" w:hAnsi="Arial" w:cs="Arial"/>
                <w:szCs w:val="28"/>
              </w:rPr>
              <w:t>и</w:t>
            </w:r>
            <w:r w:rsidR="007519FA">
              <w:rPr>
                <w:rFonts w:ascii="Arial" w:hAnsi="Arial" w:cs="Arial"/>
                <w:szCs w:val="28"/>
              </w:rPr>
              <w:t>зуют основные методы научн</w:t>
            </w:r>
            <w:r w:rsidR="007519FA">
              <w:rPr>
                <w:rFonts w:ascii="Arial" w:hAnsi="Arial" w:cs="Arial"/>
                <w:szCs w:val="28"/>
              </w:rPr>
              <w:t>о</w:t>
            </w:r>
            <w:r w:rsidR="007519FA">
              <w:rPr>
                <w:rFonts w:ascii="Arial" w:hAnsi="Arial" w:cs="Arial"/>
                <w:szCs w:val="28"/>
              </w:rPr>
              <w:t>го познания, этапы научного исследования. Составляют п</w:t>
            </w:r>
            <w:r w:rsidR="007519FA">
              <w:rPr>
                <w:rFonts w:ascii="Arial" w:hAnsi="Arial" w:cs="Arial"/>
                <w:szCs w:val="28"/>
              </w:rPr>
              <w:t>о</w:t>
            </w:r>
            <w:r w:rsidR="007519FA">
              <w:rPr>
                <w:rFonts w:ascii="Arial" w:hAnsi="Arial" w:cs="Arial"/>
                <w:szCs w:val="28"/>
              </w:rPr>
              <w:t>этапную структуру самосто</w:t>
            </w:r>
            <w:r w:rsidR="007519FA">
              <w:rPr>
                <w:rFonts w:ascii="Arial" w:hAnsi="Arial" w:cs="Arial"/>
                <w:szCs w:val="28"/>
              </w:rPr>
              <w:t>я</w:t>
            </w:r>
            <w:r w:rsidR="007519FA">
              <w:rPr>
                <w:rFonts w:ascii="Arial" w:hAnsi="Arial" w:cs="Arial"/>
                <w:szCs w:val="28"/>
              </w:rPr>
              <w:t>тельного исследования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 нед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7519F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885668" w:rsidRPr="000252A4" w:rsidRDefault="007519F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885668" w:rsidRPr="000252A4" w:rsidRDefault="007519F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Сущность жизни и свойства жив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го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7519F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Сущность пон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тия «жизнь». Свойства живого. Уровни организ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ции живой прир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ды</w:t>
            </w:r>
          </w:p>
        </w:tc>
        <w:tc>
          <w:tcPr>
            <w:tcW w:w="3214" w:type="dxa"/>
          </w:tcPr>
          <w:p w:rsidR="00885668" w:rsidRPr="000252A4" w:rsidRDefault="007519FA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руемые в ходе изучения темы: </w:t>
            </w:r>
            <w:r w:rsidR="00CD7D09">
              <w:rPr>
                <w:rFonts w:ascii="Arial" w:hAnsi="Arial" w:cs="Arial"/>
                <w:szCs w:val="28"/>
              </w:rPr>
              <w:t>«жизнь», «жизненные свойс</w:t>
            </w:r>
            <w:r w:rsidR="00CD7D09">
              <w:rPr>
                <w:rFonts w:ascii="Arial" w:hAnsi="Arial" w:cs="Arial"/>
                <w:szCs w:val="28"/>
              </w:rPr>
              <w:t>т</w:t>
            </w:r>
            <w:r w:rsidR="00CD7D09">
              <w:rPr>
                <w:rFonts w:ascii="Arial" w:hAnsi="Arial" w:cs="Arial"/>
                <w:szCs w:val="28"/>
              </w:rPr>
              <w:t>ва», «биологические системы», «обмен веществ», «процессы биосинтеза и распада», «ра</w:t>
            </w:r>
            <w:r w:rsidR="00CD7D09">
              <w:rPr>
                <w:rFonts w:ascii="Arial" w:hAnsi="Arial" w:cs="Arial"/>
                <w:szCs w:val="28"/>
              </w:rPr>
              <w:t>з</w:t>
            </w:r>
            <w:r w:rsidR="00CD7D09">
              <w:rPr>
                <w:rFonts w:ascii="Arial" w:hAnsi="Arial" w:cs="Arial"/>
                <w:szCs w:val="28"/>
              </w:rPr>
              <w:t xml:space="preserve">дражимость», «размножение», </w:t>
            </w:r>
            <w:r w:rsidR="00CD7D09">
              <w:rPr>
                <w:rFonts w:ascii="Arial" w:hAnsi="Arial" w:cs="Arial"/>
                <w:szCs w:val="28"/>
              </w:rPr>
              <w:lastRenderedPageBreak/>
              <w:t>«наследственность», «изме</w:t>
            </w:r>
            <w:r w:rsidR="00CD7D09">
              <w:rPr>
                <w:rFonts w:ascii="Arial" w:hAnsi="Arial" w:cs="Arial"/>
                <w:szCs w:val="28"/>
              </w:rPr>
              <w:t>н</w:t>
            </w:r>
            <w:r w:rsidR="00CD7D09">
              <w:rPr>
                <w:rFonts w:ascii="Arial" w:hAnsi="Arial" w:cs="Arial"/>
                <w:szCs w:val="28"/>
              </w:rPr>
              <w:t>чивость», «развитие», «уровни организации живого».</w:t>
            </w:r>
            <w:proofErr w:type="gramEnd"/>
            <w:r w:rsidR="00CD7D09">
              <w:rPr>
                <w:rFonts w:ascii="Arial" w:hAnsi="Arial" w:cs="Arial"/>
                <w:szCs w:val="28"/>
              </w:rPr>
              <w:t xml:space="preserve"> Дают характеристику основных свойств живого. Объясняют причины затруднений, связа</w:t>
            </w:r>
            <w:r w:rsidR="00CD7D09">
              <w:rPr>
                <w:rFonts w:ascii="Arial" w:hAnsi="Arial" w:cs="Arial"/>
                <w:szCs w:val="28"/>
              </w:rPr>
              <w:t>н</w:t>
            </w:r>
            <w:r w:rsidR="00CD7D09">
              <w:rPr>
                <w:rFonts w:ascii="Arial" w:hAnsi="Arial" w:cs="Arial"/>
                <w:szCs w:val="28"/>
              </w:rPr>
              <w:t>ных с определением понятия «жизнь». Приводят примеры биологических систем разного уровня организации. Сравн</w:t>
            </w:r>
            <w:r w:rsidR="00CD7D09">
              <w:rPr>
                <w:rFonts w:ascii="Arial" w:hAnsi="Arial" w:cs="Arial"/>
                <w:szCs w:val="28"/>
              </w:rPr>
              <w:t>и</w:t>
            </w:r>
            <w:r w:rsidR="00CD7D09">
              <w:rPr>
                <w:rFonts w:ascii="Arial" w:hAnsi="Arial" w:cs="Arial"/>
                <w:szCs w:val="28"/>
              </w:rPr>
              <w:t>вают свойства, проявляющиеся у объектов живой и неживой природы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CD7D0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4</w:t>
            </w:r>
          </w:p>
        </w:tc>
        <w:tc>
          <w:tcPr>
            <w:tcW w:w="995" w:type="dxa"/>
          </w:tcPr>
          <w:p w:rsidR="00885668" w:rsidRPr="000252A4" w:rsidRDefault="00CD7D0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885668" w:rsidRPr="000252A4" w:rsidRDefault="00CD7D0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Молекулярный уровень: общая характеристика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9F01B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Общая характ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ристика молек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лярного уровня организации ж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вого. Органич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ские вещества: белки, нуклеин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вые кислоты, у</w:t>
            </w:r>
            <w:r>
              <w:rPr>
                <w:rFonts w:ascii="Arial" w:hAnsi="Arial" w:cs="Arial"/>
                <w:szCs w:val="28"/>
              </w:rPr>
              <w:t>г</w:t>
            </w:r>
            <w:r>
              <w:rPr>
                <w:rFonts w:ascii="Arial" w:hAnsi="Arial" w:cs="Arial"/>
                <w:szCs w:val="28"/>
              </w:rPr>
              <w:t>леводы, жиры. Биополимеры. Мономеры</w:t>
            </w:r>
          </w:p>
        </w:tc>
        <w:tc>
          <w:tcPr>
            <w:tcW w:w="3214" w:type="dxa"/>
          </w:tcPr>
          <w:p w:rsidR="00885668" w:rsidRPr="000252A4" w:rsidRDefault="009F01BB" w:rsidP="00260D7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«органические вещества», «белки», «нуклеиновые кисл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ты», «углеводы», «жиры», «биополимеры», «мономеры».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Характеризуют молекулярный уровень организации живого. Описывают особенности строения органических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 как полимеров. Объя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няют причины изучения свойств органических веществ именно в составе клетки;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нообразие свойств биополим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ров</w:t>
            </w:r>
            <w:r w:rsidR="00260D79">
              <w:rPr>
                <w:rFonts w:ascii="Arial" w:hAnsi="Arial" w:cs="Arial"/>
                <w:szCs w:val="28"/>
              </w:rPr>
              <w:t>, входящих в составе кле</w:t>
            </w:r>
            <w:r w:rsidR="00260D79">
              <w:rPr>
                <w:rFonts w:ascii="Arial" w:hAnsi="Arial" w:cs="Arial"/>
                <w:szCs w:val="28"/>
              </w:rPr>
              <w:t>т</w:t>
            </w:r>
            <w:r w:rsidR="00260D79">
              <w:rPr>
                <w:rFonts w:ascii="Arial" w:hAnsi="Arial" w:cs="Arial"/>
                <w:szCs w:val="28"/>
              </w:rPr>
              <w:t>ки; разнообразия свойств би</w:t>
            </w:r>
            <w:r w:rsidR="00260D79">
              <w:rPr>
                <w:rFonts w:ascii="Arial" w:hAnsi="Arial" w:cs="Arial"/>
                <w:szCs w:val="28"/>
              </w:rPr>
              <w:t>о</w:t>
            </w:r>
            <w:r w:rsidR="00260D79">
              <w:rPr>
                <w:rFonts w:ascii="Arial" w:hAnsi="Arial" w:cs="Arial"/>
                <w:szCs w:val="28"/>
              </w:rPr>
              <w:t>полимеров, входящих в состав живых организмов</w:t>
            </w:r>
            <w:proofErr w:type="gramStart"/>
            <w:r w:rsidR="00260D79">
              <w:rPr>
                <w:rFonts w:ascii="Arial" w:hAnsi="Arial" w:cs="Arial"/>
                <w:szCs w:val="28"/>
              </w:rPr>
              <w:t>.</w:t>
            </w:r>
            <w:proofErr w:type="gramEnd"/>
            <w:r w:rsidR="00260D79"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 w:rsidR="00260D79">
              <w:rPr>
                <w:rFonts w:ascii="Arial" w:hAnsi="Arial" w:cs="Arial"/>
                <w:szCs w:val="28"/>
              </w:rPr>
              <w:t>а</w:t>
            </w:r>
            <w:proofErr w:type="gramEnd"/>
            <w:r w:rsidR="00260D79">
              <w:rPr>
                <w:rFonts w:ascii="Arial" w:hAnsi="Arial" w:cs="Arial"/>
                <w:szCs w:val="28"/>
              </w:rPr>
              <w:t>нализир</w:t>
            </w:r>
            <w:r w:rsidR="00260D79">
              <w:rPr>
                <w:rFonts w:ascii="Arial" w:hAnsi="Arial" w:cs="Arial"/>
                <w:szCs w:val="28"/>
              </w:rPr>
              <w:t>у</w:t>
            </w:r>
            <w:r w:rsidR="00260D79">
              <w:rPr>
                <w:rFonts w:ascii="Arial" w:hAnsi="Arial" w:cs="Arial"/>
                <w:szCs w:val="28"/>
              </w:rPr>
              <w:t>ют текст учебника с целью с</w:t>
            </w:r>
            <w:r w:rsidR="00260D79">
              <w:rPr>
                <w:rFonts w:ascii="Arial" w:hAnsi="Arial" w:cs="Arial"/>
                <w:szCs w:val="28"/>
              </w:rPr>
              <w:t>а</w:t>
            </w:r>
            <w:r w:rsidR="00260D79">
              <w:rPr>
                <w:rFonts w:ascii="Arial" w:hAnsi="Arial" w:cs="Arial"/>
                <w:szCs w:val="28"/>
              </w:rPr>
              <w:t>мостоятельного выявления биологических закономерн</w:t>
            </w:r>
            <w:r w:rsidR="00260D79">
              <w:rPr>
                <w:rFonts w:ascii="Arial" w:hAnsi="Arial" w:cs="Arial"/>
                <w:szCs w:val="28"/>
              </w:rPr>
              <w:t>о</w:t>
            </w:r>
            <w:r w:rsidR="00260D79">
              <w:rPr>
                <w:rFonts w:ascii="Arial" w:hAnsi="Arial" w:cs="Arial"/>
                <w:szCs w:val="28"/>
              </w:rPr>
              <w:t>стей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Фро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тальный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§1.1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260D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885668" w:rsidRPr="000252A4" w:rsidRDefault="00260D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885668" w:rsidRPr="000252A4" w:rsidRDefault="00260D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Углеводы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260D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Углеводы. Угл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воды, или сах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риды. Дисахар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ды. Полисахар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ды</w:t>
            </w:r>
          </w:p>
        </w:tc>
        <w:tc>
          <w:tcPr>
            <w:tcW w:w="3214" w:type="dxa"/>
          </w:tcPr>
          <w:p w:rsidR="00885668" w:rsidRPr="000252A4" w:rsidRDefault="00260D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«углеводы, или сахариды»</w:t>
            </w:r>
            <w:r w:rsidR="007B32FB">
              <w:rPr>
                <w:rFonts w:ascii="Arial" w:hAnsi="Arial" w:cs="Arial"/>
                <w:szCs w:val="28"/>
              </w:rPr>
              <w:t>, «моносахариды», «дисахар</w:t>
            </w:r>
            <w:r w:rsidR="007B32FB">
              <w:rPr>
                <w:rFonts w:ascii="Arial" w:hAnsi="Arial" w:cs="Arial"/>
                <w:szCs w:val="28"/>
              </w:rPr>
              <w:t>и</w:t>
            </w:r>
            <w:r w:rsidR="007B32FB">
              <w:rPr>
                <w:rFonts w:ascii="Arial" w:hAnsi="Arial" w:cs="Arial"/>
                <w:szCs w:val="28"/>
              </w:rPr>
              <w:lastRenderedPageBreak/>
              <w:t>ды», «полисахариды», «риб</w:t>
            </w:r>
            <w:r w:rsidR="007B32FB">
              <w:rPr>
                <w:rFonts w:ascii="Arial" w:hAnsi="Arial" w:cs="Arial"/>
                <w:szCs w:val="28"/>
              </w:rPr>
              <w:t>о</w:t>
            </w:r>
            <w:r w:rsidR="007B32FB">
              <w:rPr>
                <w:rFonts w:ascii="Arial" w:hAnsi="Arial" w:cs="Arial"/>
                <w:szCs w:val="28"/>
              </w:rPr>
              <w:t>за», «дезоксирибоза», «глюк</w:t>
            </w:r>
            <w:r w:rsidR="007B32FB">
              <w:rPr>
                <w:rFonts w:ascii="Arial" w:hAnsi="Arial" w:cs="Arial"/>
                <w:szCs w:val="28"/>
              </w:rPr>
              <w:t>о</w:t>
            </w:r>
            <w:r w:rsidR="007B32FB">
              <w:rPr>
                <w:rFonts w:ascii="Arial" w:hAnsi="Arial" w:cs="Arial"/>
                <w:szCs w:val="28"/>
              </w:rPr>
              <w:t>за», «фруктоза», «галактоза», «сахароза», «мальтоза», «ла</w:t>
            </w:r>
            <w:r w:rsidR="007B32FB">
              <w:rPr>
                <w:rFonts w:ascii="Arial" w:hAnsi="Arial" w:cs="Arial"/>
                <w:szCs w:val="28"/>
              </w:rPr>
              <w:t>к</w:t>
            </w:r>
            <w:r w:rsidR="007B32FB">
              <w:rPr>
                <w:rFonts w:ascii="Arial" w:hAnsi="Arial" w:cs="Arial"/>
                <w:szCs w:val="28"/>
              </w:rPr>
              <w:t>тоза», «крахмал», «гликоген», «хитин». Характеризуют состав и  строение молекул углеводов. Устанавливают причинно-следственные связи между х</w:t>
            </w:r>
            <w:r w:rsidR="007B32FB">
              <w:rPr>
                <w:rFonts w:ascii="Arial" w:hAnsi="Arial" w:cs="Arial"/>
                <w:szCs w:val="28"/>
              </w:rPr>
              <w:t>и</w:t>
            </w:r>
            <w:r w:rsidR="007B32FB">
              <w:rPr>
                <w:rFonts w:ascii="Arial" w:hAnsi="Arial" w:cs="Arial"/>
                <w:szCs w:val="28"/>
              </w:rPr>
              <w:t>мическим строением, свойс</w:t>
            </w:r>
            <w:r w:rsidR="007B32FB">
              <w:rPr>
                <w:rFonts w:ascii="Arial" w:hAnsi="Arial" w:cs="Arial"/>
                <w:szCs w:val="28"/>
              </w:rPr>
              <w:t>т</w:t>
            </w:r>
            <w:r w:rsidR="007B32FB">
              <w:rPr>
                <w:rFonts w:ascii="Arial" w:hAnsi="Arial" w:cs="Arial"/>
                <w:szCs w:val="28"/>
              </w:rPr>
              <w:t>вами и функци</w:t>
            </w:r>
            <w:r w:rsidR="00E90EB6">
              <w:rPr>
                <w:rFonts w:ascii="Arial" w:hAnsi="Arial" w:cs="Arial"/>
                <w:szCs w:val="28"/>
              </w:rPr>
              <w:t xml:space="preserve">ями углеводов на основе анализа рисунков и текстов в учебнике. Приводят примеры углеводов, входящих в состав организмов, места их локализации и биологическую роль 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Текущий 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§1.2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E90EB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6</w:t>
            </w:r>
          </w:p>
        </w:tc>
        <w:tc>
          <w:tcPr>
            <w:tcW w:w="995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885668" w:rsidRPr="000252A4" w:rsidRDefault="00E90EB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Липиды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E90EB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Липиды. Жиры. Гормоны. Фун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ции липидов: энергетическая, запасающая, 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щитная, стро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тельная, регул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торная</w:t>
            </w:r>
          </w:p>
        </w:tc>
        <w:tc>
          <w:tcPr>
            <w:tcW w:w="3214" w:type="dxa"/>
          </w:tcPr>
          <w:p w:rsidR="00885668" w:rsidRPr="000252A4" w:rsidRDefault="00E90EB6" w:rsidP="00D6026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лируемые в ходе изучения 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мы: «липиды», «жиры», «го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моны», «энергетическая фун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ция липидов», «запасающая функция липидов», «защитная функция липидов», «стро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тельная функция липидов», «регуляторная функция лип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дов». Дают характеристику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става и строения молекул 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пидов. Устанавливают причи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 xml:space="preserve">но-следственные связи между химическим </w:t>
            </w:r>
            <w:r w:rsidR="00D60266">
              <w:rPr>
                <w:rFonts w:ascii="Arial" w:hAnsi="Arial" w:cs="Arial"/>
                <w:szCs w:val="28"/>
              </w:rPr>
              <w:t>строением</w:t>
            </w:r>
            <w:r>
              <w:rPr>
                <w:rFonts w:ascii="Arial" w:hAnsi="Arial" w:cs="Arial"/>
                <w:szCs w:val="28"/>
              </w:rPr>
              <w:t>, сво</w:t>
            </w:r>
            <w:r>
              <w:rPr>
                <w:rFonts w:ascii="Arial" w:hAnsi="Arial" w:cs="Arial"/>
                <w:szCs w:val="28"/>
              </w:rPr>
              <w:t>й</w:t>
            </w:r>
            <w:r>
              <w:rPr>
                <w:rFonts w:ascii="Arial" w:hAnsi="Arial" w:cs="Arial"/>
                <w:szCs w:val="28"/>
              </w:rPr>
              <w:t xml:space="preserve">ствами </w:t>
            </w:r>
            <w:r w:rsidR="00D60266">
              <w:rPr>
                <w:rFonts w:ascii="Arial" w:hAnsi="Arial" w:cs="Arial"/>
                <w:szCs w:val="28"/>
              </w:rPr>
              <w:t xml:space="preserve">и функциями углеводов </w:t>
            </w:r>
            <w:proofErr w:type="gramStart"/>
            <w:r w:rsidR="00D60266">
              <w:rPr>
                <w:rFonts w:ascii="Arial" w:hAnsi="Arial" w:cs="Arial"/>
                <w:szCs w:val="28"/>
              </w:rPr>
              <w:t>га</w:t>
            </w:r>
            <w:proofErr w:type="gramEnd"/>
            <w:r w:rsidR="00D60266">
              <w:rPr>
                <w:rFonts w:ascii="Arial" w:hAnsi="Arial" w:cs="Arial"/>
                <w:szCs w:val="28"/>
              </w:rPr>
              <w:t xml:space="preserve"> основе анализа рисунков и текстов в учебнике. Приводят примеры липиды, входящих в состав организмов, места их локализации и биологическую роль. Обсуждают в классе пр</w:t>
            </w:r>
            <w:r w:rsidR="00D60266">
              <w:rPr>
                <w:rFonts w:ascii="Arial" w:hAnsi="Arial" w:cs="Arial"/>
                <w:szCs w:val="28"/>
              </w:rPr>
              <w:t>о</w:t>
            </w:r>
            <w:r w:rsidR="00D60266">
              <w:rPr>
                <w:rFonts w:ascii="Arial" w:hAnsi="Arial" w:cs="Arial"/>
                <w:szCs w:val="28"/>
              </w:rPr>
              <w:t>блемы накопления жиров орг</w:t>
            </w:r>
            <w:r w:rsidR="00D60266">
              <w:rPr>
                <w:rFonts w:ascii="Arial" w:hAnsi="Arial" w:cs="Arial"/>
                <w:szCs w:val="28"/>
              </w:rPr>
              <w:t>а</w:t>
            </w:r>
            <w:r w:rsidR="00D60266">
              <w:rPr>
                <w:rFonts w:ascii="Arial" w:hAnsi="Arial" w:cs="Arial"/>
                <w:szCs w:val="28"/>
              </w:rPr>
              <w:t xml:space="preserve">низмами  в целях установления </w:t>
            </w:r>
            <w:r w:rsidR="00D60266">
              <w:rPr>
                <w:rFonts w:ascii="Arial" w:hAnsi="Arial" w:cs="Arial"/>
                <w:szCs w:val="28"/>
              </w:rPr>
              <w:lastRenderedPageBreak/>
              <w:t>причинно-следственных связей в природе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Фро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тальный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§1.3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7</w:t>
            </w:r>
          </w:p>
        </w:tc>
        <w:tc>
          <w:tcPr>
            <w:tcW w:w="995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Состав и стро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ние белков 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Состав и стро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белков. Бе</w:t>
            </w:r>
            <w:r>
              <w:rPr>
                <w:rFonts w:ascii="Arial" w:hAnsi="Arial" w:cs="Arial"/>
                <w:szCs w:val="28"/>
              </w:rPr>
              <w:t>л</w:t>
            </w:r>
            <w:r>
              <w:rPr>
                <w:rFonts w:ascii="Arial" w:hAnsi="Arial" w:cs="Arial"/>
                <w:szCs w:val="28"/>
              </w:rPr>
              <w:t>ки, или протеины. Простые и сло</w:t>
            </w:r>
            <w:r>
              <w:rPr>
                <w:rFonts w:ascii="Arial" w:hAnsi="Arial" w:cs="Arial"/>
                <w:szCs w:val="28"/>
              </w:rPr>
              <w:t>ж</w:t>
            </w:r>
            <w:r>
              <w:rPr>
                <w:rFonts w:ascii="Arial" w:hAnsi="Arial" w:cs="Arial"/>
                <w:szCs w:val="28"/>
              </w:rPr>
              <w:t>ные белки. Ам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нокислоты. Пол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пептид. Перви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ная, вторичная, третичная и че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вертичная стру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туры белков. 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натурация белка</w:t>
            </w:r>
          </w:p>
        </w:tc>
        <w:tc>
          <w:tcPr>
            <w:tcW w:w="3214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«белки, или протеины», «пр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стые и сложные белки», «ам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нокислоты», «полипептид», «первичная структура белков», «вторичная структура белков», «третичная структура белков», «четверичная структура бе</w:t>
            </w:r>
            <w:r>
              <w:rPr>
                <w:rFonts w:ascii="Arial" w:hAnsi="Arial" w:cs="Arial"/>
                <w:szCs w:val="28"/>
              </w:rPr>
              <w:t>л</w:t>
            </w:r>
            <w:r>
              <w:rPr>
                <w:rFonts w:ascii="Arial" w:hAnsi="Arial" w:cs="Arial"/>
                <w:szCs w:val="28"/>
              </w:rPr>
              <w:t xml:space="preserve">ков». </w:t>
            </w:r>
            <w:proofErr w:type="gramStart"/>
            <w:r>
              <w:rPr>
                <w:rFonts w:ascii="Arial" w:hAnsi="Arial" w:cs="Arial"/>
                <w:szCs w:val="28"/>
              </w:rPr>
              <w:t xml:space="preserve">Характеризуют </w:t>
            </w:r>
            <w:r w:rsidR="00996B40">
              <w:rPr>
                <w:rFonts w:ascii="Arial" w:hAnsi="Arial" w:cs="Arial"/>
                <w:szCs w:val="28"/>
              </w:rPr>
              <w:t>состав и строение молекул белков, пр</w:t>
            </w:r>
            <w:r w:rsidR="00996B40">
              <w:rPr>
                <w:rFonts w:ascii="Arial" w:hAnsi="Arial" w:cs="Arial"/>
                <w:szCs w:val="28"/>
              </w:rPr>
              <w:t>и</w:t>
            </w:r>
            <w:r w:rsidR="00996B40">
              <w:rPr>
                <w:rFonts w:ascii="Arial" w:hAnsi="Arial" w:cs="Arial"/>
                <w:szCs w:val="28"/>
              </w:rPr>
              <w:t>чины возможного нарушения природной структуры (денат</w:t>
            </w:r>
            <w:r w:rsidR="00996B40">
              <w:rPr>
                <w:rFonts w:ascii="Arial" w:hAnsi="Arial" w:cs="Arial"/>
                <w:szCs w:val="28"/>
              </w:rPr>
              <w:t>у</w:t>
            </w:r>
            <w:r w:rsidR="00996B40">
              <w:rPr>
                <w:rFonts w:ascii="Arial" w:hAnsi="Arial" w:cs="Arial"/>
                <w:szCs w:val="28"/>
              </w:rPr>
              <w:t>рация» белков.</w:t>
            </w:r>
            <w:proofErr w:type="gramEnd"/>
            <w:r w:rsidR="00996B40">
              <w:rPr>
                <w:rFonts w:ascii="Arial" w:hAnsi="Arial" w:cs="Arial"/>
                <w:szCs w:val="28"/>
              </w:rPr>
              <w:t xml:space="preserve"> Приводят пр</w:t>
            </w:r>
            <w:r w:rsidR="00996B40">
              <w:rPr>
                <w:rFonts w:ascii="Arial" w:hAnsi="Arial" w:cs="Arial"/>
                <w:szCs w:val="28"/>
              </w:rPr>
              <w:t>и</w:t>
            </w:r>
            <w:r w:rsidR="00996B40">
              <w:rPr>
                <w:rFonts w:ascii="Arial" w:hAnsi="Arial" w:cs="Arial"/>
                <w:szCs w:val="28"/>
              </w:rPr>
              <w:t>меры денатурации белков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§1.4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6F39F1" w:rsidRPr="000252A4" w:rsidTr="001F4AC0">
        <w:trPr>
          <w:trHeight w:val="489"/>
        </w:trPr>
        <w:tc>
          <w:tcPr>
            <w:tcW w:w="806" w:type="dxa"/>
          </w:tcPr>
          <w:p w:rsidR="006F39F1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6F39F1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6F39F1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Функции белков</w:t>
            </w:r>
          </w:p>
        </w:tc>
        <w:tc>
          <w:tcPr>
            <w:tcW w:w="1566" w:type="dxa"/>
          </w:tcPr>
          <w:p w:rsidR="006F39F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6F39F1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Функции белков: строительная, двигательная, транспортная, защитная, рег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ляторная, си</w:t>
            </w:r>
            <w:r>
              <w:rPr>
                <w:rFonts w:ascii="Arial" w:hAnsi="Arial" w:cs="Arial"/>
                <w:szCs w:val="28"/>
              </w:rPr>
              <w:t>г</w:t>
            </w:r>
            <w:r>
              <w:rPr>
                <w:rFonts w:ascii="Arial" w:hAnsi="Arial" w:cs="Arial"/>
                <w:szCs w:val="28"/>
              </w:rPr>
              <w:t>нальная, энерг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тическая, катал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тическая</w:t>
            </w:r>
          </w:p>
        </w:tc>
        <w:tc>
          <w:tcPr>
            <w:tcW w:w="3214" w:type="dxa"/>
          </w:tcPr>
          <w:p w:rsidR="006F39F1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Устанавливают причинно-следственные связи между х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мическим строением, свойс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вами и строением белков. 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водят примеры белков, вход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щих в состав организмов, мест их локализации и биологич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ской роли</w:t>
            </w:r>
          </w:p>
        </w:tc>
        <w:tc>
          <w:tcPr>
            <w:tcW w:w="1506" w:type="dxa"/>
          </w:tcPr>
          <w:p w:rsidR="006F39F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6F39F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§1.5</w:t>
            </w:r>
          </w:p>
        </w:tc>
        <w:tc>
          <w:tcPr>
            <w:tcW w:w="927" w:type="dxa"/>
          </w:tcPr>
          <w:p w:rsidR="006F39F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 нед.</w:t>
            </w:r>
          </w:p>
        </w:tc>
        <w:tc>
          <w:tcPr>
            <w:tcW w:w="851" w:type="dxa"/>
          </w:tcPr>
          <w:p w:rsidR="006F39F1" w:rsidRPr="000252A4" w:rsidRDefault="006F39F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885668" w:rsidRPr="000252A4" w:rsidRDefault="00996B4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Нуклеиновые кислоты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996B4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Нуклеиновые к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слоты. Дезокс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рибонуклеиновая кислота, или ДНК. Рибонуклеиновая кислота, или РНК. Азотистые осн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вания: аденин, гуанин, цитозин, тимин, урацил. Комплемента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ность. Транспор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ная РНК (тРНК). Рибосомальная </w:t>
            </w:r>
            <w:r>
              <w:rPr>
                <w:rFonts w:ascii="Arial" w:hAnsi="Arial" w:cs="Arial"/>
                <w:szCs w:val="28"/>
              </w:rPr>
              <w:lastRenderedPageBreak/>
              <w:t>РНК (рРНК). И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формационная РНК (иРНК). Ну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 xml:space="preserve">леотид. Двойная спираль ДНК  </w:t>
            </w:r>
          </w:p>
        </w:tc>
        <w:tc>
          <w:tcPr>
            <w:tcW w:w="3214" w:type="dxa"/>
          </w:tcPr>
          <w:p w:rsidR="00885668" w:rsidRPr="000252A4" w:rsidRDefault="00996B4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 w:rsidR="005E75C7">
              <w:rPr>
                <w:rFonts w:ascii="Arial" w:hAnsi="Arial" w:cs="Arial"/>
                <w:szCs w:val="28"/>
              </w:rPr>
              <w:t>руемые</w:t>
            </w:r>
            <w:r>
              <w:rPr>
                <w:rFonts w:ascii="Arial" w:hAnsi="Arial" w:cs="Arial"/>
                <w:szCs w:val="28"/>
              </w:rPr>
              <w:t xml:space="preserve"> в ходе изучения темы: «нуклеиновая кислота», «д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зоксирибонуклеиновая кислота, или ДНК», «рибонуклеиновая кислота, или РНК», «азотистые основания», «аденин», «гу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нин», «цитозин», «тимин», «урацил», «комплимента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 xml:space="preserve">ность», </w:t>
            </w:r>
            <w:r w:rsidR="00197C22">
              <w:rPr>
                <w:rFonts w:ascii="Arial" w:hAnsi="Arial" w:cs="Arial"/>
                <w:szCs w:val="28"/>
              </w:rPr>
              <w:t xml:space="preserve">«транспортная РНК (тРНК)», «рибосомальная РНК (рРНК)», «информационная РНК (иРНК)», «нуклеотид», «двойная спираль ДНК». Дают </w:t>
            </w:r>
            <w:r w:rsidR="00197C22">
              <w:rPr>
                <w:rFonts w:ascii="Arial" w:hAnsi="Arial" w:cs="Arial"/>
                <w:szCs w:val="28"/>
              </w:rPr>
              <w:lastRenderedPageBreak/>
              <w:t>характеристику состава стро</w:t>
            </w:r>
            <w:r w:rsidR="00197C22">
              <w:rPr>
                <w:rFonts w:ascii="Arial" w:hAnsi="Arial" w:cs="Arial"/>
                <w:szCs w:val="28"/>
              </w:rPr>
              <w:t>е</w:t>
            </w:r>
            <w:r w:rsidR="00197C22">
              <w:rPr>
                <w:rFonts w:ascii="Arial" w:hAnsi="Arial" w:cs="Arial"/>
                <w:szCs w:val="28"/>
              </w:rPr>
              <w:t>ния молекул нуклеиновых к</w:t>
            </w:r>
            <w:r w:rsidR="00197C22">
              <w:rPr>
                <w:rFonts w:ascii="Arial" w:hAnsi="Arial" w:cs="Arial"/>
                <w:szCs w:val="28"/>
              </w:rPr>
              <w:t>и</w:t>
            </w:r>
            <w:r w:rsidR="00197C22">
              <w:rPr>
                <w:rFonts w:ascii="Arial" w:hAnsi="Arial" w:cs="Arial"/>
                <w:szCs w:val="28"/>
              </w:rPr>
              <w:t>слот. Устанавливают причинно-следственные связи между х</w:t>
            </w:r>
            <w:r w:rsidR="00197C22">
              <w:rPr>
                <w:rFonts w:ascii="Arial" w:hAnsi="Arial" w:cs="Arial"/>
                <w:szCs w:val="28"/>
              </w:rPr>
              <w:t>и</w:t>
            </w:r>
            <w:r w:rsidR="00197C22">
              <w:rPr>
                <w:rFonts w:ascii="Arial" w:hAnsi="Arial" w:cs="Arial"/>
                <w:szCs w:val="28"/>
              </w:rPr>
              <w:t>мическим строением, свойс</w:t>
            </w:r>
            <w:r w:rsidR="00197C22">
              <w:rPr>
                <w:rFonts w:ascii="Arial" w:hAnsi="Arial" w:cs="Arial"/>
                <w:szCs w:val="28"/>
              </w:rPr>
              <w:t>т</w:t>
            </w:r>
            <w:r w:rsidR="00197C22">
              <w:rPr>
                <w:rFonts w:ascii="Arial" w:hAnsi="Arial" w:cs="Arial"/>
                <w:szCs w:val="28"/>
              </w:rPr>
              <w:t>вами, функциями нуклеиновых кислот на основе анализа р</w:t>
            </w:r>
            <w:r w:rsidR="00197C22">
              <w:rPr>
                <w:rFonts w:ascii="Arial" w:hAnsi="Arial" w:cs="Arial"/>
                <w:szCs w:val="28"/>
              </w:rPr>
              <w:t>и</w:t>
            </w:r>
            <w:r w:rsidR="00197C22">
              <w:rPr>
                <w:rFonts w:ascii="Arial" w:hAnsi="Arial" w:cs="Arial"/>
                <w:szCs w:val="28"/>
              </w:rPr>
              <w:t>сунков и текстов в учебнике. Приводят примеры нуклеин</w:t>
            </w:r>
            <w:r w:rsidR="00197C22">
              <w:rPr>
                <w:rFonts w:ascii="Arial" w:hAnsi="Arial" w:cs="Arial"/>
                <w:szCs w:val="28"/>
              </w:rPr>
              <w:t>о</w:t>
            </w:r>
            <w:r w:rsidR="00197C22">
              <w:rPr>
                <w:rFonts w:ascii="Arial" w:hAnsi="Arial" w:cs="Arial"/>
                <w:szCs w:val="28"/>
              </w:rPr>
              <w:t>вых кислот, входящих в состав организмов, мест их локализ</w:t>
            </w:r>
            <w:r w:rsidR="00197C22">
              <w:rPr>
                <w:rFonts w:ascii="Arial" w:hAnsi="Arial" w:cs="Arial"/>
                <w:szCs w:val="28"/>
              </w:rPr>
              <w:t>а</w:t>
            </w:r>
            <w:r w:rsidR="00197C22">
              <w:rPr>
                <w:rFonts w:ascii="Arial" w:hAnsi="Arial" w:cs="Arial"/>
                <w:szCs w:val="28"/>
              </w:rPr>
              <w:t>ции и биологические роли. С</w:t>
            </w:r>
            <w:r w:rsidR="00197C22">
              <w:rPr>
                <w:rFonts w:ascii="Arial" w:hAnsi="Arial" w:cs="Arial"/>
                <w:szCs w:val="28"/>
              </w:rPr>
              <w:t>о</w:t>
            </w:r>
            <w:r w:rsidR="00197C22">
              <w:rPr>
                <w:rFonts w:ascii="Arial" w:hAnsi="Arial" w:cs="Arial"/>
                <w:szCs w:val="28"/>
              </w:rPr>
              <w:t>ставляют план параграфа учебника. Решают биологич</w:t>
            </w:r>
            <w:r w:rsidR="00197C22">
              <w:rPr>
                <w:rFonts w:ascii="Arial" w:hAnsi="Arial" w:cs="Arial"/>
                <w:szCs w:val="28"/>
              </w:rPr>
              <w:t>е</w:t>
            </w:r>
            <w:r w:rsidR="00197C22">
              <w:rPr>
                <w:rFonts w:ascii="Arial" w:hAnsi="Arial" w:cs="Arial"/>
                <w:szCs w:val="28"/>
              </w:rPr>
              <w:t>ские задачи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§1.6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10</w:t>
            </w:r>
          </w:p>
        </w:tc>
        <w:tc>
          <w:tcPr>
            <w:tcW w:w="995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885668" w:rsidRPr="000252A4" w:rsidRDefault="00387BC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АТФ и другие органические соединения клетки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387BC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Аденозинтр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фосфат (АТФ). Аденозиндифо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фат (АДФ). Ад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нозинмонофо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фат (АМФ). Ма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 xml:space="preserve">роэргическая связь </w:t>
            </w:r>
          </w:p>
        </w:tc>
        <w:tc>
          <w:tcPr>
            <w:tcW w:w="3214" w:type="dxa"/>
          </w:tcPr>
          <w:p w:rsidR="00885668" w:rsidRPr="000252A4" w:rsidRDefault="00387BC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 w:rsidR="005E75C7">
              <w:rPr>
                <w:rFonts w:ascii="Arial" w:hAnsi="Arial" w:cs="Arial"/>
                <w:szCs w:val="28"/>
              </w:rPr>
              <w:t>руемые</w:t>
            </w:r>
            <w:r>
              <w:rPr>
                <w:rFonts w:ascii="Arial" w:hAnsi="Arial" w:cs="Arial"/>
                <w:szCs w:val="28"/>
              </w:rPr>
              <w:t xml:space="preserve"> в ходе изучения темы: «аденозинтрифосфат (АТФ)», «аденозиндифосфат (АДФ)», «аденозинмонофосфат (АМФ)», «макроэргическая связь», «жирорастворимые 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тамины», «водорастворимые витамины». Характеризуют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став и строение молекулы АТФ. Приводят примеры витаминов, входящих в состав организмов, и их биологическ</w:t>
            </w:r>
            <w:r w:rsidR="005E75C7">
              <w:rPr>
                <w:rFonts w:ascii="Arial" w:hAnsi="Arial" w:cs="Arial"/>
                <w:szCs w:val="28"/>
              </w:rPr>
              <w:t>ой роли. Гот</w:t>
            </w:r>
            <w:r w:rsidR="005E75C7">
              <w:rPr>
                <w:rFonts w:ascii="Arial" w:hAnsi="Arial" w:cs="Arial"/>
                <w:szCs w:val="28"/>
              </w:rPr>
              <w:t>о</w:t>
            </w:r>
            <w:r w:rsidR="005E75C7">
              <w:rPr>
                <w:rFonts w:ascii="Arial" w:hAnsi="Arial" w:cs="Arial"/>
                <w:szCs w:val="28"/>
              </w:rPr>
              <w:t>вят выступление с сообщением о роли витаминов в функци</w:t>
            </w:r>
            <w:r w:rsidR="005E75C7">
              <w:rPr>
                <w:rFonts w:ascii="Arial" w:hAnsi="Arial" w:cs="Arial"/>
                <w:szCs w:val="28"/>
              </w:rPr>
              <w:t>о</w:t>
            </w:r>
            <w:r w:rsidR="005E75C7">
              <w:rPr>
                <w:rFonts w:ascii="Arial" w:hAnsi="Arial" w:cs="Arial"/>
                <w:szCs w:val="28"/>
              </w:rPr>
              <w:t>нировании организма человека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§1.7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1851" w:type="dxa"/>
          </w:tcPr>
          <w:p w:rsidR="00885668" w:rsidRPr="000252A4" w:rsidRDefault="005E75C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Биологические катализаторы</w:t>
            </w:r>
          </w:p>
        </w:tc>
        <w:tc>
          <w:tcPr>
            <w:tcW w:w="1566" w:type="dxa"/>
          </w:tcPr>
          <w:p w:rsidR="00885668" w:rsidRPr="000252A4" w:rsidRDefault="006C45E3" w:rsidP="006C45E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мися</w:t>
            </w:r>
          </w:p>
        </w:tc>
        <w:tc>
          <w:tcPr>
            <w:tcW w:w="1936" w:type="dxa"/>
          </w:tcPr>
          <w:p w:rsidR="00885668" w:rsidRDefault="005E75C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Понятие о кат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лизаторах.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логические кат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лизаторы. Фе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мент. Кофермент. Активный центр кофермента. 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тивный центр фермента</w:t>
            </w:r>
          </w:p>
          <w:p w:rsidR="005E75C7" w:rsidRPr="000252A4" w:rsidRDefault="005E75C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Лабораторная работа: «Расще</w:t>
            </w:r>
            <w:r>
              <w:rPr>
                <w:rFonts w:ascii="Arial" w:hAnsi="Arial" w:cs="Arial"/>
                <w:szCs w:val="28"/>
              </w:rPr>
              <w:t>п</w:t>
            </w:r>
            <w:r>
              <w:rPr>
                <w:rFonts w:ascii="Arial" w:hAnsi="Arial" w:cs="Arial"/>
                <w:szCs w:val="28"/>
              </w:rPr>
              <w:t xml:space="preserve">ление </w:t>
            </w:r>
            <w:proofErr w:type="spellStart"/>
            <w:r>
              <w:rPr>
                <w:rFonts w:ascii="Arial" w:hAnsi="Arial" w:cs="Arial"/>
                <w:szCs w:val="28"/>
              </w:rPr>
              <w:t>пероксида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водорода фе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ментом катал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зой»</w:t>
            </w:r>
          </w:p>
        </w:tc>
        <w:tc>
          <w:tcPr>
            <w:tcW w:w="3214" w:type="dxa"/>
          </w:tcPr>
          <w:p w:rsidR="00885668" w:rsidRPr="000252A4" w:rsidRDefault="005E75C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«катализатор», «фермент», «кофермент», «активный центр фермента». Характеризуют роль биологических катализ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торов в клетке. </w:t>
            </w:r>
            <w:r w:rsidR="00B65811">
              <w:rPr>
                <w:rFonts w:ascii="Arial" w:hAnsi="Arial" w:cs="Arial"/>
                <w:szCs w:val="28"/>
              </w:rPr>
              <w:t>Описывают м</w:t>
            </w:r>
            <w:r w:rsidR="00B65811">
              <w:rPr>
                <w:rFonts w:ascii="Arial" w:hAnsi="Arial" w:cs="Arial"/>
                <w:szCs w:val="28"/>
              </w:rPr>
              <w:t>е</w:t>
            </w:r>
            <w:r w:rsidR="00B65811">
              <w:rPr>
                <w:rFonts w:ascii="Arial" w:hAnsi="Arial" w:cs="Arial"/>
                <w:szCs w:val="28"/>
              </w:rPr>
              <w:t xml:space="preserve">ханизм работы ферментов. Приводят примеры ферментов, </w:t>
            </w:r>
            <w:r w:rsidR="00B65811">
              <w:rPr>
                <w:rFonts w:ascii="Arial" w:hAnsi="Arial" w:cs="Arial"/>
                <w:szCs w:val="28"/>
              </w:rPr>
              <w:lastRenderedPageBreak/>
              <w:t>их локализации в организме и биологической роли. Устана</w:t>
            </w:r>
            <w:r w:rsidR="00B65811">
              <w:rPr>
                <w:rFonts w:ascii="Arial" w:hAnsi="Arial" w:cs="Arial"/>
                <w:szCs w:val="28"/>
              </w:rPr>
              <w:t>в</w:t>
            </w:r>
            <w:r w:rsidR="00B65811">
              <w:rPr>
                <w:rFonts w:ascii="Arial" w:hAnsi="Arial" w:cs="Arial"/>
                <w:szCs w:val="28"/>
              </w:rPr>
              <w:t xml:space="preserve">ливают причинно-следственные связи между </w:t>
            </w:r>
            <w:proofErr w:type="gramStart"/>
            <w:r w:rsidR="00B65811">
              <w:rPr>
                <w:rFonts w:ascii="Arial" w:hAnsi="Arial" w:cs="Arial"/>
                <w:szCs w:val="28"/>
              </w:rPr>
              <w:t>белковый</w:t>
            </w:r>
            <w:proofErr w:type="gramEnd"/>
            <w:r w:rsidR="00B65811">
              <w:rPr>
                <w:rFonts w:ascii="Arial" w:hAnsi="Arial" w:cs="Arial"/>
                <w:szCs w:val="28"/>
              </w:rPr>
              <w:t xml:space="preserve"> природой ферментов и оптимальными условиями их функционирования. Отрабат</w:t>
            </w:r>
            <w:r w:rsidR="00B65811">
              <w:rPr>
                <w:rFonts w:ascii="Arial" w:hAnsi="Arial" w:cs="Arial"/>
                <w:szCs w:val="28"/>
              </w:rPr>
              <w:t>ы</w:t>
            </w:r>
            <w:r w:rsidR="00B65811">
              <w:rPr>
                <w:rFonts w:ascii="Arial" w:hAnsi="Arial" w:cs="Arial"/>
                <w:szCs w:val="28"/>
              </w:rPr>
              <w:t>вают умения формулировать гипотезы, конструировать, пр</w:t>
            </w:r>
            <w:r w:rsidR="00B65811">
              <w:rPr>
                <w:rFonts w:ascii="Arial" w:hAnsi="Arial" w:cs="Arial"/>
                <w:szCs w:val="28"/>
              </w:rPr>
              <w:t>о</w:t>
            </w:r>
            <w:r w:rsidR="00B65811">
              <w:rPr>
                <w:rFonts w:ascii="Arial" w:hAnsi="Arial" w:cs="Arial"/>
                <w:szCs w:val="28"/>
              </w:rPr>
              <w:t>водить эксперименты, оце</w:t>
            </w:r>
            <w:r w:rsidR="005F2A34">
              <w:rPr>
                <w:rFonts w:ascii="Arial" w:hAnsi="Arial" w:cs="Arial"/>
                <w:szCs w:val="28"/>
              </w:rPr>
              <w:t>н</w:t>
            </w:r>
            <w:r w:rsidR="005F2A34">
              <w:rPr>
                <w:rFonts w:ascii="Arial" w:hAnsi="Arial" w:cs="Arial"/>
                <w:szCs w:val="28"/>
              </w:rPr>
              <w:t>и</w:t>
            </w:r>
            <w:r w:rsidR="005F2A34">
              <w:rPr>
                <w:rFonts w:ascii="Arial" w:hAnsi="Arial" w:cs="Arial"/>
                <w:szCs w:val="28"/>
              </w:rPr>
              <w:t>вать полученные результаты на основе содержания лабор</w:t>
            </w:r>
            <w:r w:rsidR="005F2A34">
              <w:rPr>
                <w:rFonts w:ascii="Arial" w:hAnsi="Arial" w:cs="Arial"/>
                <w:szCs w:val="28"/>
              </w:rPr>
              <w:t>а</w:t>
            </w:r>
            <w:r w:rsidR="005F2A34">
              <w:rPr>
                <w:rFonts w:ascii="Arial" w:hAnsi="Arial" w:cs="Arial"/>
                <w:szCs w:val="28"/>
              </w:rPr>
              <w:t>торной работы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§1.8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D6026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1</w:t>
            </w:r>
            <w:r w:rsidR="006F39F1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1851" w:type="dxa"/>
          </w:tcPr>
          <w:p w:rsidR="00885668" w:rsidRPr="000252A4" w:rsidRDefault="00DF4BA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Вирусы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DF4BA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Вирусы. Капсид. Самосборка 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русных частиц. Цикл развития вируса</w:t>
            </w:r>
          </w:p>
        </w:tc>
        <w:tc>
          <w:tcPr>
            <w:tcW w:w="3214" w:type="dxa"/>
          </w:tcPr>
          <w:p w:rsidR="00885668" w:rsidRPr="000252A4" w:rsidRDefault="00DF4BA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в ходе изучения темы: «вирусы», «капсид», «сам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сборка». Характеризуют вир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сы как неклеточные формы жизни, описывают циклы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вития вируса. Описывают о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щий план строения вирусов. Приводят примеры вирусов и заболеваний, вызываемых ими. Обсуждают проблемы прои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хождения вирусов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§1.9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DF4BA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885668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1851" w:type="dxa"/>
          </w:tcPr>
          <w:p w:rsidR="00885668" w:rsidRPr="000252A4" w:rsidRDefault="00DF4BA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Обобщающий урок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885668" w:rsidRPr="000252A4" w:rsidRDefault="0016686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уче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ного материала</w:t>
            </w:r>
          </w:p>
        </w:tc>
        <w:tc>
          <w:tcPr>
            <w:tcW w:w="3214" w:type="dxa"/>
          </w:tcPr>
          <w:p w:rsidR="00885668" w:rsidRPr="000252A4" w:rsidRDefault="00DF4BA4" w:rsidP="00CC087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руемые в ходе изучения темы. Дают оценку возрастающей роли естественных </w:t>
            </w:r>
            <w:r w:rsidR="00CC0876">
              <w:rPr>
                <w:rFonts w:ascii="Arial" w:hAnsi="Arial" w:cs="Arial"/>
                <w:szCs w:val="28"/>
              </w:rPr>
              <w:t>науки нау</w:t>
            </w:r>
            <w:r w:rsidR="00CC0876">
              <w:rPr>
                <w:rFonts w:ascii="Arial" w:hAnsi="Arial" w:cs="Arial"/>
                <w:szCs w:val="28"/>
              </w:rPr>
              <w:t>ч</w:t>
            </w:r>
            <w:r w:rsidR="00CC0876">
              <w:rPr>
                <w:rFonts w:ascii="Arial" w:hAnsi="Arial" w:cs="Arial"/>
                <w:szCs w:val="28"/>
              </w:rPr>
              <w:t>ных исследований в совреме</w:t>
            </w:r>
            <w:r w:rsidR="00CC0876">
              <w:rPr>
                <w:rFonts w:ascii="Arial" w:hAnsi="Arial" w:cs="Arial"/>
                <w:szCs w:val="28"/>
              </w:rPr>
              <w:t>н</w:t>
            </w:r>
            <w:r w:rsidR="00CC0876">
              <w:rPr>
                <w:rFonts w:ascii="Arial" w:hAnsi="Arial" w:cs="Arial"/>
                <w:szCs w:val="28"/>
              </w:rPr>
              <w:t>ном мире, постоянному пр</w:t>
            </w:r>
            <w:r w:rsidR="00CC0876">
              <w:rPr>
                <w:rFonts w:ascii="Arial" w:hAnsi="Arial" w:cs="Arial"/>
                <w:szCs w:val="28"/>
              </w:rPr>
              <w:t>о</w:t>
            </w:r>
            <w:r w:rsidR="00CC0876">
              <w:rPr>
                <w:rFonts w:ascii="Arial" w:hAnsi="Arial" w:cs="Arial"/>
                <w:szCs w:val="28"/>
              </w:rPr>
              <w:t>цессу эволюции научного зн</w:t>
            </w:r>
            <w:r w:rsidR="00CC0876">
              <w:rPr>
                <w:rFonts w:ascii="Arial" w:hAnsi="Arial" w:cs="Arial"/>
                <w:szCs w:val="28"/>
              </w:rPr>
              <w:t>а</w:t>
            </w:r>
            <w:r w:rsidR="00CC0876">
              <w:rPr>
                <w:rFonts w:ascii="Arial" w:hAnsi="Arial" w:cs="Arial"/>
                <w:szCs w:val="28"/>
              </w:rPr>
              <w:t>ния. Отрабатывают умения формулировать гипотезы, ко</w:t>
            </w:r>
            <w:r w:rsidR="00CC0876">
              <w:rPr>
                <w:rFonts w:ascii="Arial" w:hAnsi="Arial" w:cs="Arial"/>
                <w:szCs w:val="28"/>
              </w:rPr>
              <w:t>н</w:t>
            </w:r>
            <w:r w:rsidR="00CC0876">
              <w:rPr>
                <w:rFonts w:ascii="Arial" w:hAnsi="Arial" w:cs="Arial"/>
                <w:szCs w:val="28"/>
              </w:rPr>
              <w:t>струировать, проводить эксп</w:t>
            </w:r>
            <w:r w:rsidR="00CC0876">
              <w:rPr>
                <w:rFonts w:ascii="Arial" w:hAnsi="Arial" w:cs="Arial"/>
                <w:szCs w:val="28"/>
              </w:rPr>
              <w:t>е</w:t>
            </w:r>
            <w:r w:rsidR="00CC0876">
              <w:rPr>
                <w:rFonts w:ascii="Arial" w:hAnsi="Arial" w:cs="Arial"/>
                <w:szCs w:val="28"/>
              </w:rPr>
              <w:t>рименты, оценивать получе</w:t>
            </w:r>
            <w:r w:rsidR="00CC0876">
              <w:rPr>
                <w:rFonts w:ascii="Arial" w:hAnsi="Arial" w:cs="Arial"/>
                <w:szCs w:val="28"/>
              </w:rPr>
              <w:t>н</w:t>
            </w:r>
            <w:r w:rsidR="00CC0876">
              <w:rPr>
                <w:rFonts w:ascii="Arial" w:hAnsi="Arial" w:cs="Arial"/>
                <w:szCs w:val="28"/>
              </w:rPr>
              <w:t>ные результаты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рочная работа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Тетрадь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16686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885668" w:rsidRPr="000252A4" w:rsidRDefault="0016686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885668" w:rsidRPr="000252A4" w:rsidRDefault="0016686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Клеточный ур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вень: общая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рактеристика</w:t>
            </w:r>
          </w:p>
        </w:tc>
        <w:tc>
          <w:tcPr>
            <w:tcW w:w="156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Урок изучения и первичного закрепления </w:t>
            </w:r>
            <w:r>
              <w:rPr>
                <w:rFonts w:ascii="Arial" w:hAnsi="Arial" w:cs="Arial"/>
                <w:szCs w:val="28"/>
              </w:rPr>
              <w:lastRenderedPageBreak/>
              <w:t>знаний</w:t>
            </w:r>
          </w:p>
        </w:tc>
        <w:tc>
          <w:tcPr>
            <w:tcW w:w="1936" w:type="dxa"/>
          </w:tcPr>
          <w:p w:rsidR="00885668" w:rsidRPr="000252A4" w:rsidRDefault="0016686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Общая характ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ристика клеточн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го уровня орган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зации живого. Клетк</w:t>
            </w:r>
            <w:proofErr w:type="gramStart"/>
            <w:r>
              <w:rPr>
                <w:rFonts w:ascii="Arial" w:hAnsi="Arial" w:cs="Arial"/>
                <w:szCs w:val="28"/>
              </w:rPr>
              <w:t>а-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структу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ная и функци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нальная единица жизни. Химич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 состав кле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ки. Методы из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чения клетки. 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новные полож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клеточной теории</w:t>
            </w:r>
          </w:p>
        </w:tc>
        <w:tc>
          <w:tcPr>
            <w:tcW w:w="3214" w:type="dxa"/>
          </w:tcPr>
          <w:p w:rsidR="00885668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руемые в ходе изучения темы: «клетка», «методы изучения </w:t>
            </w:r>
            <w:r>
              <w:rPr>
                <w:rFonts w:ascii="Arial" w:hAnsi="Arial" w:cs="Arial"/>
                <w:szCs w:val="28"/>
              </w:rPr>
              <w:lastRenderedPageBreak/>
              <w:t>клетки», «световая микроск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пия», «электронная микроск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пия», «клеточная теория».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клетку как стру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турную и функциональную ед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ницу жизни, ее химический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став, методы изучения. Объя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няют основные положения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точной теории. Сравнивают принципы работы и возможн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сти световой и электронной микроскопии</w:t>
            </w:r>
          </w:p>
        </w:tc>
        <w:tc>
          <w:tcPr>
            <w:tcW w:w="1506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885668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</w:t>
            </w:r>
          </w:p>
        </w:tc>
        <w:tc>
          <w:tcPr>
            <w:tcW w:w="927" w:type="dxa"/>
          </w:tcPr>
          <w:p w:rsidR="00885668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1</w:t>
            </w:r>
            <w:r w:rsidR="006F39F1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166861" w:rsidRPr="000252A4" w:rsidRDefault="001771D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Общие сведения о клетках.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точная мембр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на</w:t>
            </w:r>
          </w:p>
        </w:tc>
        <w:tc>
          <w:tcPr>
            <w:tcW w:w="156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1771D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Общие сведения о строении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ток. Цитоплазма. Ядро. Органоиды. Мембрана.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точная мембрана. Фагоцитоз. Пин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цитоз</w:t>
            </w:r>
          </w:p>
        </w:tc>
        <w:tc>
          <w:tcPr>
            <w:tcW w:w="3214" w:type="dxa"/>
          </w:tcPr>
          <w:p w:rsidR="00166861" w:rsidRPr="000252A4" w:rsidRDefault="001771D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«цитоплазма», «ядро», «орг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ноиды», «мембрана», «фагоц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тоз», «пиноцитоз». Характер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зуют и сравнивают процессы пино и фагоцитоза. </w:t>
            </w:r>
            <w:r w:rsidR="0055637C">
              <w:rPr>
                <w:rFonts w:ascii="Arial" w:hAnsi="Arial" w:cs="Arial"/>
                <w:szCs w:val="28"/>
              </w:rPr>
              <w:t>Описывают особенности строения частей и органоидов клетки. Устанавл</w:t>
            </w:r>
            <w:r w:rsidR="0055637C">
              <w:rPr>
                <w:rFonts w:ascii="Arial" w:hAnsi="Arial" w:cs="Arial"/>
                <w:szCs w:val="28"/>
              </w:rPr>
              <w:t>и</w:t>
            </w:r>
            <w:r w:rsidR="0055637C">
              <w:rPr>
                <w:rFonts w:ascii="Arial" w:hAnsi="Arial" w:cs="Arial"/>
                <w:szCs w:val="28"/>
              </w:rPr>
              <w:t>вают причинно-следственные связи между строением клетки и осуществлением ею проце</w:t>
            </w:r>
            <w:r w:rsidR="0055637C">
              <w:rPr>
                <w:rFonts w:ascii="Arial" w:hAnsi="Arial" w:cs="Arial"/>
                <w:szCs w:val="28"/>
              </w:rPr>
              <w:t>с</w:t>
            </w:r>
            <w:r w:rsidR="0055637C">
              <w:rPr>
                <w:rFonts w:ascii="Arial" w:hAnsi="Arial" w:cs="Arial"/>
                <w:szCs w:val="28"/>
              </w:rPr>
              <w:t>сов фагоцитоза, строением и функциями клеточной мембр</w:t>
            </w:r>
            <w:r w:rsidR="0055637C">
              <w:rPr>
                <w:rFonts w:ascii="Arial" w:hAnsi="Arial" w:cs="Arial"/>
                <w:szCs w:val="28"/>
              </w:rPr>
              <w:t>а</w:t>
            </w:r>
            <w:r w:rsidR="0055637C">
              <w:rPr>
                <w:rFonts w:ascii="Arial" w:hAnsi="Arial" w:cs="Arial"/>
                <w:szCs w:val="28"/>
              </w:rPr>
              <w:t>ны</w:t>
            </w:r>
          </w:p>
        </w:tc>
        <w:tc>
          <w:tcPr>
            <w:tcW w:w="150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§2.2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166861" w:rsidRPr="000252A4" w:rsidRDefault="005563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Ядро</w:t>
            </w:r>
          </w:p>
        </w:tc>
        <w:tc>
          <w:tcPr>
            <w:tcW w:w="156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5563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Ядро, его стро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и функции в клетке. Прокари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ты. Эукариоты. Хромосомный набор клетки</w:t>
            </w:r>
          </w:p>
        </w:tc>
        <w:tc>
          <w:tcPr>
            <w:tcW w:w="3214" w:type="dxa"/>
          </w:tcPr>
          <w:p w:rsidR="00166861" w:rsidRPr="000252A4" w:rsidRDefault="00FE2EB0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«прокариоты», «эукариоты», «хроматин», «хромосомы», «кариотипы», «соматические клетка», «диплоидный набор», «гомологические хромосомы», «гаплоидный набор», «гам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ты», «ядрышко».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Характериз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ют строение ядра клетки и его связь с эндоплазматической сетью. Решают биологические задачи</w:t>
            </w:r>
          </w:p>
        </w:tc>
        <w:tc>
          <w:tcPr>
            <w:tcW w:w="150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§2.3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1</w:t>
            </w:r>
            <w:r w:rsidR="006F39F1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166861" w:rsidRPr="000252A4" w:rsidRDefault="00FE2EB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Эндоплазмат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ческая сеть, 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босомы,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 Гольджи, лизосомы</w:t>
            </w:r>
          </w:p>
        </w:tc>
        <w:tc>
          <w:tcPr>
            <w:tcW w:w="156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9858F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Эндоплазматич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ская сеть</w:t>
            </w:r>
            <w:proofErr w:type="gramStart"/>
            <w:r>
              <w:rPr>
                <w:rFonts w:ascii="Arial" w:hAnsi="Arial" w:cs="Arial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Cs w:val="28"/>
              </w:rPr>
              <w:t>иб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сомы. Комплекс Гольджи. Лизос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мы</w:t>
            </w:r>
          </w:p>
        </w:tc>
        <w:tc>
          <w:tcPr>
            <w:tcW w:w="3214" w:type="dxa"/>
          </w:tcPr>
          <w:p w:rsidR="00166861" w:rsidRPr="000252A4" w:rsidRDefault="009858F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«эндоплазматическая сеть», «</w:t>
            </w:r>
            <w:r w:rsidR="00567DB9">
              <w:rPr>
                <w:rFonts w:ascii="Arial" w:hAnsi="Arial" w:cs="Arial"/>
                <w:szCs w:val="28"/>
              </w:rPr>
              <w:t xml:space="preserve">рибосомы», «комплекс </w:t>
            </w:r>
            <w:proofErr w:type="spellStart"/>
            <w:r w:rsidR="00567DB9">
              <w:rPr>
                <w:rFonts w:ascii="Arial" w:hAnsi="Arial" w:cs="Arial"/>
                <w:szCs w:val="28"/>
              </w:rPr>
              <w:t>Гол</w:t>
            </w:r>
            <w:r w:rsidR="00567DB9">
              <w:rPr>
                <w:rFonts w:ascii="Arial" w:hAnsi="Arial" w:cs="Arial"/>
                <w:szCs w:val="28"/>
              </w:rPr>
              <w:t>ь</w:t>
            </w:r>
            <w:r w:rsidR="00567DB9">
              <w:rPr>
                <w:rFonts w:ascii="Arial" w:hAnsi="Arial" w:cs="Arial"/>
                <w:szCs w:val="28"/>
              </w:rPr>
              <w:t>джи</w:t>
            </w:r>
            <w:proofErr w:type="spellEnd"/>
            <w:r w:rsidR="00567DB9">
              <w:rPr>
                <w:rFonts w:ascii="Arial" w:hAnsi="Arial" w:cs="Arial"/>
                <w:szCs w:val="28"/>
              </w:rPr>
              <w:t>», «лизосомы». Характер</w:t>
            </w:r>
            <w:r w:rsidR="00567DB9">
              <w:rPr>
                <w:rFonts w:ascii="Arial" w:hAnsi="Arial" w:cs="Arial"/>
                <w:szCs w:val="28"/>
              </w:rPr>
              <w:t>и</w:t>
            </w:r>
            <w:r w:rsidR="00567DB9">
              <w:rPr>
                <w:rFonts w:ascii="Arial" w:hAnsi="Arial" w:cs="Arial"/>
                <w:szCs w:val="28"/>
              </w:rPr>
              <w:t>зуют строение органоидов и их функции. Устанавливают пр</w:t>
            </w:r>
            <w:r w:rsidR="00567DB9">
              <w:rPr>
                <w:rFonts w:ascii="Arial" w:hAnsi="Arial" w:cs="Arial"/>
                <w:szCs w:val="28"/>
              </w:rPr>
              <w:t>и</w:t>
            </w:r>
            <w:r w:rsidR="00567DB9">
              <w:rPr>
                <w:rFonts w:ascii="Arial" w:hAnsi="Arial" w:cs="Arial"/>
                <w:szCs w:val="28"/>
              </w:rPr>
              <w:t>чинно-следственные связи м</w:t>
            </w:r>
            <w:r w:rsidR="00567DB9">
              <w:rPr>
                <w:rFonts w:ascii="Arial" w:hAnsi="Arial" w:cs="Arial"/>
                <w:szCs w:val="28"/>
              </w:rPr>
              <w:t>е</w:t>
            </w:r>
            <w:r w:rsidR="00567DB9">
              <w:rPr>
                <w:rFonts w:ascii="Arial" w:hAnsi="Arial" w:cs="Arial"/>
                <w:szCs w:val="28"/>
              </w:rPr>
              <w:t>жду строением и функциями биологических систем на пр</w:t>
            </w:r>
            <w:r w:rsidR="00567DB9">
              <w:rPr>
                <w:rFonts w:ascii="Arial" w:hAnsi="Arial" w:cs="Arial"/>
                <w:szCs w:val="28"/>
              </w:rPr>
              <w:t>и</w:t>
            </w:r>
            <w:r w:rsidR="00567DB9">
              <w:rPr>
                <w:rFonts w:ascii="Arial" w:hAnsi="Arial" w:cs="Arial"/>
                <w:szCs w:val="28"/>
              </w:rPr>
              <w:t>мере клетки, ее органоидов и выполняемых ими функциями</w:t>
            </w:r>
          </w:p>
        </w:tc>
        <w:tc>
          <w:tcPr>
            <w:tcW w:w="1506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6C45E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§2.4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Митохондрии. Пластиды.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точный центр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Митохондрии. Кристы, Пласт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ды: лейкопласты, хлоропласты, хромопласты. Граны</w:t>
            </w:r>
            <w:r w:rsidR="00197CE6">
              <w:rPr>
                <w:rFonts w:ascii="Arial" w:hAnsi="Arial" w:cs="Arial"/>
                <w:szCs w:val="28"/>
              </w:rPr>
              <w:t>. Клеточный центр</w:t>
            </w:r>
          </w:p>
        </w:tc>
        <w:tc>
          <w:tcPr>
            <w:tcW w:w="3214" w:type="dxa"/>
          </w:tcPr>
          <w:p w:rsidR="00166861" w:rsidRPr="000252A4" w:rsidRDefault="00197CE6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«митохондрии», «</w:t>
            </w:r>
            <w:proofErr w:type="spellStart"/>
            <w:r>
              <w:rPr>
                <w:rFonts w:ascii="Arial" w:hAnsi="Arial" w:cs="Arial"/>
                <w:szCs w:val="28"/>
              </w:rPr>
              <w:t>кристы</w:t>
            </w:r>
            <w:proofErr w:type="spellEnd"/>
            <w:r>
              <w:rPr>
                <w:rFonts w:ascii="Arial" w:hAnsi="Arial" w:cs="Arial"/>
                <w:szCs w:val="28"/>
              </w:rPr>
              <w:t>», «пластиды», «лейкопласты», «хлоропласты», «хромопл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сты», «хлоропласты», «граны», «клеточный центр»</w:t>
            </w:r>
            <w:r w:rsidR="00A81F8E">
              <w:rPr>
                <w:rFonts w:ascii="Arial" w:hAnsi="Arial" w:cs="Arial"/>
                <w:szCs w:val="28"/>
              </w:rPr>
              <w:t xml:space="preserve"> Характер</w:t>
            </w:r>
            <w:r w:rsidR="00A81F8E">
              <w:rPr>
                <w:rFonts w:ascii="Arial" w:hAnsi="Arial" w:cs="Arial"/>
                <w:szCs w:val="28"/>
              </w:rPr>
              <w:t>и</w:t>
            </w:r>
            <w:r w:rsidR="00A81F8E">
              <w:rPr>
                <w:rFonts w:ascii="Arial" w:hAnsi="Arial" w:cs="Arial"/>
                <w:szCs w:val="28"/>
              </w:rPr>
              <w:t>зуют строение перечисленных органоидов клетки и их фун</w:t>
            </w:r>
            <w:r w:rsidR="00A81F8E">
              <w:rPr>
                <w:rFonts w:ascii="Arial" w:hAnsi="Arial" w:cs="Arial"/>
                <w:szCs w:val="28"/>
              </w:rPr>
              <w:t>к</w:t>
            </w:r>
            <w:r w:rsidR="00A81F8E">
              <w:rPr>
                <w:rFonts w:ascii="Arial" w:hAnsi="Arial" w:cs="Arial"/>
                <w:szCs w:val="28"/>
              </w:rPr>
              <w:t>ции.</w:t>
            </w:r>
            <w:proofErr w:type="gramEnd"/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§2.5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6F39F1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Органоиды дв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жения. Клето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ные включения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197CE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Цитоскелет. Ми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ротрубочки. Це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триоли. Веретено деления. Ресни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ки. Жгутики. Кл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точные включ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</w:t>
            </w:r>
          </w:p>
        </w:tc>
        <w:tc>
          <w:tcPr>
            <w:tcW w:w="3214" w:type="dxa"/>
          </w:tcPr>
          <w:p w:rsidR="00166861" w:rsidRPr="000252A4" w:rsidRDefault="00197CE6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</w:t>
            </w:r>
            <w:proofErr w:type="spellStart"/>
            <w:r>
              <w:rPr>
                <w:rFonts w:ascii="Arial" w:hAnsi="Arial" w:cs="Arial"/>
                <w:szCs w:val="28"/>
              </w:rPr>
              <w:t>цитоскелет</w:t>
            </w:r>
            <w:proofErr w:type="spellEnd"/>
            <w:r>
              <w:rPr>
                <w:rFonts w:ascii="Arial" w:hAnsi="Arial" w:cs="Arial"/>
                <w:szCs w:val="28"/>
              </w:rPr>
              <w:t>», «микротрубо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ки», «центриоли», «веретено деления», «реснички», «жгут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ки», </w:t>
            </w:r>
            <w:r w:rsidR="00A81F8E">
              <w:rPr>
                <w:rFonts w:ascii="Arial" w:hAnsi="Arial" w:cs="Arial"/>
                <w:szCs w:val="28"/>
              </w:rPr>
              <w:t>«клеточные включения».</w:t>
            </w:r>
            <w:proofErr w:type="gramEnd"/>
            <w:r w:rsidR="00A81F8E">
              <w:rPr>
                <w:rFonts w:ascii="Arial" w:hAnsi="Arial" w:cs="Arial"/>
                <w:szCs w:val="28"/>
              </w:rPr>
              <w:t xml:space="preserve"> Устанавливают причинно-следственные связи между строением и функциями биол</w:t>
            </w:r>
            <w:r w:rsidR="00A81F8E">
              <w:rPr>
                <w:rFonts w:ascii="Arial" w:hAnsi="Arial" w:cs="Arial"/>
                <w:szCs w:val="28"/>
              </w:rPr>
              <w:t>о</w:t>
            </w:r>
            <w:r w:rsidR="00A81F8E">
              <w:rPr>
                <w:rFonts w:ascii="Arial" w:hAnsi="Arial" w:cs="Arial"/>
                <w:szCs w:val="28"/>
              </w:rPr>
              <w:t>гических систем на примере клетки, ее органоидов и выпо</w:t>
            </w:r>
            <w:r w:rsidR="00A81F8E">
              <w:rPr>
                <w:rFonts w:ascii="Arial" w:hAnsi="Arial" w:cs="Arial"/>
                <w:szCs w:val="28"/>
              </w:rPr>
              <w:t>л</w:t>
            </w:r>
            <w:r w:rsidR="00A81F8E">
              <w:rPr>
                <w:rFonts w:ascii="Arial" w:hAnsi="Arial" w:cs="Arial"/>
                <w:szCs w:val="28"/>
              </w:rPr>
              <w:t>няемых ими функций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§2.6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Особенности строения клеток эукариот и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кариот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мися</w:t>
            </w:r>
          </w:p>
        </w:tc>
        <w:tc>
          <w:tcPr>
            <w:tcW w:w="1936" w:type="dxa"/>
          </w:tcPr>
          <w:p w:rsidR="00166861" w:rsidRPr="000252A4" w:rsidRDefault="00A81F8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Прокариоты. Э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кариоты. Анаэр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бы. Споры. Черты сходства и разл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чия клеток прок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риот и эукариот. </w:t>
            </w:r>
            <w:r>
              <w:rPr>
                <w:rFonts w:ascii="Arial" w:hAnsi="Arial" w:cs="Arial"/>
                <w:szCs w:val="28"/>
              </w:rPr>
              <w:lastRenderedPageBreak/>
              <w:t>Лабораторная работа Рассмо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рение клеток ба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терий, растений и животных под микроскопом</w:t>
            </w:r>
          </w:p>
        </w:tc>
        <w:tc>
          <w:tcPr>
            <w:tcW w:w="3214" w:type="dxa"/>
          </w:tcPr>
          <w:p w:rsidR="00166861" w:rsidRPr="000252A4" w:rsidRDefault="00A81F8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«пр</w:t>
            </w:r>
            <w:r w:rsidR="00CA6C28"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кариоты»</w:t>
            </w:r>
            <w:r w:rsidR="00CA6C28">
              <w:rPr>
                <w:rFonts w:ascii="Arial" w:hAnsi="Arial" w:cs="Arial"/>
                <w:szCs w:val="28"/>
              </w:rPr>
              <w:t>, «эукариоты», «анаэробы», «споры». Хара</w:t>
            </w:r>
            <w:r w:rsidR="00CA6C28">
              <w:rPr>
                <w:rFonts w:ascii="Arial" w:hAnsi="Arial" w:cs="Arial"/>
                <w:szCs w:val="28"/>
              </w:rPr>
              <w:t>к</w:t>
            </w:r>
            <w:r w:rsidR="00CA6C28">
              <w:rPr>
                <w:rFonts w:ascii="Arial" w:hAnsi="Arial" w:cs="Arial"/>
                <w:szCs w:val="28"/>
              </w:rPr>
              <w:t>теризуют особенности стро</w:t>
            </w:r>
            <w:r w:rsidR="00CA6C28">
              <w:rPr>
                <w:rFonts w:ascii="Arial" w:hAnsi="Arial" w:cs="Arial"/>
                <w:szCs w:val="28"/>
              </w:rPr>
              <w:t>е</w:t>
            </w:r>
            <w:r w:rsidR="00CA6C28">
              <w:rPr>
                <w:rFonts w:ascii="Arial" w:hAnsi="Arial" w:cs="Arial"/>
                <w:szCs w:val="28"/>
              </w:rPr>
              <w:t>ния клеток прокариот и эукар</w:t>
            </w:r>
            <w:r w:rsidR="00CA6C28">
              <w:rPr>
                <w:rFonts w:ascii="Arial" w:hAnsi="Arial" w:cs="Arial"/>
                <w:szCs w:val="28"/>
              </w:rPr>
              <w:t>и</w:t>
            </w:r>
            <w:r w:rsidR="00CA6C28">
              <w:rPr>
                <w:rFonts w:ascii="Arial" w:hAnsi="Arial" w:cs="Arial"/>
                <w:szCs w:val="28"/>
              </w:rPr>
              <w:lastRenderedPageBreak/>
              <w:t>от. Сравнивают особенности строения клеток с целью выя</w:t>
            </w:r>
            <w:r w:rsidR="00CA6C28">
              <w:rPr>
                <w:rFonts w:ascii="Arial" w:hAnsi="Arial" w:cs="Arial"/>
                <w:szCs w:val="28"/>
              </w:rPr>
              <w:t>в</w:t>
            </w:r>
            <w:r w:rsidR="00CA6C28">
              <w:rPr>
                <w:rFonts w:ascii="Arial" w:hAnsi="Arial" w:cs="Arial"/>
                <w:szCs w:val="28"/>
              </w:rPr>
              <w:t>ления сходства и различий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Самосто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тельная 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бота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§2.7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2</w:t>
            </w:r>
            <w:r w:rsidR="006F39F1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Ассимиляция и диссимиляция. Метаболизм.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CA6C2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Ассимиляция. Диссимиляция. Метаболизм.</w:t>
            </w:r>
          </w:p>
        </w:tc>
        <w:tc>
          <w:tcPr>
            <w:tcW w:w="3214" w:type="dxa"/>
          </w:tcPr>
          <w:p w:rsidR="00166861" w:rsidRPr="000252A4" w:rsidRDefault="00CA6C2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«ассимиляция», «диссимил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ция», «метаболизм»,</w:t>
            </w:r>
            <w:r w:rsidR="00977DB4">
              <w:rPr>
                <w:rFonts w:ascii="Arial" w:hAnsi="Arial" w:cs="Arial"/>
                <w:szCs w:val="28"/>
              </w:rPr>
              <w:t xml:space="preserve"> Обсу</w:t>
            </w:r>
            <w:r w:rsidR="00977DB4">
              <w:rPr>
                <w:rFonts w:ascii="Arial" w:hAnsi="Arial" w:cs="Arial"/>
                <w:szCs w:val="28"/>
              </w:rPr>
              <w:t>ж</w:t>
            </w:r>
            <w:r w:rsidR="00977DB4">
              <w:rPr>
                <w:rFonts w:ascii="Arial" w:hAnsi="Arial" w:cs="Arial"/>
                <w:szCs w:val="28"/>
              </w:rPr>
              <w:t>дают в классе проблемные в</w:t>
            </w:r>
            <w:r w:rsidR="00977DB4">
              <w:rPr>
                <w:rFonts w:ascii="Arial" w:hAnsi="Arial" w:cs="Arial"/>
                <w:szCs w:val="28"/>
              </w:rPr>
              <w:t>о</w:t>
            </w:r>
            <w:r w:rsidR="00977DB4">
              <w:rPr>
                <w:rFonts w:ascii="Arial" w:hAnsi="Arial" w:cs="Arial"/>
                <w:szCs w:val="28"/>
              </w:rPr>
              <w:t>просы, связанные с процесс</w:t>
            </w:r>
            <w:r w:rsidR="00977DB4">
              <w:rPr>
                <w:rFonts w:ascii="Arial" w:hAnsi="Arial" w:cs="Arial"/>
                <w:szCs w:val="28"/>
              </w:rPr>
              <w:t>а</w:t>
            </w:r>
            <w:r w:rsidR="00977DB4">
              <w:rPr>
                <w:rFonts w:ascii="Arial" w:hAnsi="Arial" w:cs="Arial"/>
                <w:szCs w:val="28"/>
              </w:rPr>
              <w:t>ми обмена веществ в биолог</w:t>
            </w:r>
            <w:r w:rsidR="00977DB4">
              <w:rPr>
                <w:rFonts w:ascii="Arial" w:hAnsi="Arial" w:cs="Arial"/>
                <w:szCs w:val="28"/>
              </w:rPr>
              <w:t>и</w:t>
            </w:r>
            <w:r w:rsidR="00977DB4">
              <w:rPr>
                <w:rFonts w:ascii="Arial" w:hAnsi="Arial" w:cs="Arial"/>
                <w:szCs w:val="28"/>
              </w:rPr>
              <w:t>ческих системах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рочная работа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§2.8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11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6F39F1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Энергетический обмен в клетке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977DB4" w:rsidP="00977D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Неполное кисл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родное ферме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тативное расщ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пление глюкозы. Гликолиз. Полное глюкозное ра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щепление глюк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зы. Клеточное дыхание</w:t>
            </w:r>
          </w:p>
        </w:tc>
        <w:tc>
          <w:tcPr>
            <w:tcW w:w="3214" w:type="dxa"/>
          </w:tcPr>
          <w:p w:rsidR="00166861" w:rsidRPr="000252A4" w:rsidRDefault="00977DB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«неполное кислородное фе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ментативное расщепление глюкозы», «гликолиз», «полное глюкозное расщепление глюк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зы», «клеточное дыхание».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основные этапы энергетического обмена в кле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ках организмов. Сравнивают энергетическую эффективность </w:t>
            </w:r>
            <w:r w:rsidR="00331B14">
              <w:rPr>
                <w:rFonts w:ascii="Arial" w:hAnsi="Arial" w:cs="Arial"/>
                <w:szCs w:val="28"/>
              </w:rPr>
              <w:t>гликолиза и клеточного дых</w:t>
            </w:r>
            <w:r w:rsidR="00331B14">
              <w:rPr>
                <w:rFonts w:ascii="Arial" w:hAnsi="Arial" w:cs="Arial"/>
                <w:szCs w:val="28"/>
              </w:rPr>
              <w:t>а</w:t>
            </w:r>
            <w:r w:rsidR="00331B14">
              <w:rPr>
                <w:rFonts w:ascii="Arial" w:hAnsi="Arial" w:cs="Arial"/>
                <w:szCs w:val="28"/>
              </w:rPr>
              <w:t>ния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§2.9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11 нед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5C3607" w:rsidRPr="000252A4" w:rsidTr="001F4AC0">
        <w:trPr>
          <w:trHeight w:val="489"/>
        </w:trPr>
        <w:tc>
          <w:tcPr>
            <w:tcW w:w="806" w:type="dxa"/>
          </w:tcPr>
          <w:p w:rsidR="005C3607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23</w:t>
            </w:r>
          </w:p>
        </w:tc>
        <w:tc>
          <w:tcPr>
            <w:tcW w:w="995" w:type="dxa"/>
          </w:tcPr>
          <w:p w:rsidR="005C3607" w:rsidRDefault="005C360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1851" w:type="dxa"/>
          </w:tcPr>
          <w:p w:rsidR="005C3607" w:rsidRDefault="005C360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Питание клетки</w:t>
            </w:r>
          </w:p>
        </w:tc>
        <w:tc>
          <w:tcPr>
            <w:tcW w:w="1566" w:type="dxa"/>
          </w:tcPr>
          <w:p w:rsidR="005C3607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5C3607" w:rsidRDefault="005C3607" w:rsidP="00977D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Основные типы питания органи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мов. Хемосинтез. Хемотрофы. Ни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рифицирующие бактерии.</w:t>
            </w:r>
          </w:p>
        </w:tc>
        <w:tc>
          <w:tcPr>
            <w:tcW w:w="3214" w:type="dxa"/>
          </w:tcPr>
          <w:p w:rsidR="005C3607" w:rsidRDefault="005C360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«хемосинтез», «хемотрофы», «нитрифицирующие бактерии», «автотрофы», «гетеротрофы»</w:t>
            </w:r>
          </w:p>
        </w:tc>
        <w:tc>
          <w:tcPr>
            <w:tcW w:w="1506" w:type="dxa"/>
          </w:tcPr>
          <w:p w:rsidR="005C3607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5C3607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§2.10</w:t>
            </w:r>
          </w:p>
        </w:tc>
        <w:tc>
          <w:tcPr>
            <w:tcW w:w="927" w:type="dxa"/>
          </w:tcPr>
          <w:p w:rsidR="005C3607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12 нед.</w:t>
            </w:r>
          </w:p>
        </w:tc>
        <w:tc>
          <w:tcPr>
            <w:tcW w:w="851" w:type="dxa"/>
          </w:tcPr>
          <w:p w:rsidR="005C3607" w:rsidRPr="000252A4" w:rsidRDefault="005C3607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6F39F1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5C3607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Фотосинтез и хемосинтез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331B14" w:rsidP="005C36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Значение фот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синтеза. Свет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вая фаза фот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синтеза. Темн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вая  фаза фот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синтеза. Фотолиз воды. </w:t>
            </w:r>
          </w:p>
        </w:tc>
        <w:tc>
          <w:tcPr>
            <w:tcW w:w="3214" w:type="dxa"/>
          </w:tcPr>
          <w:p w:rsidR="00166861" w:rsidRPr="000252A4" w:rsidRDefault="00331B14" w:rsidP="005C36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«световая фаза фотосинтеза», «темновая фаза фотосинтеза», «фотолиз воды</w:t>
            </w:r>
            <w:r w:rsidR="005C3607">
              <w:rPr>
                <w:rFonts w:ascii="Arial" w:hAnsi="Arial" w:cs="Arial"/>
                <w:szCs w:val="28"/>
              </w:rPr>
              <w:t>»</w:t>
            </w:r>
            <w:proofErr w:type="gramStart"/>
            <w:r w:rsidR="005C3607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Раскрывают значение фотосинтеза. Хара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 xml:space="preserve">теризуют темновую и световую </w:t>
            </w:r>
            <w:r>
              <w:rPr>
                <w:rFonts w:ascii="Arial" w:hAnsi="Arial" w:cs="Arial"/>
                <w:szCs w:val="28"/>
              </w:rPr>
              <w:lastRenderedPageBreak/>
              <w:t>фазы фотосинтеза по схеме, приведённой в учебнике. Сра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нивают процессы фотосинтеза и хемосинтеза. Решают ра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чётные математические зад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чи, основанные на фактич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ском биологическом материале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§2.11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12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2</w:t>
            </w:r>
            <w:r w:rsidR="006F39F1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5C3607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Автотрофы и гетеротрофы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331B1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Автотрофы. Гет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ротрофы. Фот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трофы. Хемотр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фы</w:t>
            </w:r>
            <w:r w:rsidR="007D7BCB">
              <w:rPr>
                <w:rFonts w:ascii="Arial" w:hAnsi="Arial" w:cs="Arial"/>
                <w:szCs w:val="28"/>
              </w:rPr>
              <w:t>. Сапрофиты. Паразиты. Гол</w:t>
            </w:r>
            <w:r w:rsidR="007D7BCB">
              <w:rPr>
                <w:rFonts w:ascii="Arial" w:hAnsi="Arial" w:cs="Arial"/>
                <w:szCs w:val="28"/>
              </w:rPr>
              <w:t>о</w:t>
            </w:r>
            <w:r w:rsidR="007D7BCB">
              <w:rPr>
                <w:rFonts w:ascii="Arial" w:hAnsi="Arial" w:cs="Arial"/>
                <w:szCs w:val="28"/>
              </w:rPr>
              <w:t>зойное питание</w:t>
            </w:r>
          </w:p>
        </w:tc>
        <w:tc>
          <w:tcPr>
            <w:tcW w:w="3214" w:type="dxa"/>
          </w:tcPr>
          <w:p w:rsidR="00166861" w:rsidRPr="000252A4" w:rsidRDefault="007D7BC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«автотрофы», «гетеротрофы», «фототрофы», «сапрофиты», «паразиты», «голозойное пит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ние». Сравнивают организмы по способу получения пит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тельных веществ. Составляют схему «Классификация 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низмов по способу питания» с привидением конкретных 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меров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§2.12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13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6F39F1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5C3607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Синтез белков в клетке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7D7BC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Синтез белков в клетке. Ген. Ген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тический код. Триплет. Кодон. Транскрипция. Антикодон. Трансляция. 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лисома</w:t>
            </w:r>
          </w:p>
        </w:tc>
        <w:tc>
          <w:tcPr>
            <w:tcW w:w="3214" w:type="dxa"/>
          </w:tcPr>
          <w:p w:rsidR="00166861" w:rsidRPr="000252A4" w:rsidRDefault="007D7BC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«синтез белков в клетке», «ген», «генетический код», «триплет», «кодон», «тран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крипция», «антикодон», «трансля</w:t>
            </w:r>
            <w:r w:rsidR="00647683">
              <w:rPr>
                <w:rFonts w:ascii="Arial" w:hAnsi="Arial" w:cs="Arial"/>
                <w:szCs w:val="28"/>
              </w:rPr>
              <w:t>ция», «п</w:t>
            </w:r>
            <w:r>
              <w:rPr>
                <w:rFonts w:ascii="Arial" w:hAnsi="Arial" w:cs="Arial"/>
                <w:szCs w:val="28"/>
              </w:rPr>
              <w:t>олисома</w:t>
            </w:r>
            <w:r w:rsidR="00647683">
              <w:rPr>
                <w:rFonts w:ascii="Arial" w:hAnsi="Arial" w:cs="Arial"/>
                <w:szCs w:val="28"/>
              </w:rPr>
              <w:t>». Характеризуют процессы, св</w:t>
            </w:r>
            <w:r w:rsidR="00647683">
              <w:rPr>
                <w:rFonts w:ascii="Arial" w:hAnsi="Arial" w:cs="Arial"/>
                <w:szCs w:val="28"/>
              </w:rPr>
              <w:t>я</w:t>
            </w:r>
            <w:r w:rsidR="00647683">
              <w:rPr>
                <w:rFonts w:ascii="Arial" w:hAnsi="Arial" w:cs="Arial"/>
                <w:szCs w:val="28"/>
              </w:rPr>
              <w:t>занные с биосинтезом белка в клетке. Описывают процессы транскрипции и трансляции, применяя принцип комплеме</w:t>
            </w:r>
            <w:r w:rsidR="00647683">
              <w:rPr>
                <w:rFonts w:ascii="Arial" w:hAnsi="Arial" w:cs="Arial"/>
                <w:szCs w:val="28"/>
              </w:rPr>
              <w:t>н</w:t>
            </w:r>
            <w:r w:rsidR="00647683">
              <w:rPr>
                <w:rFonts w:ascii="Arial" w:hAnsi="Arial" w:cs="Arial"/>
                <w:szCs w:val="28"/>
              </w:rPr>
              <w:t xml:space="preserve">тарности и генетического кода 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§2.13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13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6F39F1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</w:p>
        </w:tc>
        <w:tc>
          <w:tcPr>
            <w:tcW w:w="1851" w:type="dxa"/>
          </w:tcPr>
          <w:p w:rsidR="00166861" w:rsidRPr="000252A4" w:rsidRDefault="00E421D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Митоз</w:t>
            </w:r>
            <w:r w:rsidR="00855BCE">
              <w:rPr>
                <w:rFonts w:ascii="Arial" w:hAnsi="Arial" w:cs="Arial"/>
                <w:szCs w:val="28"/>
              </w:rPr>
              <w:t>. Способы размножения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855BC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Митоз. Интерф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за. Профаза. М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тафаза. Анафаза. Телофаза. Ред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пликация. Хром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тиды. Центром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ра. Веретено 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ления</w:t>
            </w:r>
          </w:p>
        </w:tc>
        <w:tc>
          <w:tcPr>
            <w:tcW w:w="3214" w:type="dxa"/>
          </w:tcPr>
          <w:p w:rsidR="00166861" w:rsidRPr="000252A4" w:rsidRDefault="00855BCE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«митоз», «интерфаза», «пр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фаза», «метафаза», «анаф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за», «телофаза», «редуплик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ция», «хроматиды»,  «центр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мера», «веретено деления».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Характеризуют биологическое </w:t>
            </w:r>
            <w:r>
              <w:rPr>
                <w:rFonts w:ascii="Arial" w:hAnsi="Arial" w:cs="Arial"/>
                <w:szCs w:val="28"/>
              </w:rPr>
              <w:lastRenderedPageBreak/>
              <w:t>значение митоза. Описывают основные фазы митоза. Уст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навливают причинно-следственные связи между продолжительностью деления клетки и продолжительностью остального периода жизненн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го циклы клетки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§2.14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2</w:t>
            </w:r>
            <w:r w:rsidR="006F39F1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15</w:t>
            </w:r>
          </w:p>
        </w:tc>
        <w:tc>
          <w:tcPr>
            <w:tcW w:w="1851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Обобщающий урок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прове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ки, оценки и коррекции ЗУН учащихся</w:t>
            </w:r>
          </w:p>
        </w:tc>
        <w:tc>
          <w:tcPr>
            <w:tcW w:w="1936" w:type="dxa"/>
          </w:tcPr>
          <w:p w:rsidR="00166861" w:rsidRPr="000252A4" w:rsidRDefault="00B04ED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уче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 xml:space="preserve">ного материала по теме </w:t>
            </w:r>
            <w:r w:rsidR="005C3607">
              <w:rPr>
                <w:rFonts w:ascii="Arial" w:hAnsi="Arial" w:cs="Arial"/>
                <w:szCs w:val="28"/>
              </w:rPr>
              <w:t>«</w:t>
            </w:r>
            <w:r>
              <w:rPr>
                <w:rFonts w:ascii="Arial" w:hAnsi="Arial" w:cs="Arial"/>
                <w:szCs w:val="28"/>
              </w:rPr>
              <w:t>Клето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ный уровень</w:t>
            </w:r>
            <w:r w:rsidR="005C3607">
              <w:rPr>
                <w:rFonts w:ascii="Arial" w:hAnsi="Arial" w:cs="Arial"/>
                <w:szCs w:val="28"/>
              </w:rPr>
              <w:t>»</w:t>
            </w:r>
          </w:p>
        </w:tc>
        <w:tc>
          <w:tcPr>
            <w:tcW w:w="3214" w:type="dxa"/>
          </w:tcPr>
          <w:p w:rsidR="00166861" w:rsidRPr="000252A4" w:rsidRDefault="001771D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Обобщаются</w:t>
            </w:r>
            <w:r w:rsidR="00B04ED7">
              <w:rPr>
                <w:rFonts w:ascii="Arial" w:hAnsi="Arial" w:cs="Arial"/>
                <w:szCs w:val="28"/>
              </w:rPr>
              <w:t xml:space="preserve"> и систематизир</w:t>
            </w:r>
            <w:r w:rsidR="00B04ED7">
              <w:rPr>
                <w:rFonts w:ascii="Arial" w:hAnsi="Arial" w:cs="Arial"/>
                <w:szCs w:val="28"/>
              </w:rPr>
              <w:t>у</w:t>
            </w:r>
            <w:r w:rsidR="00B04ED7">
              <w:rPr>
                <w:rFonts w:ascii="Arial" w:hAnsi="Arial" w:cs="Arial"/>
                <w:szCs w:val="28"/>
              </w:rPr>
              <w:t>ются основные понятия о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="00B04ED7">
              <w:rPr>
                <w:rFonts w:ascii="Arial" w:hAnsi="Arial" w:cs="Arial"/>
                <w:szCs w:val="28"/>
              </w:rPr>
              <w:t>кле</w:t>
            </w:r>
            <w:r w:rsidR="00B04ED7">
              <w:rPr>
                <w:rFonts w:ascii="Arial" w:hAnsi="Arial" w:cs="Arial"/>
                <w:szCs w:val="28"/>
              </w:rPr>
              <w:t>т</w:t>
            </w:r>
            <w:r w:rsidR="00B04ED7">
              <w:rPr>
                <w:rFonts w:ascii="Arial" w:hAnsi="Arial" w:cs="Arial"/>
                <w:szCs w:val="28"/>
              </w:rPr>
              <w:t xml:space="preserve">ки, </w:t>
            </w:r>
            <w:proofErr w:type="gramStart"/>
            <w:r w:rsidR="00B04ED7">
              <w:rPr>
                <w:rFonts w:ascii="Arial" w:hAnsi="Arial" w:cs="Arial"/>
                <w:szCs w:val="28"/>
              </w:rPr>
              <w:t>органоидах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и процессах протекающих в клетках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рочная работа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Тетрадь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855BC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6F39F1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166861" w:rsidRPr="000252A4" w:rsidRDefault="00855BC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166861" w:rsidRPr="000252A4" w:rsidRDefault="005C360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Размножение организмов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5C360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Общая характ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ристика органи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менного уровня. Размножение о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ганизмов. Бесп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лое размножение. Почкование. 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ление тела 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двое. Споры.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гетативное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множение. Пол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вое размножение. Гаметы. Герма</w:t>
            </w:r>
            <w:r>
              <w:rPr>
                <w:rFonts w:ascii="Arial" w:hAnsi="Arial" w:cs="Arial"/>
                <w:szCs w:val="28"/>
              </w:rPr>
              <w:t>ф</w:t>
            </w:r>
            <w:r>
              <w:rPr>
                <w:rFonts w:ascii="Arial" w:hAnsi="Arial" w:cs="Arial"/>
                <w:szCs w:val="28"/>
              </w:rPr>
              <w:t>родиты. Семе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ники. Яичники. Сперматозоиды. Яйцеклетки</w:t>
            </w:r>
          </w:p>
        </w:tc>
        <w:tc>
          <w:tcPr>
            <w:tcW w:w="3214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«размножение организмов», «бесполое размножение»</w:t>
            </w:r>
            <w:proofErr w:type="gramStart"/>
            <w:r>
              <w:rPr>
                <w:rFonts w:ascii="Arial" w:hAnsi="Arial" w:cs="Arial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«</w:t>
            </w:r>
            <w:proofErr w:type="gramStart"/>
            <w:r>
              <w:rPr>
                <w:rFonts w:ascii="Arial" w:hAnsi="Arial" w:cs="Arial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Cs w:val="28"/>
              </w:rPr>
              <w:t>очкование», «деление тела», «споры», «вегетативное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множение», «половое размн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жение», «гаметы», «гермафр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диты», «семенники», «яичн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ки», «сперматозоиды», «яйц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клетки». Характеризуют 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низменный уровень организ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ции живого, процессы беспол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го и полового размножения, сравнивают их. Описывают способы вегетативного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множения растений. Приводят примеры организмов, размн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жающихся половым и бесп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лым путем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§3.1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15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6F39F1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</w:t>
            </w:r>
          </w:p>
        </w:tc>
        <w:tc>
          <w:tcPr>
            <w:tcW w:w="995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пол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вых клеток. О</w:t>
            </w:r>
            <w:r>
              <w:rPr>
                <w:rFonts w:ascii="Arial" w:hAnsi="Arial" w:cs="Arial"/>
                <w:szCs w:val="28"/>
              </w:rPr>
              <w:t>п</w:t>
            </w:r>
            <w:r>
              <w:rPr>
                <w:rFonts w:ascii="Arial" w:hAnsi="Arial" w:cs="Arial"/>
                <w:szCs w:val="28"/>
              </w:rPr>
              <w:t xml:space="preserve">лодотворение 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Стадии развития половых клеток. Гаметогенез. П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риод размнож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ния. Период ро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та. Период созр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вания. Оплод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творение. Зигота. </w:t>
            </w:r>
            <w:r>
              <w:rPr>
                <w:rFonts w:ascii="Arial" w:hAnsi="Arial" w:cs="Arial"/>
                <w:szCs w:val="28"/>
              </w:rPr>
              <w:lastRenderedPageBreak/>
              <w:t>Наружное и вну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ренние оплод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творения. Дво</w:t>
            </w:r>
            <w:r>
              <w:rPr>
                <w:rFonts w:ascii="Arial" w:hAnsi="Arial" w:cs="Arial"/>
                <w:szCs w:val="28"/>
              </w:rPr>
              <w:t>й</w:t>
            </w:r>
            <w:r>
              <w:rPr>
                <w:rFonts w:ascii="Arial" w:hAnsi="Arial" w:cs="Arial"/>
                <w:szCs w:val="28"/>
              </w:rPr>
              <w:t>ное оплодотвор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ние </w:t>
            </w:r>
            <w:proofErr w:type="gramStart"/>
            <w:r>
              <w:rPr>
                <w:rFonts w:ascii="Arial" w:hAnsi="Arial" w:cs="Arial"/>
                <w:szCs w:val="28"/>
              </w:rPr>
              <w:t>покрытос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менных</w:t>
            </w:r>
            <w:proofErr w:type="gramEnd"/>
            <w:r>
              <w:rPr>
                <w:rFonts w:ascii="Arial" w:hAnsi="Arial" w:cs="Arial"/>
                <w:szCs w:val="28"/>
              </w:rPr>
              <w:t>. Эндо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перм</w:t>
            </w:r>
          </w:p>
        </w:tc>
        <w:tc>
          <w:tcPr>
            <w:tcW w:w="3214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«гаметогенез», «период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множения», «период роста», «период созревания», «опл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дотворение», «зигота», «н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ружное и внутренние оплод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творение», «двойное оплод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lastRenderedPageBreak/>
              <w:t>творение», «эндосперм».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стадии развития половых клеток. Объясняют биологическую сущность опл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дотворения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§3.2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15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3</w:t>
            </w:r>
            <w:r w:rsidR="006F39F1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166861" w:rsidRPr="000252A4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Мейоз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435A4C" w:rsidRDefault="005702F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Мейоз</w:t>
            </w:r>
            <w:r w:rsidRPr="00435A4C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Cs w:val="28"/>
              </w:rPr>
              <w:t xml:space="preserve">. Мейоз </w:t>
            </w:r>
            <w:r w:rsidR="00435A4C">
              <w:rPr>
                <w:rFonts w:ascii="Arial" w:hAnsi="Arial" w:cs="Arial"/>
                <w:szCs w:val="28"/>
                <w:lang w:val="en-US"/>
              </w:rPr>
              <w:t>II</w:t>
            </w:r>
            <w:r w:rsidR="00435A4C">
              <w:rPr>
                <w:rFonts w:ascii="Arial" w:hAnsi="Arial" w:cs="Arial"/>
                <w:szCs w:val="28"/>
              </w:rPr>
              <w:t>. Конъюгация. Н</w:t>
            </w:r>
            <w:r w:rsidR="00435A4C">
              <w:rPr>
                <w:rFonts w:ascii="Arial" w:hAnsi="Arial" w:cs="Arial"/>
                <w:szCs w:val="28"/>
              </w:rPr>
              <w:t>а</w:t>
            </w:r>
            <w:r w:rsidR="00435A4C">
              <w:rPr>
                <w:rFonts w:ascii="Arial" w:hAnsi="Arial" w:cs="Arial"/>
                <w:szCs w:val="28"/>
              </w:rPr>
              <w:t xml:space="preserve">правительные тельца. </w:t>
            </w:r>
          </w:p>
        </w:tc>
        <w:tc>
          <w:tcPr>
            <w:tcW w:w="3214" w:type="dxa"/>
          </w:tcPr>
          <w:p w:rsidR="00166861" w:rsidRPr="000252A4" w:rsidRDefault="00435A4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«мейоз</w:t>
            </w:r>
            <w:r w:rsidRPr="00435A4C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Cs w:val="28"/>
              </w:rPr>
              <w:t xml:space="preserve">», «мейоз </w:t>
            </w:r>
            <w:r>
              <w:rPr>
                <w:rFonts w:ascii="Arial" w:hAnsi="Arial" w:cs="Arial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Cs w:val="28"/>
              </w:rPr>
              <w:t>», «конъ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гация», «направительные тельца», «кроссинговер».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стадии мейоза. Сравнивают митоз и мейоз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§3.3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16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435A4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6F39F1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166861" w:rsidRPr="000252A4" w:rsidRDefault="00435A4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166861" w:rsidRPr="000252A4" w:rsidRDefault="00435A4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Индивидуальное развитие 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низмов. Биоген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тический закон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435A4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Онтогенез. Э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бриональный п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риод онтогенеза. Постэмбрионал</w:t>
            </w:r>
            <w:r>
              <w:rPr>
                <w:rFonts w:ascii="Arial" w:hAnsi="Arial" w:cs="Arial"/>
                <w:szCs w:val="28"/>
              </w:rPr>
              <w:t>ь</w:t>
            </w:r>
            <w:r>
              <w:rPr>
                <w:rFonts w:ascii="Arial" w:hAnsi="Arial" w:cs="Arial"/>
                <w:szCs w:val="28"/>
              </w:rPr>
              <w:t>ный период. Пр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мое и непрямое развитие. Биог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нетический закон. Закон зародыш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вого сходства. Филогенез</w:t>
            </w:r>
          </w:p>
        </w:tc>
        <w:tc>
          <w:tcPr>
            <w:tcW w:w="3214" w:type="dxa"/>
          </w:tcPr>
          <w:p w:rsidR="00166861" w:rsidRPr="000252A4" w:rsidRDefault="0044210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«онтогенез», «эмбриональный период онтогенеза», «постэ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бриональный период», «пр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мое и непрямое развитие», «биогенетический закон», «з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кон зародышевого сходства», «филогенез». Характеризуют периоды онтогенеза. Опис</w:t>
            </w:r>
            <w:r>
              <w:rPr>
                <w:rFonts w:ascii="Arial" w:hAnsi="Arial" w:cs="Arial"/>
                <w:szCs w:val="28"/>
              </w:rPr>
              <w:t>ы</w:t>
            </w:r>
            <w:r>
              <w:rPr>
                <w:rFonts w:ascii="Arial" w:hAnsi="Arial" w:cs="Arial"/>
                <w:szCs w:val="28"/>
              </w:rPr>
              <w:t>вают особенности онтогенеза на примере различных групп организмов. Объясняют биол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гическую сущность биогенет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ческого закона. Устанавливают причинно-следственные связи на примере животных с пр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 xml:space="preserve">мым и непрямым развитием 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§3.4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16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44210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6F39F1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166861" w:rsidRPr="000252A4" w:rsidRDefault="0044210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166861" w:rsidRPr="000252A4" w:rsidRDefault="0044210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Закономерности наследования признаков, уст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новленные Г. Менделем. 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ногибридное </w:t>
            </w:r>
            <w:r w:rsidR="00963ED2">
              <w:rPr>
                <w:rFonts w:ascii="Arial" w:hAnsi="Arial" w:cs="Arial"/>
                <w:szCs w:val="28"/>
              </w:rPr>
              <w:t>скрещивание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Закономерности наследования признаков, уста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ленные Г.Менделем. 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ногибридное скрещивание. Ц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тологические о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lastRenderedPageBreak/>
              <w:t>новы закономе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ности наследов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ния при моноги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ридном скрещ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вании. Гибрид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логический метод. Чистые линии. Аллельные гены. Гомозигота и 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терозигота. Ра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щепление. Закон чистоты гамет.</w:t>
            </w:r>
          </w:p>
          <w:p w:rsidR="00963ED2" w:rsidRPr="000252A4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«Реш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задач на 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ногибридное скрещивание»</w:t>
            </w:r>
          </w:p>
        </w:tc>
        <w:tc>
          <w:tcPr>
            <w:tcW w:w="3214" w:type="dxa"/>
          </w:tcPr>
          <w:p w:rsidR="00963ED2" w:rsidRDefault="00963ED2" w:rsidP="00963ED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«закономерности наследов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ния признаков», «моногибри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ное скрещивание», «гибрид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логический метод», «чистые линии», «аллельные гены», «</w:t>
            </w:r>
            <w:proofErr w:type="spellStart"/>
            <w:r>
              <w:rPr>
                <w:rFonts w:ascii="Arial" w:hAnsi="Arial" w:cs="Arial"/>
                <w:szCs w:val="28"/>
              </w:rPr>
              <w:t>гомозигота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», «гетерозигота», </w:t>
            </w:r>
            <w:r>
              <w:rPr>
                <w:rFonts w:ascii="Arial" w:hAnsi="Arial" w:cs="Arial"/>
                <w:szCs w:val="28"/>
              </w:rPr>
              <w:lastRenderedPageBreak/>
              <w:t>«расщепление», «закон чист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ты гамет». Характеризуют су</w:t>
            </w:r>
            <w:r>
              <w:rPr>
                <w:rFonts w:ascii="Arial" w:hAnsi="Arial" w:cs="Arial"/>
                <w:szCs w:val="28"/>
              </w:rPr>
              <w:t>щ</w:t>
            </w:r>
            <w:r>
              <w:rPr>
                <w:rFonts w:ascii="Arial" w:hAnsi="Arial" w:cs="Arial"/>
                <w:szCs w:val="28"/>
              </w:rPr>
              <w:t>ность гибридологического м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тода. Описывают опыты пров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димые Менделем по моноги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ридному скрещиванию.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ставляют схемы скрещивания. Решают задачи на моноги</w:t>
            </w:r>
            <w:r>
              <w:rPr>
                <w:rFonts w:ascii="Arial" w:hAnsi="Arial" w:cs="Arial"/>
                <w:szCs w:val="28"/>
              </w:rPr>
              <w:t>б</w:t>
            </w:r>
            <w:r w:rsidR="009D4D4B">
              <w:rPr>
                <w:rFonts w:ascii="Arial" w:hAnsi="Arial" w:cs="Arial"/>
                <w:szCs w:val="28"/>
              </w:rPr>
              <w:t>ридное скрещивание</w:t>
            </w:r>
            <w:r>
              <w:rPr>
                <w:rFonts w:ascii="Arial" w:hAnsi="Arial" w:cs="Arial"/>
                <w:szCs w:val="28"/>
              </w:rPr>
              <w:t>.</w:t>
            </w:r>
          </w:p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§3.5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 нед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3</w:t>
            </w:r>
            <w:r w:rsidR="006F39F1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166861" w:rsidRPr="000252A4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166861" w:rsidRPr="000252A4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Неполное дом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нирование. Г</w:t>
            </w:r>
            <w:r>
              <w:rPr>
                <w:rFonts w:ascii="Arial" w:hAnsi="Arial" w:cs="Arial"/>
                <w:szCs w:val="28"/>
              </w:rPr>
              <w:t>е</w:t>
            </w:r>
            <w:r w:rsidR="009D4D4B">
              <w:rPr>
                <w:rFonts w:ascii="Arial" w:hAnsi="Arial" w:cs="Arial"/>
                <w:szCs w:val="28"/>
              </w:rPr>
              <w:t>нотип и фенотип. Анализирующе</w:t>
            </w:r>
            <w:r>
              <w:rPr>
                <w:rFonts w:ascii="Arial" w:hAnsi="Arial" w:cs="Arial"/>
                <w:szCs w:val="28"/>
              </w:rPr>
              <w:t>е скрещивание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мися</w:t>
            </w:r>
          </w:p>
        </w:tc>
        <w:tc>
          <w:tcPr>
            <w:tcW w:w="1936" w:type="dxa"/>
          </w:tcPr>
          <w:p w:rsidR="00166861" w:rsidRDefault="00963ED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Неполное дом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нирование. Ген</w:t>
            </w:r>
            <w:r>
              <w:rPr>
                <w:rFonts w:ascii="Arial" w:hAnsi="Arial" w:cs="Arial"/>
                <w:szCs w:val="28"/>
              </w:rPr>
              <w:t>о</w:t>
            </w:r>
            <w:r w:rsidR="009D4D4B">
              <w:rPr>
                <w:rFonts w:ascii="Arial" w:hAnsi="Arial" w:cs="Arial"/>
                <w:szCs w:val="28"/>
              </w:rPr>
              <w:t>тип и фенотип. Анализирующе</w:t>
            </w:r>
            <w:r>
              <w:rPr>
                <w:rFonts w:ascii="Arial" w:hAnsi="Arial" w:cs="Arial"/>
                <w:szCs w:val="28"/>
              </w:rPr>
              <w:t>е скрещивание</w:t>
            </w:r>
          </w:p>
          <w:p w:rsidR="009D4D4B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«решение генетических 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дач на наслед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вание признаков при не полном доминировании»</w:t>
            </w:r>
          </w:p>
        </w:tc>
        <w:tc>
          <w:tcPr>
            <w:tcW w:w="3214" w:type="dxa"/>
          </w:tcPr>
          <w:p w:rsidR="009D4D4B" w:rsidRDefault="009D4D4B" w:rsidP="009D4D4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«неполное доминирование», «генотип и фенотип», «анал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зирующее скрещивание».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сущность анал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тического скрещивания.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ставляют схемы скрещивания. Решают задачи на неполное доминирование</w:t>
            </w:r>
          </w:p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§3.6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CF6E84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Дигибридное скрещивание. Закон независ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мого наследов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ния признаков </w:t>
            </w:r>
          </w:p>
        </w:tc>
        <w:tc>
          <w:tcPr>
            <w:tcW w:w="156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 w:rsidR="003A42B7">
              <w:rPr>
                <w:rFonts w:ascii="Arial" w:hAnsi="Arial" w:cs="Arial"/>
                <w:szCs w:val="28"/>
              </w:rPr>
              <w:t>мися</w:t>
            </w:r>
          </w:p>
        </w:tc>
        <w:tc>
          <w:tcPr>
            <w:tcW w:w="1936" w:type="dxa"/>
          </w:tcPr>
          <w:p w:rsidR="00166861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Дигибридное скрещивание. 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кон независимого наследования признаков. Пол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гибридное скр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щивание. Реше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ка </w:t>
            </w:r>
            <w:proofErr w:type="spellStart"/>
            <w:r>
              <w:rPr>
                <w:rFonts w:ascii="Arial" w:hAnsi="Arial" w:cs="Arial"/>
                <w:szCs w:val="28"/>
              </w:rPr>
              <w:t>Пеннета</w:t>
            </w:r>
            <w:proofErr w:type="spellEnd"/>
          </w:p>
          <w:p w:rsidR="009D4D4B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«Реш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задач на д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гибридное скр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щивание»</w:t>
            </w:r>
          </w:p>
        </w:tc>
        <w:tc>
          <w:tcPr>
            <w:tcW w:w="3214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«дигибридное скрещивание», «закон независимого наслед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вания признаков», «полиги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ридное скрещивание», «реше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ка </w:t>
            </w:r>
            <w:proofErr w:type="spellStart"/>
            <w:r>
              <w:rPr>
                <w:rFonts w:ascii="Arial" w:hAnsi="Arial" w:cs="Arial"/>
                <w:szCs w:val="28"/>
              </w:rPr>
              <w:t>Пеннета</w:t>
            </w:r>
            <w:proofErr w:type="spellEnd"/>
            <w:r>
              <w:rPr>
                <w:rFonts w:ascii="Arial" w:hAnsi="Arial" w:cs="Arial"/>
                <w:szCs w:val="28"/>
              </w:rPr>
              <w:t>». Дают характер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стику и объясняют сущность закона независимого наслед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вания признаков. Составляют схемы скрещивания и решетки </w:t>
            </w:r>
            <w:proofErr w:type="spellStart"/>
            <w:r>
              <w:rPr>
                <w:rFonts w:ascii="Arial" w:hAnsi="Arial" w:cs="Arial"/>
                <w:szCs w:val="28"/>
              </w:rPr>
              <w:lastRenderedPageBreak/>
              <w:t>Пеннета</w:t>
            </w:r>
            <w:proofErr w:type="spellEnd"/>
            <w:r>
              <w:rPr>
                <w:rFonts w:ascii="Arial" w:hAnsi="Arial" w:cs="Arial"/>
                <w:szCs w:val="28"/>
              </w:rPr>
              <w:t>. Решают задачи на дигибридное скрещивание</w:t>
            </w:r>
          </w:p>
        </w:tc>
        <w:tc>
          <w:tcPr>
            <w:tcW w:w="1506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Текущий </w:t>
            </w:r>
          </w:p>
        </w:tc>
        <w:tc>
          <w:tcPr>
            <w:tcW w:w="1134" w:type="dxa"/>
          </w:tcPr>
          <w:p w:rsidR="00166861" w:rsidRPr="000252A4" w:rsidRDefault="001F4AC0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§3.7</w:t>
            </w:r>
          </w:p>
        </w:tc>
        <w:tc>
          <w:tcPr>
            <w:tcW w:w="927" w:type="dxa"/>
          </w:tcPr>
          <w:p w:rsidR="00166861" w:rsidRPr="000252A4" w:rsidRDefault="003420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18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3</w:t>
            </w:r>
            <w:r w:rsidR="00CF6E84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1851" w:type="dxa"/>
          </w:tcPr>
          <w:p w:rsidR="00166861" w:rsidRPr="000252A4" w:rsidRDefault="00E422C3" w:rsidP="00E422C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Сцепленное</w:t>
            </w:r>
            <w:r w:rsidR="009D4D4B">
              <w:rPr>
                <w:rFonts w:ascii="Arial" w:hAnsi="Arial" w:cs="Arial"/>
                <w:szCs w:val="28"/>
              </w:rPr>
              <w:t xml:space="preserve"> н</w:t>
            </w:r>
            <w:r w:rsidR="009D4D4B">
              <w:rPr>
                <w:rFonts w:ascii="Arial" w:hAnsi="Arial" w:cs="Arial"/>
                <w:szCs w:val="28"/>
              </w:rPr>
              <w:t>а</w:t>
            </w:r>
            <w:r w:rsidR="009D4D4B">
              <w:rPr>
                <w:rFonts w:ascii="Arial" w:hAnsi="Arial" w:cs="Arial"/>
                <w:szCs w:val="28"/>
              </w:rPr>
              <w:t xml:space="preserve">следование </w:t>
            </w:r>
            <w:r>
              <w:rPr>
                <w:rFonts w:ascii="Arial" w:hAnsi="Arial" w:cs="Arial"/>
                <w:szCs w:val="28"/>
              </w:rPr>
              <w:t>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знаков. Закон Т. Моргана. Пер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крест. Взаим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действие генов</w:t>
            </w:r>
          </w:p>
        </w:tc>
        <w:tc>
          <w:tcPr>
            <w:tcW w:w="156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мися </w:t>
            </w:r>
          </w:p>
        </w:tc>
        <w:tc>
          <w:tcPr>
            <w:tcW w:w="1936" w:type="dxa"/>
          </w:tcPr>
          <w:p w:rsidR="00166861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Сцепленное 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следование 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знаков. Закон Т. Моргана. Пер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крест. Взаим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действие генов</w:t>
            </w:r>
          </w:p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«Реш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задач на взаимодействие генов»</w:t>
            </w:r>
          </w:p>
        </w:tc>
        <w:tc>
          <w:tcPr>
            <w:tcW w:w="3214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«сцепленное наследование признаков», «закон Т. Морг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на», «перекрест», «взаимоде</w:t>
            </w:r>
            <w:r>
              <w:rPr>
                <w:rFonts w:ascii="Arial" w:hAnsi="Arial" w:cs="Arial"/>
                <w:szCs w:val="28"/>
              </w:rPr>
              <w:t>й</w:t>
            </w:r>
            <w:r>
              <w:rPr>
                <w:rFonts w:ascii="Arial" w:hAnsi="Arial" w:cs="Arial"/>
                <w:szCs w:val="28"/>
              </w:rPr>
              <w:t>ствие генов». Характеризуют основные виды взаимодейс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вия генов. Приводят конкре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ные примеры разных взаим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действий генов. Решают зад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чи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§3.8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18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CF6E84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1851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Генетика пола. Сцепленное с полом наслед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вание</w:t>
            </w:r>
          </w:p>
        </w:tc>
        <w:tc>
          <w:tcPr>
            <w:tcW w:w="156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мися</w:t>
            </w:r>
          </w:p>
        </w:tc>
        <w:tc>
          <w:tcPr>
            <w:tcW w:w="1936" w:type="dxa"/>
          </w:tcPr>
          <w:p w:rsidR="00166861" w:rsidRDefault="00D954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Генетика поля. Наследование признаков, сце</w:t>
            </w:r>
            <w:r>
              <w:rPr>
                <w:rFonts w:ascii="Arial" w:hAnsi="Arial" w:cs="Arial"/>
                <w:szCs w:val="28"/>
              </w:rPr>
              <w:t>п</w:t>
            </w:r>
            <w:r>
              <w:rPr>
                <w:rFonts w:ascii="Arial" w:hAnsi="Arial" w:cs="Arial"/>
                <w:szCs w:val="28"/>
              </w:rPr>
              <w:t>ленных с полом. Аутосомы. Пол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 xml:space="preserve">вые хромосомы.  Гомогаметный и гетерогаметный пол. Сцепление гена с полом </w:t>
            </w:r>
          </w:p>
          <w:p w:rsidR="00D9547C" w:rsidRPr="000252A4" w:rsidRDefault="00D954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«Реш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генетических задач на насл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дование призн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ков, сцепленных с полом</w:t>
            </w:r>
          </w:p>
        </w:tc>
        <w:tc>
          <w:tcPr>
            <w:tcW w:w="3214" w:type="dxa"/>
          </w:tcPr>
          <w:p w:rsidR="00166861" w:rsidRPr="000252A4" w:rsidRDefault="00D954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</w:t>
            </w:r>
            <w:r w:rsidR="00A72D2E">
              <w:rPr>
                <w:rFonts w:ascii="Arial" w:hAnsi="Arial" w:cs="Arial"/>
                <w:szCs w:val="28"/>
              </w:rPr>
              <w:t>аутосомы», «половые гам</w:t>
            </w:r>
            <w:r w:rsidR="00A72D2E">
              <w:rPr>
                <w:rFonts w:ascii="Arial" w:hAnsi="Arial" w:cs="Arial"/>
                <w:szCs w:val="28"/>
              </w:rPr>
              <w:t>е</w:t>
            </w:r>
            <w:r w:rsidR="00A72D2E">
              <w:rPr>
                <w:rFonts w:ascii="Arial" w:hAnsi="Arial" w:cs="Arial"/>
                <w:szCs w:val="28"/>
              </w:rPr>
              <w:t>ты», «гамогаметный пол», «г</w:t>
            </w:r>
            <w:r w:rsidR="00A72D2E">
              <w:rPr>
                <w:rFonts w:ascii="Arial" w:hAnsi="Arial" w:cs="Arial"/>
                <w:szCs w:val="28"/>
              </w:rPr>
              <w:t>е</w:t>
            </w:r>
            <w:r w:rsidR="00A72D2E">
              <w:rPr>
                <w:rFonts w:ascii="Arial" w:hAnsi="Arial" w:cs="Arial"/>
                <w:szCs w:val="28"/>
              </w:rPr>
              <w:t>терогаметный пол», «сцепл</w:t>
            </w:r>
            <w:r w:rsidR="00A72D2E">
              <w:rPr>
                <w:rFonts w:ascii="Arial" w:hAnsi="Arial" w:cs="Arial"/>
                <w:szCs w:val="28"/>
              </w:rPr>
              <w:t>е</w:t>
            </w:r>
            <w:r w:rsidR="00A72D2E">
              <w:rPr>
                <w:rFonts w:ascii="Arial" w:hAnsi="Arial" w:cs="Arial"/>
                <w:szCs w:val="28"/>
              </w:rPr>
              <w:t>ние гена с полом». Дают хара</w:t>
            </w:r>
            <w:r w:rsidR="00A72D2E">
              <w:rPr>
                <w:rFonts w:ascii="Arial" w:hAnsi="Arial" w:cs="Arial"/>
                <w:szCs w:val="28"/>
              </w:rPr>
              <w:t>к</w:t>
            </w:r>
            <w:r w:rsidR="00A72D2E">
              <w:rPr>
                <w:rFonts w:ascii="Arial" w:hAnsi="Arial" w:cs="Arial"/>
                <w:szCs w:val="28"/>
              </w:rPr>
              <w:t>теристику и объясняют закон</w:t>
            </w:r>
            <w:r w:rsidR="00A72D2E">
              <w:rPr>
                <w:rFonts w:ascii="Arial" w:hAnsi="Arial" w:cs="Arial"/>
                <w:szCs w:val="28"/>
              </w:rPr>
              <w:t>о</w:t>
            </w:r>
            <w:r w:rsidR="00A72D2E">
              <w:rPr>
                <w:rFonts w:ascii="Arial" w:hAnsi="Arial" w:cs="Arial"/>
                <w:szCs w:val="28"/>
              </w:rPr>
              <w:t>мерности наследования пр</w:t>
            </w:r>
            <w:r w:rsidR="00A72D2E">
              <w:rPr>
                <w:rFonts w:ascii="Arial" w:hAnsi="Arial" w:cs="Arial"/>
                <w:szCs w:val="28"/>
              </w:rPr>
              <w:t>и</w:t>
            </w:r>
            <w:r w:rsidR="00A72D2E">
              <w:rPr>
                <w:rFonts w:ascii="Arial" w:hAnsi="Arial" w:cs="Arial"/>
                <w:szCs w:val="28"/>
              </w:rPr>
              <w:t>знаков, сцепленных с полом. Составляют схемы скрещив</w:t>
            </w:r>
            <w:r w:rsidR="00A72D2E">
              <w:rPr>
                <w:rFonts w:ascii="Arial" w:hAnsi="Arial" w:cs="Arial"/>
                <w:szCs w:val="28"/>
              </w:rPr>
              <w:t>а</w:t>
            </w:r>
            <w:r w:rsidR="00A72D2E">
              <w:rPr>
                <w:rFonts w:ascii="Arial" w:hAnsi="Arial" w:cs="Arial"/>
                <w:szCs w:val="28"/>
              </w:rPr>
              <w:t>ния. Устанавливают причинно-следственные связи на прим</w:t>
            </w:r>
            <w:r w:rsidR="00A72D2E">
              <w:rPr>
                <w:rFonts w:ascii="Arial" w:hAnsi="Arial" w:cs="Arial"/>
                <w:szCs w:val="28"/>
              </w:rPr>
              <w:t>е</w:t>
            </w:r>
            <w:r w:rsidR="00A72D2E">
              <w:rPr>
                <w:rFonts w:ascii="Arial" w:hAnsi="Arial" w:cs="Arial"/>
                <w:szCs w:val="28"/>
              </w:rPr>
              <w:t>ре зависимости развития пола особи от её хромосомного н</w:t>
            </w:r>
            <w:r w:rsidR="00A72D2E">
              <w:rPr>
                <w:rFonts w:ascii="Arial" w:hAnsi="Arial" w:cs="Arial"/>
                <w:szCs w:val="28"/>
              </w:rPr>
              <w:t>а</w:t>
            </w:r>
            <w:r w:rsidR="00A72D2E">
              <w:rPr>
                <w:rFonts w:ascii="Arial" w:hAnsi="Arial" w:cs="Arial"/>
                <w:szCs w:val="28"/>
              </w:rPr>
              <w:t>бора. Решают задачи на н</w:t>
            </w:r>
            <w:r w:rsidR="00A72D2E">
              <w:rPr>
                <w:rFonts w:ascii="Arial" w:hAnsi="Arial" w:cs="Arial"/>
                <w:szCs w:val="28"/>
              </w:rPr>
              <w:t>а</w:t>
            </w:r>
            <w:r w:rsidR="00A72D2E">
              <w:rPr>
                <w:rFonts w:ascii="Arial" w:hAnsi="Arial" w:cs="Arial"/>
                <w:szCs w:val="28"/>
              </w:rPr>
              <w:t>следование признаков, сце</w:t>
            </w:r>
            <w:r w:rsidR="00A72D2E">
              <w:rPr>
                <w:rFonts w:ascii="Arial" w:hAnsi="Arial" w:cs="Arial"/>
                <w:szCs w:val="28"/>
              </w:rPr>
              <w:t>п</w:t>
            </w:r>
            <w:r w:rsidR="00A72D2E">
              <w:rPr>
                <w:rFonts w:ascii="Arial" w:hAnsi="Arial" w:cs="Arial"/>
                <w:szCs w:val="28"/>
              </w:rPr>
              <w:t>ленных с полом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§3.9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19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CF6E84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1851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Обобщающий урок на решение задач по генет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ке</w:t>
            </w:r>
          </w:p>
        </w:tc>
        <w:tc>
          <w:tcPr>
            <w:tcW w:w="156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166861" w:rsidRPr="000252A4" w:rsidRDefault="00902D7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пон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тий по генетике. Решение задач</w:t>
            </w:r>
          </w:p>
        </w:tc>
        <w:tc>
          <w:tcPr>
            <w:tcW w:w="3214" w:type="dxa"/>
          </w:tcPr>
          <w:p w:rsidR="00166861" w:rsidRPr="000252A4" w:rsidRDefault="00B65B1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понятий по генет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ке. Решение задач на моноги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ридное, дигибридное, сцепле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ное с полом наследование, а так же разные виды взаим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действий генов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Проверочная работа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Тетрадь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19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CF6E84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1851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Закономерности изменчивости: модификацио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ная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вость. Норма реакции</w:t>
            </w:r>
          </w:p>
        </w:tc>
        <w:tc>
          <w:tcPr>
            <w:tcW w:w="1566" w:type="dxa"/>
          </w:tcPr>
          <w:p w:rsidR="00A72D2E" w:rsidRPr="000252A4" w:rsidRDefault="003A42B7" w:rsidP="00A72D2E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A72D2E" w:rsidRDefault="00A72D2E" w:rsidP="00A72D2E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Закономерности изменчивости: модификацио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ная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вость. Модиф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кации. Норма 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акции</w:t>
            </w:r>
          </w:p>
          <w:p w:rsidR="00166861" w:rsidRPr="000252A4" w:rsidRDefault="00A72D2E" w:rsidP="00A72D2E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«Выявл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изменчивости организмов</w:t>
            </w:r>
          </w:p>
        </w:tc>
        <w:tc>
          <w:tcPr>
            <w:tcW w:w="3214" w:type="dxa"/>
          </w:tcPr>
          <w:p w:rsidR="00166861" w:rsidRPr="000252A4" w:rsidRDefault="00F3199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«изменчивость», «модифик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ции», «модификационная 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lastRenderedPageBreak/>
              <w:t>менчивость», «норма реакции». Характеризуют закономерности модификационной изменчив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сти организмов. Приводят 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меры модификационной 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менчивости и проявления но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мы реакции. Устанавливают причинно-следственные связи на примере организмов с ш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рокой и узкой нормой реакции. Выполняют практическую 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боту по выявлению изменчив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сти организмов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§3.11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 нед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CF6E8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40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12</w:t>
            </w:r>
          </w:p>
        </w:tc>
        <w:tc>
          <w:tcPr>
            <w:tcW w:w="1851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Закономерности и изменчивости: мутационная 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менчивость</w:t>
            </w:r>
          </w:p>
        </w:tc>
        <w:tc>
          <w:tcPr>
            <w:tcW w:w="156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F3199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Закономерности изменчивости: </w:t>
            </w:r>
            <w:proofErr w:type="gramStart"/>
            <w:r>
              <w:rPr>
                <w:rFonts w:ascii="Arial" w:hAnsi="Arial" w:cs="Arial"/>
                <w:szCs w:val="28"/>
              </w:rPr>
              <w:t>мутационная</w:t>
            </w:r>
            <w:proofErr w:type="gramEnd"/>
            <w:r>
              <w:rPr>
                <w:rFonts w:ascii="Arial" w:hAnsi="Arial" w:cs="Arial"/>
                <w:szCs w:val="28"/>
              </w:rPr>
              <w:t>. Причины мут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ций. Генные, хр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мосомные и 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номные мутации. </w:t>
            </w:r>
            <w:r w:rsidR="000709A7">
              <w:rPr>
                <w:rFonts w:ascii="Arial" w:hAnsi="Arial" w:cs="Arial"/>
                <w:szCs w:val="28"/>
              </w:rPr>
              <w:t>Утрата. Делеция. Дупликация. И</w:t>
            </w:r>
            <w:r w:rsidR="000709A7">
              <w:rPr>
                <w:rFonts w:ascii="Arial" w:hAnsi="Arial" w:cs="Arial"/>
                <w:szCs w:val="28"/>
              </w:rPr>
              <w:t>н</w:t>
            </w:r>
            <w:r w:rsidR="000709A7">
              <w:rPr>
                <w:rFonts w:ascii="Arial" w:hAnsi="Arial" w:cs="Arial"/>
                <w:szCs w:val="28"/>
              </w:rPr>
              <w:t>версия. Синдром Дауна. Пол</w:t>
            </w:r>
            <w:r w:rsidR="000709A7">
              <w:rPr>
                <w:rFonts w:ascii="Arial" w:hAnsi="Arial" w:cs="Arial"/>
                <w:szCs w:val="28"/>
              </w:rPr>
              <w:t>и</w:t>
            </w:r>
            <w:r w:rsidR="000709A7">
              <w:rPr>
                <w:rFonts w:ascii="Arial" w:hAnsi="Arial" w:cs="Arial"/>
                <w:szCs w:val="28"/>
              </w:rPr>
              <w:t>плоидия. Колх</w:t>
            </w:r>
            <w:r w:rsidR="000709A7">
              <w:rPr>
                <w:rFonts w:ascii="Arial" w:hAnsi="Arial" w:cs="Arial"/>
                <w:szCs w:val="28"/>
              </w:rPr>
              <w:t>и</w:t>
            </w:r>
            <w:r w:rsidR="000709A7">
              <w:rPr>
                <w:rFonts w:ascii="Arial" w:hAnsi="Arial" w:cs="Arial"/>
                <w:szCs w:val="28"/>
              </w:rPr>
              <w:t>цин. Мутагенные вещества</w:t>
            </w:r>
          </w:p>
        </w:tc>
        <w:tc>
          <w:tcPr>
            <w:tcW w:w="3214" w:type="dxa"/>
          </w:tcPr>
          <w:p w:rsidR="00166861" w:rsidRPr="000252A4" w:rsidRDefault="000709A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«генные мутации», «хромосо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ные мутации», «геномные м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тации», «утрата», «делеция», «дупликация», «инверсия», «синдром Дауна», «полипло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дия», «колхицин», «мутагенные вещества». Характеризуют 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кономерности мутационной изменчивости организмов. Приводят примеры мутаций у организмов. Сравнивают 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дификации и мутации. Обсу</w:t>
            </w:r>
            <w:r>
              <w:rPr>
                <w:rFonts w:ascii="Arial" w:hAnsi="Arial" w:cs="Arial"/>
                <w:szCs w:val="28"/>
              </w:rPr>
              <w:t>ж</w:t>
            </w:r>
            <w:r>
              <w:rPr>
                <w:rFonts w:ascii="Arial" w:hAnsi="Arial" w:cs="Arial"/>
                <w:szCs w:val="28"/>
              </w:rPr>
              <w:t xml:space="preserve">дают проблемы изменчивости организмов 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§3.12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66861" w:rsidRPr="000252A4" w:rsidTr="001F4AC0">
        <w:trPr>
          <w:trHeight w:val="489"/>
        </w:trPr>
        <w:tc>
          <w:tcPr>
            <w:tcW w:w="806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166861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1851" w:type="dxa"/>
          </w:tcPr>
          <w:p w:rsidR="00166861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Основы селе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ции. Работы Н.И. Вавилова</w:t>
            </w:r>
          </w:p>
        </w:tc>
        <w:tc>
          <w:tcPr>
            <w:tcW w:w="156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66861" w:rsidRPr="000252A4" w:rsidRDefault="000709A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Селекция. Гибр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дизация. Масс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вый отбор. Инд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видуальный о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бор. Чистые 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нии. Близкоро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ственное скрещ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вание. Гетерозис. Межвидовая ги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ридизация. И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кусственный м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lastRenderedPageBreak/>
              <w:t>тагенез. Биоте</w:t>
            </w:r>
            <w:r>
              <w:rPr>
                <w:rFonts w:ascii="Arial" w:hAnsi="Arial" w:cs="Arial"/>
                <w:szCs w:val="28"/>
              </w:rPr>
              <w:t>х</w:t>
            </w:r>
            <w:r>
              <w:rPr>
                <w:rFonts w:ascii="Arial" w:hAnsi="Arial" w:cs="Arial"/>
                <w:szCs w:val="28"/>
              </w:rPr>
              <w:t>нология. Ант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биотики</w:t>
            </w:r>
          </w:p>
        </w:tc>
        <w:tc>
          <w:tcPr>
            <w:tcW w:w="3214" w:type="dxa"/>
          </w:tcPr>
          <w:p w:rsidR="00166861" w:rsidRPr="000252A4" w:rsidRDefault="000709A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</w:t>
            </w:r>
            <w:r w:rsidR="001319F3">
              <w:rPr>
                <w:rFonts w:ascii="Arial" w:hAnsi="Arial" w:cs="Arial"/>
                <w:szCs w:val="28"/>
              </w:rPr>
              <w:t>селекция», «г</w:t>
            </w:r>
            <w:r>
              <w:rPr>
                <w:rFonts w:ascii="Arial" w:hAnsi="Arial" w:cs="Arial"/>
                <w:szCs w:val="28"/>
              </w:rPr>
              <w:t>ибридизация</w:t>
            </w:r>
            <w:r w:rsidR="001319F3">
              <w:rPr>
                <w:rFonts w:ascii="Arial" w:hAnsi="Arial" w:cs="Arial"/>
                <w:szCs w:val="28"/>
              </w:rPr>
              <w:t>», «м</w:t>
            </w:r>
            <w:r>
              <w:rPr>
                <w:rFonts w:ascii="Arial" w:hAnsi="Arial" w:cs="Arial"/>
                <w:szCs w:val="28"/>
              </w:rPr>
              <w:t>ассовый о</w:t>
            </w:r>
            <w:r w:rsidR="001319F3">
              <w:rPr>
                <w:rFonts w:ascii="Arial" w:hAnsi="Arial" w:cs="Arial"/>
                <w:szCs w:val="28"/>
              </w:rPr>
              <w:t>тбор», «и</w:t>
            </w:r>
            <w:r>
              <w:rPr>
                <w:rFonts w:ascii="Arial" w:hAnsi="Arial" w:cs="Arial"/>
                <w:szCs w:val="28"/>
              </w:rPr>
              <w:t>ндивид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альный от</w:t>
            </w:r>
            <w:r w:rsidR="001319F3">
              <w:rPr>
                <w:rFonts w:ascii="Arial" w:hAnsi="Arial" w:cs="Arial"/>
                <w:szCs w:val="28"/>
              </w:rPr>
              <w:t>бор», «ч</w:t>
            </w:r>
            <w:r>
              <w:rPr>
                <w:rFonts w:ascii="Arial" w:hAnsi="Arial" w:cs="Arial"/>
                <w:szCs w:val="28"/>
              </w:rPr>
              <w:t>истые л</w:t>
            </w:r>
            <w:r>
              <w:rPr>
                <w:rFonts w:ascii="Arial" w:hAnsi="Arial" w:cs="Arial"/>
                <w:szCs w:val="28"/>
              </w:rPr>
              <w:t>и</w:t>
            </w:r>
            <w:r w:rsidR="001319F3">
              <w:rPr>
                <w:rFonts w:ascii="Arial" w:hAnsi="Arial" w:cs="Arial"/>
                <w:szCs w:val="28"/>
              </w:rPr>
              <w:t>нии»,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="001319F3">
              <w:rPr>
                <w:rFonts w:ascii="Arial" w:hAnsi="Arial" w:cs="Arial"/>
                <w:szCs w:val="28"/>
              </w:rPr>
              <w:t>«б</w:t>
            </w:r>
            <w:r>
              <w:rPr>
                <w:rFonts w:ascii="Arial" w:hAnsi="Arial" w:cs="Arial"/>
                <w:szCs w:val="28"/>
              </w:rPr>
              <w:t>лизкородственное скрещива</w:t>
            </w:r>
            <w:r w:rsidR="001319F3">
              <w:rPr>
                <w:rFonts w:ascii="Arial" w:hAnsi="Arial" w:cs="Arial"/>
                <w:szCs w:val="28"/>
              </w:rPr>
              <w:t>ние»,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="001319F3">
              <w:rPr>
                <w:rFonts w:ascii="Arial" w:hAnsi="Arial" w:cs="Arial"/>
                <w:szCs w:val="28"/>
              </w:rPr>
              <w:t>«г</w:t>
            </w:r>
            <w:r>
              <w:rPr>
                <w:rFonts w:ascii="Arial" w:hAnsi="Arial" w:cs="Arial"/>
                <w:szCs w:val="28"/>
              </w:rPr>
              <w:t>е</w:t>
            </w:r>
            <w:r w:rsidR="001319F3">
              <w:rPr>
                <w:rFonts w:ascii="Arial" w:hAnsi="Arial" w:cs="Arial"/>
                <w:szCs w:val="28"/>
              </w:rPr>
              <w:t>терозис»,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="001319F3">
              <w:rPr>
                <w:rFonts w:ascii="Arial" w:hAnsi="Arial" w:cs="Arial"/>
                <w:szCs w:val="28"/>
              </w:rPr>
              <w:t>«м</w:t>
            </w:r>
            <w:r>
              <w:rPr>
                <w:rFonts w:ascii="Arial" w:hAnsi="Arial" w:cs="Arial"/>
                <w:szCs w:val="28"/>
              </w:rPr>
              <w:t>ежвидовая гибриди</w:t>
            </w:r>
            <w:r w:rsidR="001319F3">
              <w:rPr>
                <w:rFonts w:ascii="Arial" w:hAnsi="Arial" w:cs="Arial"/>
                <w:szCs w:val="28"/>
              </w:rPr>
              <w:t>зация», «и</w:t>
            </w:r>
            <w:r>
              <w:rPr>
                <w:rFonts w:ascii="Arial" w:hAnsi="Arial" w:cs="Arial"/>
                <w:szCs w:val="28"/>
              </w:rPr>
              <w:t>скусственный мутаге</w:t>
            </w:r>
            <w:r w:rsidR="001319F3">
              <w:rPr>
                <w:rFonts w:ascii="Arial" w:hAnsi="Arial" w:cs="Arial"/>
                <w:szCs w:val="28"/>
              </w:rPr>
              <w:t>нез», «б</w:t>
            </w:r>
            <w:r>
              <w:rPr>
                <w:rFonts w:ascii="Arial" w:hAnsi="Arial" w:cs="Arial"/>
                <w:szCs w:val="28"/>
              </w:rPr>
              <w:t>иотехно</w:t>
            </w:r>
            <w:r w:rsidR="001319F3">
              <w:rPr>
                <w:rFonts w:ascii="Arial" w:hAnsi="Arial" w:cs="Arial"/>
                <w:szCs w:val="28"/>
              </w:rPr>
              <w:t>логия», «а</w:t>
            </w:r>
            <w:r>
              <w:rPr>
                <w:rFonts w:ascii="Arial" w:hAnsi="Arial" w:cs="Arial"/>
                <w:szCs w:val="28"/>
              </w:rPr>
              <w:t>нтибиот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ки</w:t>
            </w:r>
            <w:r w:rsidR="001319F3">
              <w:rPr>
                <w:rFonts w:ascii="Arial" w:hAnsi="Arial" w:cs="Arial"/>
                <w:szCs w:val="28"/>
              </w:rPr>
              <w:t xml:space="preserve">». Характеризуют методы </w:t>
            </w:r>
            <w:r w:rsidR="001319F3">
              <w:rPr>
                <w:rFonts w:ascii="Arial" w:hAnsi="Arial" w:cs="Arial"/>
                <w:szCs w:val="28"/>
              </w:rPr>
              <w:lastRenderedPageBreak/>
              <w:t>селекционной работы. Сравн</w:t>
            </w:r>
            <w:r w:rsidR="001319F3">
              <w:rPr>
                <w:rFonts w:ascii="Arial" w:hAnsi="Arial" w:cs="Arial"/>
                <w:szCs w:val="28"/>
              </w:rPr>
              <w:t>и</w:t>
            </w:r>
            <w:r w:rsidR="001319F3">
              <w:rPr>
                <w:rFonts w:ascii="Arial" w:hAnsi="Arial" w:cs="Arial"/>
                <w:szCs w:val="28"/>
              </w:rPr>
              <w:t>вают массовый и индивидуал</w:t>
            </w:r>
            <w:r w:rsidR="001319F3">
              <w:rPr>
                <w:rFonts w:ascii="Arial" w:hAnsi="Arial" w:cs="Arial"/>
                <w:szCs w:val="28"/>
              </w:rPr>
              <w:t>ь</w:t>
            </w:r>
            <w:r w:rsidR="001319F3">
              <w:rPr>
                <w:rFonts w:ascii="Arial" w:hAnsi="Arial" w:cs="Arial"/>
                <w:szCs w:val="28"/>
              </w:rPr>
              <w:t>ный отбор</w:t>
            </w:r>
          </w:p>
        </w:tc>
        <w:tc>
          <w:tcPr>
            <w:tcW w:w="1506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166861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§3.13</w:t>
            </w:r>
          </w:p>
        </w:tc>
        <w:tc>
          <w:tcPr>
            <w:tcW w:w="927" w:type="dxa"/>
          </w:tcPr>
          <w:p w:rsidR="00166861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21 нед.</w:t>
            </w:r>
          </w:p>
        </w:tc>
        <w:tc>
          <w:tcPr>
            <w:tcW w:w="851" w:type="dxa"/>
          </w:tcPr>
          <w:p w:rsidR="00166861" w:rsidRPr="000252A4" w:rsidRDefault="00166861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4</w:t>
            </w:r>
            <w:r w:rsidR="00CF6E84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885668" w:rsidRPr="000252A4" w:rsidRDefault="009D4D4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</w:p>
        </w:tc>
        <w:tc>
          <w:tcPr>
            <w:tcW w:w="1851" w:type="dxa"/>
          </w:tcPr>
          <w:p w:rsidR="00885668" w:rsidRPr="000252A4" w:rsidRDefault="00E422C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Селекция на службе человека</w:t>
            </w:r>
          </w:p>
        </w:tc>
        <w:tc>
          <w:tcPr>
            <w:tcW w:w="156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885668" w:rsidRPr="000252A4" w:rsidRDefault="001319F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Селекция на службе человека</w:t>
            </w:r>
          </w:p>
        </w:tc>
        <w:tc>
          <w:tcPr>
            <w:tcW w:w="3214" w:type="dxa"/>
          </w:tcPr>
          <w:p w:rsidR="00885668" w:rsidRPr="000252A4" w:rsidRDefault="001319F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Обобщения основных понятий темы</w:t>
            </w:r>
          </w:p>
        </w:tc>
        <w:tc>
          <w:tcPr>
            <w:tcW w:w="150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Проверочная работа</w:t>
            </w:r>
          </w:p>
        </w:tc>
        <w:tc>
          <w:tcPr>
            <w:tcW w:w="1134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§3.14</w:t>
            </w:r>
          </w:p>
        </w:tc>
        <w:tc>
          <w:tcPr>
            <w:tcW w:w="927" w:type="dxa"/>
          </w:tcPr>
          <w:p w:rsidR="0088566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21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Популяционно-видовой ур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вень: общая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рактеристика</w:t>
            </w:r>
          </w:p>
        </w:tc>
        <w:tc>
          <w:tcPr>
            <w:tcW w:w="156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319F3" w:rsidRDefault="001319F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Понятие о виде. Категории вида: </w:t>
            </w:r>
            <w:proofErr w:type="gramStart"/>
            <w:r>
              <w:rPr>
                <w:rFonts w:ascii="Arial" w:hAnsi="Arial" w:cs="Arial"/>
                <w:szCs w:val="28"/>
              </w:rPr>
              <w:t>морфологич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</w:t>
            </w:r>
            <w:proofErr w:type="gramEnd"/>
            <w:r>
              <w:rPr>
                <w:rFonts w:ascii="Arial" w:hAnsi="Arial" w:cs="Arial"/>
                <w:szCs w:val="28"/>
              </w:rPr>
              <w:t>, физиолог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ческий, генетич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ский, экологич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ский, географич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ский, историч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ский. Ареал. 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пуляция. Свойс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ва популяций. </w:t>
            </w:r>
            <w:proofErr w:type="gramStart"/>
            <w:r>
              <w:rPr>
                <w:rFonts w:ascii="Arial" w:hAnsi="Arial" w:cs="Arial"/>
                <w:szCs w:val="28"/>
              </w:rPr>
              <w:t>Биотический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общества</w:t>
            </w:r>
          </w:p>
          <w:p w:rsidR="00885668" w:rsidRPr="000252A4" w:rsidRDefault="001319F3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Лабораторная работа: «Изуч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ние морфолог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ческого критерия вида»</w:t>
            </w:r>
          </w:p>
        </w:tc>
        <w:tc>
          <w:tcPr>
            <w:tcW w:w="3214" w:type="dxa"/>
          </w:tcPr>
          <w:p w:rsidR="00885668" w:rsidRPr="000252A4" w:rsidRDefault="00FE2B2D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«вид», «морфологический кр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терий вида», «физиологич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 критерий вида», «генет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ческий критерий вида», «экол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гический критерий вида», «ге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графический критерий вида», «исторический критерий вида», «ареал», «популяция», «сво</w:t>
            </w:r>
            <w:r>
              <w:rPr>
                <w:rFonts w:ascii="Arial" w:hAnsi="Arial" w:cs="Arial"/>
                <w:szCs w:val="28"/>
              </w:rPr>
              <w:t>й</w:t>
            </w:r>
            <w:r>
              <w:rPr>
                <w:rFonts w:ascii="Arial" w:hAnsi="Arial" w:cs="Arial"/>
                <w:szCs w:val="28"/>
              </w:rPr>
              <w:t>ства популяций», «биотические сообщества».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Дают характер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стику критериев вида, попул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ционной структуры вида. Оп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сывают свойства популяций. Объясняют роль репродукти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 xml:space="preserve">ной изоляции в поддержании целостности вида. Выполняют практическую работу </w:t>
            </w:r>
            <w:r w:rsidR="00DA4669">
              <w:rPr>
                <w:rFonts w:ascii="Arial" w:hAnsi="Arial" w:cs="Arial"/>
                <w:szCs w:val="28"/>
              </w:rPr>
              <w:t>по изуч</w:t>
            </w:r>
            <w:r w:rsidR="00DA4669">
              <w:rPr>
                <w:rFonts w:ascii="Arial" w:hAnsi="Arial" w:cs="Arial"/>
                <w:szCs w:val="28"/>
              </w:rPr>
              <w:t>е</w:t>
            </w:r>
            <w:r w:rsidR="00DA4669">
              <w:rPr>
                <w:rFonts w:ascii="Arial" w:hAnsi="Arial" w:cs="Arial"/>
                <w:szCs w:val="28"/>
              </w:rPr>
              <w:t>нию морфологического крит</w:t>
            </w:r>
            <w:r w:rsidR="00DA4669">
              <w:rPr>
                <w:rFonts w:ascii="Arial" w:hAnsi="Arial" w:cs="Arial"/>
                <w:szCs w:val="28"/>
              </w:rPr>
              <w:t>е</w:t>
            </w:r>
            <w:r w:rsidR="00DA4669">
              <w:rPr>
                <w:rFonts w:ascii="Arial" w:hAnsi="Arial" w:cs="Arial"/>
                <w:szCs w:val="28"/>
              </w:rPr>
              <w:t>рия вида</w:t>
            </w:r>
          </w:p>
        </w:tc>
        <w:tc>
          <w:tcPr>
            <w:tcW w:w="150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§4.1</w:t>
            </w:r>
          </w:p>
        </w:tc>
        <w:tc>
          <w:tcPr>
            <w:tcW w:w="927" w:type="dxa"/>
          </w:tcPr>
          <w:p w:rsidR="0088566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885668" w:rsidRPr="000252A4" w:rsidTr="001F4AC0">
        <w:trPr>
          <w:trHeight w:val="489"/>
        </w:trPr>
        <w:tc>
          <w:tcPr>
            <w:tcW w:w="806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Характеристика популяций</w:t>
            </w:r>
          </w:p>
        </w:tc>
        <w:tc>
          <w:tcPr>
            <w:tcW w:w="156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Популяция. Гру</w:t>
            </w:r>
            <w:r>
              <w:rPr>
                <w:rFonts w:ascii="Arial" w:hAnsi="Arial" w:cs="Arial"/>
                <w:szCs w:val="28"/>
              </w:rPr>
              <w:t>п</w:t>
            </w:r>
            <w:r>
              <w:rPr>
                <w:rFonts w:ascii="Arial" w:hAnsi="Arial" w:cs="Arial"/>
                <w:szCs w:val="28"/>
              </w:rPr>
              <w:t>па. Самовоспр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изводство. Биот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ческие сообщес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ва. Экология. 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мографические показатели</w:t>
            </w:r>
          </w:p>
        </w:tc>
        <w:tc>
          <w:tcPr>
            <w:tcW w:w="3214" w:type="dxa"/>
          </w:tcPr>
          <w:p w:rsidR="00885668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 w:rsidR="00AB18B7">
              <w:rPr>
                <w:rFonts w:ascii="Arial" w:hAnsi="Arial" w:cs="Arial"/>
                <w:szCs w:val="28"/>
              </w:rPr>
              <w:t>руемые при изучении темы: «п</w:t>
            </w:r>
            <w:r>
              <w:rPr>
                <w:rFonts w:ascii="Arial" w:hAnsi="Arial" w:cs="Arial"/>
                <w:szCs w:val="28"/>
              </w:rPr>
              <w:t>опул</w:t>
            </w:r>
            <w:r w:rsidR="00AB18B7">
              <w:rPr>
                <w:rFonts w:ascii="Arial" w:hAnsi="Arial" w:cs="Arial"/>
                <w:szCs w:val="28"/>
              </w:rPr>
              <w:t>яция», «группа», «</w:t>
            </w:r>
            <w:proofErr w:type="spellStart"/>
            <w:r w:rsidR="00AB18B7"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ам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воспро</w:t>
            </w:r>
            <w:r w:rsidR="00AB18B7">
              <w:rPr>
                <w:rFonts w:ascii="Arial" w:hAnsi="Arial" w:cs="Arial"/>
                <w:szCs w:val="28"/>
              </w:rPr>
              <w:t>изводство</w:t>
            </w:r>
            <w:proofErr w:type="spellEnd"/>
            <w:r w:rsidR="00AB18B7">
              <w:rPr>
                <w:rFonts w:ascii="Arial" w:hAnsi="Arial" w:cs="Arial"/>
                <w:szCs w:val="28"/>
              </w:rPr>
              <w:t>», «б</w:t>
            </w:r>
            <w:r>
              <w:rPr>
                <w:rFonts w:ascii="Arial" w:hAnsi="Arial" w:cs="Arial"/>
                <w:szCs w:val="28"/>
              </w:rPr>
              <w:t>иотич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ские сооб</w:t>
            </w:r>
            <w:r w:rsidR="00AB18B7">
              <w:rPr>
                <w:rFonts w:ascii="Arial" w:hAnsi="Arial" w:cs="Arial"/>
                <w:szCs w:val="28"/>
              </w:rPr>
              <w:t>щества», «экология», «д</w:t>
            </w:r>
            <w:r>
              <w:rPr>
                <w:rFonts w:ascii="Arial" w:hAnsi="Arial" w:cs="Arial"/>
                <w:szCs w:val="28"/>
              </w:rPr>
              <w:t>емографические показат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ли</w:t>
            </w:r>
            <w:r w:rsidR="00AB18B7">
              <w:rPr>
                <w:rFonts w:ascii="Arial" w:hAnsi="Arial" w:cs="Arial"/>
                <w:szCs w:val="28"/>
              </w:rPr>
              <w:t>». Характеризуются осно</w:t>
            </w:r>
            <w:r w:rsidR="00AB18B7">
              <w:rPr>
                <w:rFonts w:ascii="Arial" w:hAnsi="Arial" w:cs="Arial"/>
                <w:szCs w:val="28"/>
              </w:rPr>
              <w:t>в</w:t>
            </w:r>
            <w:r w:rsidR="00AB18B7">
              <w:rPr>
                <w:rFonts w:ascii="Arial" w:hAnsi="Arial" w:cs="Arial"/>
                <w:szCs w:val="28"/>
              </w:rPr>
              <w:t>ные показатели популяций. Определяются демографич</w:t>
            </w:r>
            <w:r w:rsidR="00AB18B7">
              <w:rPr>
                <w:rFonts w:ascii="Arial" w:hAnsi="Arial" w:cs="Arial"/>
                <w:szCs w:val="28"/>
              </w:rPr>
              <w:t>е</w:t>
            </w:r>
            <w:r w:rsidR="00AB18B7">
              <w:rPr>
                <w:rFonts w:ascii="Arial" w:hAnsi="Arial" w:cs="Arial"/>
                <w:szCs w:val="28"/>
              </w:rPr>
              <w:t>ские показатели популяций</w:t>
            </w:r>
          </w:p>
        </w:tc>
        <w:tc>
          <w:tcPr>
            <w:tcW w:w="1506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885668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</w:t>
            </w:r>
            <w:r w:rsidR="00AB18B7">
              <w:rPr>
                <w:rFonts w:ascii="Arial" w:hAnsi="Arial" w:cs="Arial"/>
                <w:szCs w:val="28"/>
              </w:rPr>
              <w:t>4.2</w:t>
            </w:r>
          </w:p>
        </w:tc>
        <w:tc>
          <w:tcPr>
            <w:tcW w:w="927" w:type="dxa"/>
          </w:tcPr>
          <w:p w:rsidR="0088566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 нед.</w:t>
            </w:r>
          </w:p>
        </w:tc>
        <w:tc>
          <w:tcPr>
            <w:tcW w:w="851" w:type="dxa"/>
          </w:tcPr>
          <w:p w:rsidR="00885668" w:rsidRPr="000252A4" w:rsidRDefault="0088566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Биологическая классификация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Урок изучения и первичного </w:t>
            </w:r>
            <w:r>
              <w:rPr>
                <w:rFonts w:ascii="Arial" w:hAnsi="Arial" w:cs="Arial"/>
                <w:szCs w:val="28"/>
              </w:rPr>
              <w:lastRenderedPageBreak/>
              <w:t>закрепления знаний</w:t>
            </w:r>
          </w:p>
        </w:tc>
        <w:tc>
          <w:tcPr>
            <w:tcW w:w="193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Систематика. Двойное название </w:t>
            </w:r>
            <w:r>
              <w:rPr>
                <w:rFonts w:ascii="Arial" w:hAnsi="Arial" w:cs="Arial"/>
                <w:szCs w:val="28"/>
              </w:rPr>
              <w:lastRenderedPageBreak/>
              <w:t xml:space="preserve">видов. </w:t>
            </w:r>
            <w:proofErr w:type="gramStart"/>
            <w:r>
              <w:rPr>
                <w:rFonts w:ascii="Arial" w:hAnsi="Arial" w:cs="Arial"/>
                <w:szCs w:val="28"/>
              </w:rPr>
              <w:t>Систем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тические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катег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рия. Естестве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ная классифик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ция</w:t>
            </w:r>
          </w:p>
        </w:tc>
        <w:tc>
          <w:tcPr>
            <w:tcW w:w="3214" w:type="dxa"/>
          </w:tcPr>
          <w:p w:rsidR="00E422C3" w:rsidRPr="000252A4" w:rsidRDefault="008D37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</w:t>
            </w:r>
            <w:r w:rsidR="00AB18B7">
              <w:rPr>
                <w:rFonts w:ascii="Arial" w:hAnsi="Arial" w:cs="Arial"/>
                <w:szCs w:val="28"/>
              </w:rPr>
              <w:t xml:space="preserve"> </w:t>
            </w:r>
            <w:r w:rsidR="00AB18B7">
              <w:rPr>
                <w:rFonts w:ascii="Arial" w:hAnsi="Arial" w:cs="Arial"/>
                <w:szCs w:val="28"/>
              </w:rPr>
              <w:lastRenderedPageBreak/>
              <w:t>«систематика». «Двойное н</w:t>
            </w:r>
            <w:r w:rsidR="00AB18B7">
              <w:rPr>
                <w:rFonts w:ascii="Arial" w:hAnsi="Arial" w:cs="Arial"/>
                <w:szCs w:val="28"/>
              </w:rPr>
              <w:t>а</w:t>
            </w:r>
            <w:r w:rsidR="00AB18B7">
              <w:rPr>
                <w:rFonts w:ascii="Arial" w:hAnsi="Arial" w:cs="Arial"/>
                <w:szCs w:val="28"/>
              </w:rPr>
              <w:t>звание видов». «</w:t>
            </w:r>
            <w:proofErr w:type="gramStart"/>
            <w:r w:rsidR="00AB18B7">
              <w:rPr>
                <w:rFonts w:ascii="Arial" w:hAnsi="Arial" w:cs="Arial"/>
                <w:szCs w:val="28"/>
              </w:rPr>
              <w:t>Систематич</w:t>
            </w:r>
            <w:r w:rsidR="00AB18B7">
              <w:rPr>
                <w:rFonts w:ascii="Arial" w:hAnsi="Arial" w:cs="Arial"/>
                <w:szCs w:val="28"/>
              </w:rPr>
              <w:t>е</w:t>
            </w:r>
            <w:r w:rsidR="00AB18B7">
              <w:rPr>
                <w:rFonts w:ascii="Arial" w:hAnsi="Arial" w:cs="Arial"/>
                <w:szCs w:val="28"/>
              </w:rPr>
              <w:t>ские</w:t>
            </w:r>
            <w:proofErr w:type="gramEnd"/>
            <w:r w:rsidR="00AB18B7">
              <w:rPr>
                <w:rFonts w:ascii="Arial" w:hAnsi="Arial" w:cs="Arial"/>
                <w:szCs w:val="28"/>
              </w:rPr>
              <w:t xml:space="preserve"> категория». «Естестве</w:t>
            </w:r>
            <w:r w:rsidR="00AB18B7">
              <w:rPr>
                <w:rFonts w:ascii="Arial" w:hAnsi="Arial" w:cs="Arial"/>
                <w:szCs w:val="28"/>
              </w:rPr>
              <w:t>н</w:t>
            </w:r>
            <w:r w:rsidR="00AB18B7">
              <w:rPr>
                <w:rFonts w:ascii="Arial" w:hAnsi="Arial" w:cs="Arial"/>
                <w:szCs w:val="28"/>
              </w:rPr>
              <w:t>ная классификация»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</w:t>
            </w:r>
            <w:r w:rsidR="00AB18B7">
              <w:rPr>
                <w:rFonts w:ascii="Arial" w:hAnsi="Arial" w:cs="Arial"/>
                <w:szCs w:val="28"/>
              </w:rPr>
              <w:t>4.3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23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4</w:t>
            </w:r>
            <w:r w:rsidR="00CF6E84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Сообщество. Экосистема. Биогеоценоз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DA466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Биотическое с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общество, или биоценоз. Экос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стема. Биогеоц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ноз</w:t>
            </w:r>
          </w:p>
        </w:tc>
        <w:tc>
          <w:tcPr>
            <w:tcW w:w="3214" w:type="dxa"/>
          </w:tcPr>
          <w:p w:rsidR="00E422C3" w:rsidRPr="000252A4" w:rsidRDefault="00DA466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«биотическое сообщество», «биоценоз», «экосистема», «биогеоценоз». Описывают и сравнивают экосистемы ра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 xml:space="preserve">личного уровня. Характеризуют аквариум как искусственную экосистему 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§5.1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23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Экологические факторы и усл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вия среды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451FE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Понятие об эк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логических фа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торах. Условия среды. Эколог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ческие факторы: абиотические, биотические, а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тропогенные. Экологические условия: темп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ратура, вла</w:t>
            </w:r>
            <w:r>
              <w:rPr>
                <w:rFonts w:ascii="Arial" w:hAnsi="Arial" w:cs="Arial"/>
                <w:szCs w:val="28"/>
              </w:rPr>
              <w:t>ж</w:t>
            </w:r>
            <w:r>
              <w:rPr>
                <w:rFonts w:ascii="Arial" w:hAnsi="Arial" w:cs="Arial"/>
                <w:szCs w:val="28"/>
              </w:rPr>
              <w:t>ность, свет. Вт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ричные климат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ческие факторы. Влияние эколог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ческих условий на организмы</w:t>
            </w:r>
          </w:p>
        </w:tc>
        <w:tc>
          <w:tcPr>
            <w:tcW w:w="3214" w:type="dxa"/>
          </w:tcPr>
          <w:p w:rsidR="00E422C3" w:rsidRPr="000252A4" w:rsidRDefault="00451FE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«абиотические экологические факторы», «биотические эк</w:t>
            </w:r>
            <w:r w:rsidR="006D16B7">
              <w:rPr>
                <w:rFonts w:ascii="Arial" w:hAnsi="Arial" w:cs="Arial"/>
                <w:szCs w:val="28"/>
              </w:rPr>
              <w:t>ол</w:t>
            </w:r>
            <w:r w:rsidR="006D16B7">
              <w:rPr>
                <w:rFonts w:ascii="Arial" w:hAnsi="Arial" w:cs="Arial"/>
                <w:szCs w:val="28"/>
              </w:rPr>
              <w:t>о</w:t>
            </w:r>
            <w:r w:rsidR="006D16B7">
              <w:rPr>
                <w:rFonts w:ascii="Arial" w:hAnsi="Arial" w:cs="Arial"/>
                <w:szCs w:val="28"/>
              </w:rPr>
              <w:t>гические факторы», «антроп</w:t>
            </w:r>
            <w:r w:rsidR="006D16B7">
              <w:rPr>
                <w:rFonts w:ascii="Arial" w:hAnsi="Arial" w:cs="Arial"/>
                <w:szCs w:val="28"/>
              </w:rPr>
              <w:t>о</w:t>
            </w:r>
            <w:r w:rsidR="006D16B7">
              <w:rPr>
                <w:rFonts w:ascii="Arial" w:hAnsi="Arial" w:cs="Arial"/>
                <w:szCs w:val="28"/>
              </w:rPr>
              <w:t>генные экологические факт</w:t>
            </w:r>
            <w:r w:rsidR="006D16B7">
              <w:rPr>
                <w:rFonts w:ascii="Arial" w:hAnsi="Arial" w:cs="Arial"/>
                <w:szCs w:val="28"/>
              </w:rPr>
              <w:t>о</w:t>
            </w:r>
            <w:r w:rsidR="006D16B7">
              <w:rPr>
                <w:rFonts w:ascii="Arial" w:hAnsi="Arial" w:cs="Arial"/>
                <w:szCs w:val="28"/>
              </w:rPr>
              <w:t>ры», «экологические условия», «вторичные климатические факторы». Дают характерист</w:t>
            </w:r>
            <w:r w:rsidR="006D16B7">
              <w:rPr>
                <w:rFonts w:ascii="Arial" w:hAnsi="Arial" w:cs="Arial"/>
                <w:szCs w:val="28"/>
              </w:rPr>
              <w:t>и</w:t>
            </w:r>
            <w:r w:rsidR="006D16B7">
              <w:rPr>
                <w:rFonts w:ascii="Arial" w:hAnsi="Arial" w:cs="Arial"/>
                <w:szCs w:val="28"/>
              </w:rPr>
              <w:t>ку основных экологических факторов и условий среды. У</w:t>
            </w:r>
            <w:r w:rsidR="006D16B7">
              <w:rPr>
                <w:rFonts w:ascii="Arial" w:hAnsi="Arial" w:cs="Arial"/>
                <w:szCs w:val="28"/>
              </w:rPr>
              <w:t>с</w:t>
            </w:r>
            <w:r w:rsidR="006D16B7">
              <w:rPr>
                <w:rFonts w:ascii="Arial" w:hAnsi="Arial" w:cs="Arial"/>
                <w:szCs w:val="28"/>
              </w:rPr>
              <w:t>танавливают причинно-следственные связи на прим</w:t>
            </w:r>
            <w:r w:rsidR="006D16B7">
              <w:rPr>
                <w:rFonts w:ascii="Arial" w:hAnsi="Arial" w:cs="Arial"/>
                <w:szCs w:val="28"/>
              </w:rPr>
              <w:t>е</w:t>
            </w:r>
            <w:r w:rsidR="006D16B7">
              <w:rPr>
                <w:rFonts w:ascii="Arial" w:hAnsi="Arial" w:cs="Arial"/>
                <w:szCs w:val="28"/>
              </w:rPr>
              <w:t>ре влияния экологических у</w:t>
            </w:r>
            <w:r w:rsidR="006D16B7">
              <w:rPr>
                <w:rFonts w:ascii="Arial" w:hAnsi="Arial" w:cs="Arial"/>
                <w:szCs w:val="28"/>
              </w:rPr>
              <w:t>с</w:t>
            </w:r>
            <w:r w:rsidR="006D16B7">
              <w:rPr>
                <w:rFonts w:ascii="Arial" w:hAnsi="Arial" w:cs="Arial"/>
                <w:szCs w:val="28"/>
              </w:rPr>
              <w:t>ловий на организмы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§9.1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24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="00CF6E84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Состав и стру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тура сообщества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DA466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Видовое разн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образие. Морф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логическая и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странственная структура</w:t>
            </w:r>
            <w:r w:rsidR="0014794B">
              <w:rPr>
                <w:rFonts w:ascii="Arial" w:hAnsi="Arial" w:cs="Arial"/>
                <w:szCs w:val="28"/>
              </w:rPr>
              <w:t xml:space="preserve"> соо</w:t>
            </w:r>
            <w:r w:rsidR="0014794B">
              <w:rPr>
                <w:rFonts w:ascii="Arial" w:hAnsi="Arial" w:cs="Arial"/>
                <w:szCs w:val="28"/>
              </w:rPr>
              <w:t>б</w:t>
            </w:r>
            <w:r w:rsidR="0014794B">
              <w:rPr>
                <w:rFonts w:ascii="Arial" w:hAnsi="Arial" w:cs="Arial"/>
                <w:szCs w:val="28"/>
              </w:rPr>
              <w:t>щества. Троф</w:t>
            </w:r>
            <w:r w:rsidR="0014794B">
              <w:rPr>
                <w:rFonts w:ascii="Arial" w:hAnsi="Arial" w:cs="Arial"/>
                <w:szCs w:val="28"/>
              </w:rPr>
              <w:t>и</w:t>
            </w:r>
            <w:r w:rsidR="0014794B">
              <w:rPr>
                <w:rFonts w:ascii="Arial" w:hAnsi="Arial" w:cs="Arial"/>
                <w:szCs w:val="28"/>
              </w:rPr>
              <w:t>ческая структура сообщества. П</w:t>
            </w:r>
            <w:r w:rsidR="0014794B">
              <w:rPr>
                <w:rFonts w:ascii="Arial" w:hAnsi="Arial" w:cs="Arial"/>
                <w:szCs w:val="28"/>
              </w:rPr>
              <w:t>и</w:t>
            </w:r>
            <w:r w:rsidR="0014794B">
              <w:rPr>
                <w:rFonts w:ascii="Arial" w:hAnsi="Arial" w:cs="Arial"/>
                <w:szCs w:val="28"/>
              </w:rPr>
              <w:t>щевая цепь</w:t>
            </w:r>
            <w:proofErr w:type="gramStart"/>
            <w:r w:rsidR="0014794B">
              <w:rPr>
                <w:rFonts w:ascii="Arial" w:hAnsi="Arial" w:cs="Arial"/>
                <w:szCs w:val="28"/>
              </w:rPr>
              <w:t>.</w:t>
            </w:r>
            <w:proofErr w:type="gramEnd"/>
            <w:r w:rsidR="0014794B"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 w:rsidR="0014794B">
              <w:rPr>
                <w:rFonts w:ascii="Arial" w:hAnsi="Arial" w:cs="Arial"/>
                <w:szCs w:val="28"/>
              </w:rPr>
              <w:t>п</w:t>
            </w:r>
            <w:proofErr w:type="gramEnd"/>
            <w:r w:rsidR="0014794B">
              <w:rPr>
                <w:rFonts w:ascii="Arial" w:hAnsi="Arial" w:cs="Arial"/>
                <w:szCs w:val="28"/>
              </w:rPr>
              <w:t>и</w:t>
            </w:r>
            <w:r w:rsidR="0014794B">
              <w:rPr>
                <w:rFonts w:ascii="Arial" w:hAnsi="Arial" w:cs="Arial"/>
                <w:szCs w:val="28"/>
              </w:rPr>
              <w:lastRenderedPageBreak/>
              <w:t>щевая сеть. Жи</w:t>
            </w:r>
            <w:r w:rsidR="0014794B">
              <w:rPr>
                <w:rFonts w:ascii="Arial" w:hAnsi="Arial" w:cs="Arial"/>
                <w:szCs w:val="28"/>
              </w:rPr>
              <w:t>з</w:t>
            </w:r>
            <w:r w:rsidR="0014794B">
              <w:rPr>
                <w:rFonts w:ascii="Arial" w:hAnsi="Arial" w:cs="Arial"/>
                <w:szCs w:val="28"/>
              </w:rPr>
              <w:t>ненные формы. Трофический уровень</w:t>
            </w:r>
          </w:p>
        </w:tc>
        <w:tc>
          <w:tcPr>
            <w:tcW w:w="3214" w:type="dxa"/>
          </w:tcPr>
          <w:p w:rsidR="00E422C3" w:rsidRPr="000252A4" w:rsidRDefault="006D16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«видовое разнообразие», «в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довой состав», «автотрофы», «гетеротрофы», «продуценты», «консументы», «редуценты», «ярусность», «редкие виды», «виды-средооброзователи». Характеризуют морфологич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lastRenderedPageBreak/>
              <w:t>скую и пространственную структуру сообществ. Анализ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руют структуру сообществ. Анализируют структуру  биот</w:t>
            </w:r>
            <w:r>
              <w:rPr>
                <w:rFonts w:ascii="Arial" w:hAnsi="Arial" w:cs="Arial"/>
                <w:szCs w:val="28"/>
              </w:rPr>
              <w:t>и</w:t>
            </w:r>
            <w:r w:rsidR="00055C4A">
              <w:rPr>
                <w:rFonts w:ascii="Arial" w:hAnsi="Arial" w:cs="Arial"/>
                <w:szCs w:val="28"/>
              </w:rPr>
              <w:t>ческих сообществ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§5.2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24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4</w:t>
            </w:r>
            <w:r w:rsidR="00CF6E84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Потоки вещества и энергии в эк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системе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055C4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Потоки веществ и энергии в экос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стеме. Пирамиды численности и биомассы</w:t>
            </w:r>
          </w:p>
        </w:tc>
        <w:tc>
          <w:tcPr>
            <w:tcW w:w="3214" w:type="dxa"/>
          </w:tcPr>
          <w:p w:rsidR="00E422C3" w:rsidRPr="000252A4" w:rsidRDefault="00055C4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«пирамиды численности и ма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сы». Дают характеристику роли автотрофных и гетеротрофных организмов в экосистеме. 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шают экологические задачи на применение экологических 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кономерностей 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§5.3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25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CF6E8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50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Продуктивность сообщества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Продуктивность. Чистая, перви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ная,  вторичная продукция. Дых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ние</w:t>
            </w:r>
          </w:p>
        </w:tc>
        <w:tc>
          <w:tcPr>
            <w:tcW w:w="3214" w:type="dxa"/>
          </w:tcPr>
          <w:p w:rsidR="00E422C3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«продуктивность», «чистая продукция», «первичная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дукция», «вторичная проду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ция», «дыхание». Характер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зуют основные показатели их применение для обеспечения устойчивости сообщества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§5.4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25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E422C3" w:rsidRPr="000252A4" w:rsidRDefault="00AB18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Саморазвитие экосистемы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E422C3" w:rsidRPr="000252A4" w:rsidRDefault="00055C4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Саморазвитие экосистемы. Эк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логическая су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цессия. Втори</w:t>
            </w:r>
            <w:r>
              <w:rPr>
                <w:rFonts w:ascii="Arial" w:hAnsi="Arial" w:cs="Arial"/>
                <w:szCs w:val="28"/>
              </w:rPr>
              <w:t>ч</w:t>
            </w:r>
            <w:r>
              <w:rPr>
                <w:rFonts w:ascii="Arial" w:hAnsi="Arial" w:cs="Arial"/>
                <w:szCs w:val="28"/>
              </w:rPr>
              <w:t>ная сукцессия</w:t>
            </w:r>
          </w:p>
        </w:tc>
        <w:tc>
          <w:tcPr>
            <w:tcW w:w="3214" w:type="dxa"/>
          </w:tcPr>
          <w:p w:rsidR="00E422C3" w:rsidRPr="000252A4" w:rsidRDefault="00055C4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«равновесие», «первичная су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цессия», «вторичная сукце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сия». Характеризуют процессы саморазвития экосистемы. Сравнивают первичную и вт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ричную сукцессию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§5.5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E422C3" w:rsidRPr="000252A4" w:rsidTr="001F4AC0">
        <w:trPr>
          <w:trHeight w:val="489"/>
        </w:trPr>
        <w:tc>
          <w:tcPr>
            <w:tcW w:w="806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E422C3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по теме экосистема</w:t>
            </w:r>
          </w:p>
        </w:tc>
        <w:tc>
          <w:tcPr>
            <w:tcW w:w="156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E422C3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Общие понятия по экосистеме</w:t>
            </w:r>
          </w:p>
        </w:tc>
        <w:tc>
          <w:tcPr>
            <w:tcW w:w="3214" w:type="dxa"/>
          </w:tcPr>
          <w:p w:rsidR="00E422C3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Характеризуют основные пон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тия по теме «Экосистема». 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шают конкретные задачи на поддержание стабильности экосистемы</w:t>
            </w:r>
          </w:p>
        </w:tc>
        <w:tc>
          <w:tcPr>
            <w:tcW w:w="1506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Проверочная работа</w:t>
            </w:r>
          </w:p>
        </w:tc>
        <w:tc>
          <w:tcPr>
            <w:tcW w:w="1134" w:type="dxa"/>
          </w:tcPr>
          <w:p w:rsidR="00E422C3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Тетрадь</w:t>
            </w:r>
          </w:p>
        </w:tc>
        <w:tc>
          <w:tcPr>
            <w:tcW w:w="927" w:type="dxa"/>
          </w:tcPr>
          <w:p w:rsidR="00E422C3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 нед.</w:t>
            </w:r>
          </w:p>
        </w:tc>
        <w:tc>
          <w:tcPr>
            <w:tcW w:w="851" w:type="dxa"/>
          </w:tcPr>
          <w:p w:rsidR="00E422C3" w:rsidRPr="000252A4" w:rsidRDefault="00E422C3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Биосфера. Ср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ды жизни</w:t>
            </w:r>
            <w:r w:rsidR="000628BD">
              <w:rPr>
                <w:rFonts w:ascii="Arial" w:hAnsi="Arial" w:cs="Arial"/>
                <w:szCs w:val="28"/>
              </w:rPr>
              <w:t>. Ср</w:t>
            </w:r>
            <w:r w:rsidR="000628BD">
              <w:rPr>
                <w:rFonts w:ascii="Arial" w:hAnsi="Arial" w:cs="Arial"/>
                <w:szCs w:val="28"/>
              </w:rPr>
              <w:t>е</w:t>
            </w:r>
            <w:r w:rsidR="000628BD">
              <w:rPr>
                <w:rFonts w:ascii="Arial" w:hAnsi="Arial" w:cs="Arial"/>
                <w:szCs w:val="28"/>
              </w:rPr>
              <w:t xml:space="preserve">дообразующая деятельность </w:t>
            </w:r>
            <w:r w:rsidR="000628BD">
              <w:rPr>
                <w:rFonts w:ascii="Arial" w:hAnsi="Arial" w:cs="Arial"/>
                <w:szCs w:val="28"/>
              </w:rPr>
              <w:lastRenderedPageBreak/>
              <w:t>человека</w:t>
            </w:r>
          </w:p>
        </w:tc>
        <w:tc>
          <w:tcPr>
            <w:tcW w:w="156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Биосфера. Ср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дообразующая  деятельность о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ганизмов</w:t>
            </w:r>
          </w:p>
        </w:tc>
        <w:tc>
          <w:tcPr>
            <w:tcW w:w="3214" w:type="dxa"/>
          </w:tcPr>
          <w:p w:rsidR="0003067E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понятия: «би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сфера», «водная среда», «н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земно-воздушная среда», «почва», «организмы как среда </w:t>
            </w:r>
            <w:r>
              <w:rPr>
                <w:rFonts w:ascii="Arial" w:hAnsi="Arial" w:cs="Arial"/>
                <w:szCs w:val="28"/>
              </w:rPr>
              <w:lastRenderedPageBreak/>
              <w:t>обитания», «механическое во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действие», «физико-химическое воздействие», «п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ремещения вещества», «г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мус», «фильтрация».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 Характ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ризуют биосферы как глобал</w:t>
            </w:r>
            <w:r>
              <w:rPr>
                <w:rFonts w:ascii="Arial" w:hAnsi="Arial" w:cs="Arial"/>
                <w:szCs w:val="28"/>
              </w:rPr>
              <w:t>ь</w:t>
            </w:r>
            <w:r>
              <w:rPr>
                <w:rFonts w:ascii="Arial" w:hAnsi="Arial" w:cs="Arial"/>
                <w:szCs w:val="28"/>
              </w:rPr>
              <w:t>ную экосистему. Приводят примеры воздействие живых организмов на различные ср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ды жизни</w:t>
            </w:r>
          </w:p>
        </w:tc>
        <w:tc>
          <w:tcPr>
            <w:tcW w:w="150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§6.1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27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5</w:t>
            </w:r>
            <w:r w:rsidR="00CF6E84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03067E" w:rsidRPr="000252A4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Круговорот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 в биосф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ре </w:t>
            </w:r>
          </w:p>
        </w:tc>
        <w:tc>
          <w:tcPr>
            <w:tcW w:w="156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4C76F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Круговорот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 в биосф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ре. Биогеохим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ческий </w:t>
            </w:r>
            <w:r w:rsidR="00D628C6">
              <w:rPr>
                <w:rFonts w:ascii="Arial" w:hAnsi="Arial" w:cs="Arial"/>
                <w:szCs w:val="28"/>
              </w:rPr>
              <w:t>цикл. Би</w:t>
            </w:r>
            <w:r w:rsidR="00D628C6">
              <w:rPr>
                <w:rFonts w:ascii="Arial" w:hAnsi="Arial" w:cs="Arial"/>
                <w:szCs w:val="28"/>
              </w:rPr>
              <w:t>о</w:t>
            </w:r>
            <w:r w:rsidR="00D628C6">
              <w:rPr>
                <w:rFonts w:ascii="Arial" w:hAnsi="Arial" w:cs="Arial"/>
                <w:szCs w:val="28"/>
              </w:rPr>
              <w:t>генные (пит</w:t>
            </w:r>
            <w:r w:rsidR="00D628C6">
              <w:rPr>
                <w:rFonts w:ascii="Arial" w:hAnsi="Arial" w:cs="Arial"/>
                <w:szCs w:val="28"/>
              </w:rPr>
              <w:t>а</w:t>
            </w:r>
            <w:r w:rsidR="00D628C6">
              <w:rPr>
                <w:rFonts w:ascii="Arial" w:hAnsi="Arial" w:cs="Arial"/>
                <w:szCs w:val="28"/>
              </w:rPr>
              <w:t>тельные) вещес</w:t>
            </w:r>
            <w:r w:rsidR="00D628C6">
              <w:rPr>
                <w:rFonts w:ascii="Arial" w:hAnsi="Arial" w:cs="Arial"/>
                <w:szCs w:val="28"/>
              </w:rPr>
              <w:t>т</w:t>
            </w:r>
            <w:r w:rsidR="00D628C6">
              <w:rPr>
                <w:rFonts w:ascii="Arial" w:hAnsi="Arial" w:cs="Arial"/>
                <w:szCs w:val="28"/>
              </w:rPr>
              <w:t>ва. Микротро</w:t>
            </w:r>
            <w:r w:rsidR="00D628C6">
              <w:rPr>
                <w:rFonts w:ascii="Arial" w:hAnsi="Arial" w:cs="Arial"/>
                <w:szCs w:val="28"/>
              </w:rPr>
              <w:t>ф</w:t>
            </w:r>
            <w:r w:rsidR="00D628C6">
              <w:rPr>
                <w:rFonts w:ascii="Arial" w:hAnsi="Arial" w:cs="Arial"/>
                <w:szCs w:val="28"/>
              </w:rPr>
              <w:t>ные и макр</w:t>
            </w:r>
            <w:r w:rsidR="00D628C6">
              <w:rPr>
                <w:rFonts w:ascii="Arial" w:hAnsi="Arial" w:cs="Arial"/>
                <w:szCs w:val="28"/>
              </w:rPr>
              <w:t>о</w:t>
            </w:r>
            <w:r w:rsidR="00D628C6">
              <w:rPr>
                <w:rFonts w:ascii="Arial" w:hAnsi="Arial" w:cs="Arial"/>
                <w:szCs w:val="28"/>
              </w:rPr>
              <w:t>трофные вещес</w:t>
            </w:r>
            <w:r w:rsidR="00D628C6">
              <w:rPr>
                <w:rFonts w:ascii="Arial" w:hAnsi="Arial" w:cs="Arial"/>
                <w:szCs w:val="28"/>
              </w:rPr>
              <w:t>т</w:t>
            </w:r>
            <w:r w:rsidR="00D628C6">
              <w:rPr>
                <w:rFonts w:ascii="Arial" w:hAnsi="Arial" w:cs="Arial"/>
                <w:szCs w:val="28"/>
              </w:rPr>
              <w:t>ва. Микроэлеме</w:t>
            </w:r>
            <w:r w:rsidR="00D628C6">
              <w:rPr>
                <w:rFonts w:ascii="Arial" w:hAnsi="Arial" w:cs="Arial"/>
                <w:szCs w:val="28"/>
              </w:rPr>
              <w:t>н</w:t>
            </w:r>
            <w:r w:rsidR="00D628C6">
              <w:rPr>
                <w:rFonts w:ascii="Arial" w:hAnsi="Arial" w:cs="Arial"/>
                <w:szCs w:val="28"/>
              </w:rPr>
              <w:t>ты</w:t>
            </w:r>
          </w:p>
        </w:tc>
        <w:tc>
          <w:tcPr>
            <w:tcW w:w="3214" w:type="dxa"/>
          </w:tcPr>
          <w:p w:rsidR="0003067E" w:rsidRPr="000252A4" w:rsidRDefault="00D628C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«биогеохимический цикл», «биогенные (питательные)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щества», «микротрофные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щества», «макротрофные 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щества», «микроэлементы». Характеризуют основные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геохимические циклы на Земле, используя иллюстрации уче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ника. Устанавливают причинно-следственные связи между биомассой (продуктивностью) вида и его значением в по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держании функционирования сообщества</w:t>
            </w:r>
          </w:p>
        </w:tc>
        <w:tc>
          <w:tcPr>
            <w:tcW w:w="150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§6.3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27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995" w:type="dxa"/>
          </w:tcPr>
          <w:p w:rsidR="0003067E" w:rsidRDefault="0003067E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03067E" w:rsidRPr="000252A4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Эволюция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сферы</w:t>
            </w:r>
          </w:p>
        </w:tc>
        <w:tc>
          <w:tcPr>
            <w:tcW w:w="156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D628C6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Эволюция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сферы. Живое сообщество.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генное сообщес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во. Биокосное </w:t>
            </w:r>
            <w:r w:rsidR="00E0793A">
              <w:rPr>
                <w:rFonts w:ascii="Arial" w:hAnsi="Arial" w:cs="Arial"/>
                <w:szCs w:val="28"/>
              </w:rPr>
              <w:t>вещество. Косное вещество. Экол</w:t>
            </w:r>
            <w:r w:rsidR="00E0793A">
              <w:rPr>
                <w:rFonts w:ascii="Arial" w:hAnsi="Arial" w:cs="Arial"/>
                <w:szCs w:val="28"/>
              </w:rPr>
              <w:t>о</w:t>
            </w:r>
            <w:r w:rsidR="00E0793A">
              <w:rPr>
                <w:rFonts w:ascii="Arial" w:hAnsi="Arial" w:cs="Arial"/>
                <w:szCs w:val="28"/>
              </w:rPr>
              <w:t>гический кризис</w:t>
            </w:r>
          </w:p>
        </w:tc>
        <w:tc>
          <w:tcPr>
            <w:tcW w:w="3214" w:type="dxa"/>
          </w:tcPr>
          <w:p w:rsidR="0003067E" w:rsidRPr="000252A4" w:rsidRDefault="00E0793A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понятия: «живое вещество», «биокосное вещ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ство», «косное вещество», «экологический кризис». Хара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теризуют процессы раннего этапа эволюции биосферы. Сравнивают особенности кр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говорота углерода на разных этапах эволюции биосферы Земли. Объясняют возможные причины экологических криз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сов. Устанавливают причинно-следственные связи между деятельностью человека и </w:t>
            </w:r>
            <w:proofErr w:type="gramStart"/>
            <w:r>
              <w:rPr>
                <w:rFonts w:ascii="Arial" w:hAnsi="Arial" w:cs="Arial"/>
                <w:szCs w:val="28"/>
              </w:rPr>
              <w:t>эк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lastRenderedPageBreak/>
              <w:t>ло</w:t>
            </w:r>
            <w:r w:rsidR="00700112">
              <w:rPr>
                <w:rFonts w:ascii="Arial" w:hAnsi="Arial" w:cs="Arial"/>
                <w:szCs w:val="28"/>
              </w:rPr>
              <w:t>гическим</w:t>
            </w:r>
            <w:proofErr w:type="gramEnd"/>
            <w:r w:rsidR="00700112">
              <w:rPr>
                <w:rFonts w:ascii="Arial" w:hAnsi="Arial" w:cs="Arial"/>
                <w:szCs w:val="28"/>
              </w:rPr>
              <w:t xml:space="preserve"> кризисами</w:t>
            </w:r>
          </w:p>
        </w:tc>
        <w:tc>
          <w:tcPr>
            <w:tcW w:w="150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§10.1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5</w:t>
            </w:r>
            <w:r w:rsidR="00CF6E84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эвол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ционного учения. Ч. Дарвин</w:t>
            </w:r>
          </w:p>
        </w:tc>
        <w:tc>
          <w:tcPr>
            <w:tcW w:w="156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70011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Происхождение видов. Развитие эволюционных представлений. Основные пол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жения теории Ч.Дарвина. Эв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люция. Теория Дарвина. Движ</w:t>
            </w:r>
            <w:r>
              <w:rPr>
                <w:rFonts w:ascii="Arial" w:hAnsi="Arial" w:cs="Arial"/>
                <w:szCs w:val="28"/>
              </w:rPr>
              <w:t>у</w:t>
            </w:r>
            <w:r>
              <w:rPr>
                <w:rFonts w:ascii="Arial" w:hAnsi="Arial" w:cs="Arial"/>
                <w:szCs w:val="28"/>
              </w:rPr>
              <w:t>щие силы эвол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ции: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вость, боба за существование, естественный </w:t>
            </w:r>
            <w:r w:rsidR="00765B58">
              <w:rPr>
                <w:rFonts w:ascii="Arial" w:hAnsi="Arial" w:cs="Arial"/>
                <w:szCs w:val="28"/>
              </w:rPr>
              <w:t>о</w:t>
            </w:r>
            <w:r w:rsidR="00765B58">
              <w:rPr>
                <w:rFonts w:ascii="Arial" w:hAnsi="Arial" w:cs="Arial"/>
                <w:szCs w:val="28"/>
              </w:rPr>
              <w:t>т</w:t>
            </w:r>
            <w:r w:rsidR="00765B58">
              <w:rPr>
                <w:rFonts w:ascii="Arial" w:hAnsi="Arial" w:cs="Arial"/>
                <w:szCs w:val="28"/>
              </w:rPr>
              <w:t>бор. Синтетич</w:t>
            </w:r>
            <w:r w:rsidR="00765B58">
              <w:rPr>
                <w:rFonts w:ascii="Arial" w:hAnsi="Arial" w:cs="Arial"/>
                <w:szCs w:val="28"/>
              </w:rPr>
              <w:t>е</w:t>
            </w:r>
            <w:r w:rsidR="00765B58">
              <w:rPr>
                <w:rFonts w:ascii="Arial" w:hAnsi="Arial" w:cs="Arial"/>
                <w:szCs w:val="28"/>
              </w:rPr>
              <w:t>ская теория эв</w:t>
            </w:r>
            <w:r w:rsidR="00765B58">
              <w:rPr>
                <w:rFonts w:ascii="Arial" w:hAnsi="Arial" w:cs="Arial"/>
                <w:szCs w:val="28"/>
              </w:rPr>
              <w:t>о</w:t>
            </w:r>
            <w:r w:rsidR="00765B58">
              <w:rPr>
                <w:rFonts w:ascii="Arial" w:hAnsi="Arial" w:cs="Arial"/>
                <w:szCs w:val="28"/>
              </w:rPr>
              <w:t>люции</w:t>
            </w:r>
          </w:p>
        </w:tc>
        <w:tc>
          <w:tcPr>
            <w:tcW w:w="3214" w:type="dxa"/>
          </w:tcPr>
          <w:p w:rsidR="0003067E" w:rsidRPr="000252A4" w:rsidRDefault="00765B5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«эволюция», «теория Дарв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на», «движущие силы эвол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ции», «изменчивость», «борьба за существование», «естес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венный отбор», «синтетическая теория эволюции». Дают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рактеристику и сравнивают эволюционные представления Ж.Б. Ламарка и основные 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ложения учения Ч.Дарвина</w:t>
            </w:r>
          </w:p>
        </w:tc>
        <w:tc>
          <w:tcPr>
            <w:tcW w:w="1506" w:type="dxa"/>
          </w:tcPr>
          <w:p w:rsidR="0003067E" w:rsidRPr="000252A4" w:rsidRDefault="003A42B7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§7.1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Изменчивость организмов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765B5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Ненаследстве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ная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вость. Наследс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венная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вость. Генофонд. Генотип. Фенотип</w:t>
            </w:r>
          </w:p>
        </w:tc>
        <w:tc>
          <w:tcPr>
            <w:tcW w:w="3214" w:type="dxa"/>
          </w:tcPr>
          <w:p w:rsidR="0003067E" w:rsidRPr="000252A4" w:rsidRDefault="00765B5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«ненаследственная изменч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вость», «наследственная 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менчивость», «генофонд», «г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нотип», «фенотип». Сравнив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ют наследственную и нен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следственную изменчивость. Приводят причины изменения генофонда и доказательства приспособительного характера изменений генофонда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§7.2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  <w:r w:rsidR="00CF6E84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Генетическое равновесие в популяциях и его нарушения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Популяционная генетика. Генет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ческое равнов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сие</w:t>
            </w:r>
          </w:p>
        </w:tc>
        <w:tc>
          <w:tcPr>
            <w:tcW w:w="3214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«популяционная генетика, «г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нетическое равновесие». Об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значают рецессивные и дом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нантные гены проявление 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цессивных и доминантных 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нов 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§7.3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5</w:t>
            </w:r>
            <w:r w:rsidR="00CF6E84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Борьба за сущ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ствования и е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тественный о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>бор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Борьба за сущ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ствование. Ест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ственный отбор. Приспособле</w:t>
            </w:r>
            <w:r>
              <w:rPr>
                <w:rFonts w:ascii="Arial" w:hAnsi="Arial" w:cs="Arial"/>
                <w:szCs w:val="28"/>
              </w:rPr>
              <w:t>н</w:t>
            </w:r>
            <w:r>
              <w:rPr>
                <w:rFonts w:ascii="Arial" w:hAnsi="Arial" w:cs="Arial"/>
                <w:szCs w:val="28"/>
              </w:rPr>
              <w:t>ность</w:t>
            </w:r>
          </w:p>
        </w:tc>
        <w:tc>
          <w:tcPr>
            <w:tcW w:w="3214" w:type="dxa"/>
          </w:tcPr>
          <w:p w:rsidR="0003067E" w:rsidRPr="000252A4" w:rsidRDefault="00C1208B" w:rsidP="00C1208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«борьба за существование», «естественный отбор», «пр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способленность». Приводят подтверждения действия отб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ра. Выясняют основные формы борьбы за существования и виды естественного отбора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§7.4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CF6E8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60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Формы естес</w:t>
            </w:r>
            <w:r>
              <w:rPr>
                <w:rFonts w:ascii="Arial" w:hAnsi="Arial" w:cs="Arial"/>
                <w:szCs w:val="28"/>
              </w:rPr>
              <w:t>т</w:t>
            </w:r>
            <w:r>
              <w:rPr>
                <w:rFonts w:ascii="Arial" w:hAnsi="Arial" w:cs="Arial"/>
                <w:szCs w:val="28"/>
              </w:rPr>
              <w:t xml:space="preserve">венного отбора 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Стабилизиру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щий отбор. Дв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жущий отбор</w:t>
            </w:r>
          </w:p>
        </w:tc>
        <w:tc>
          <w:tcPr>
            <w:tcW w:w="3214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«стабилизирующий отбор», «движущий отбор». Характер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зуют условия проявления в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дов отбора, а так  же к каким последствиям он приводит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§7.5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  <w:r w:rsidR="00CF6E84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Изолирующие механизмы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Репродуктивная изоляция. Изол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рующие механи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мы. Поведенч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ская изоляция. Экологическая специализация</w:t>
            </w:r>
          </w:p>
        </w:tc>
        <w:tc>
          <w:tcPr>
            <w:tcW w:w="3214" w:type="dxa"/>
          </w:tcPr>
          <w:p w:rsidR="0003067E" w:rsidRPr="000252A4" w:rsidRDefault="00C1208B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«репродуктивная изоляция, «изолирующие механизмы», «поведенческая изоляция», «экологическая специализ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ция»</w:t>
            </w:r>
            <w:r w:rsidR="001258A2">
              <w:rPr>
                <w:rFonts w:ascii="Arial" w:hAnsi="Arial" w:cs="Arial"/>
                <w:szCs w:val="28"/>
              </w:rPr>
              <w:t>. Приводят примеры из</w:t>
            </w:r>
            <w:r w:rsidR="001258A2">
              <w:rPr>
                <w:rFonts w:ascii="Arial" w:hAnsi="Arial" w:cs="Arial"/>
                <w:szCs w:val="28"/>
              </w:rPr>
              <w:t>о</w:t>
            </w:r>
            <w:r w:rsidR="001258A2">
              <w:rPr>
                <w:rFonts w:ascii="Arial" w:hAnsi="Arial" w:cs="Arial"/>
                <w:szCs w:val="28"/>
              </w:rPr>
              <w:t>лирующих механизмов и об</w:t>
            </w:r>
            <w:r w:rsidR="001258A2">
              <w:rPr>
                <w:rFonts w:ascii="Arial" w:hAnsi="Arial" w:cs="Arial"/>
                <w:szCs w:val="28"/>
              </w:rPr>
              <w:t>ъ</w:t>
            </w:r>
            <w:r w:rsidR="001258A2">
              <w:rPr>
                <w:rFonts w:ascii="Arial" w:hAnsi="Arial" w:cs="Arial"/>
                <w:szCs w:val="28"/>
              </w:rPr>
              <w:t>ясняют их значения. Объясн</w:t>
            </w:r>
            <w:r w:rsidR="001258A2">
              <w:rPr>
                <w:rFonts w:ascii="Arial" w:hAnsi="Arial" w:cs="Arial"/>
                <w:szCs w:val="28"/>
              </w:rPr>
              <w:t>я</w:t>
            </w:r>
            <w:r w:rsidR="001258A2">
              <w:rPr>
                <w:rFonts w:ascii="Arial" w:hAnsi="Arial" w:cs="Arial"/>
                <w:szCs w:val="28"/>
              </w:rPr>
              <w:t>ют стерильность межвидовых гибридов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§7.6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31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  <w:r w:rsidR="00CF6E84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Видообразов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ние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1258A2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Понятие о </w:t>
            </w:r>
            <w:r w:rsidR="00560855">
              <w:rPr>
                <w:rFonts w:ascii="Arial" w:hAnsi="Arial" w:cs="Arial"/>
                <w:szCs w:val="28"/>
              </w:rPr>
              <w:t>ми</w:t>
            </w:r>
            <w:r>
              <w:rPr>
                <w:rFonts w:ascii="Arial" w:hAnsi="Arial" w:cs="Arial"/>
                <w:szCs w:val="28"/>
              </w:rPr>
              <w:t>кр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эволюции. Из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ляция. Репроду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тивная изоляция. Видообразов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ние. Географич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ское видообраз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вание</w:t>
            </w:r>
          </w:p>
        </w:tc>
        <w:tc>
          <w:tcPr>
            <w:tcW w:w="3214" w:type="dxa"/>
          </w:tcPr>
          <w:p w:rsidR="0003067E" w:rsidRPr="00560855" w:rsidRDefault="00560855" w:rsidP="0056085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«микроэволюция», «изоляция», «репродуктивная изоляции», «видообразование», «геогр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фическая видообразовании». Характеризуют механизмы ге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графического видообразования с использованием иллюстр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 xml:space="preserve">ции учебника 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§7.7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31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  <w:r w:rsidR="00CF6E84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1851" w:type="dxa"/>
          </w:tcPr>
          <w:p w:rsidR="0003067E" w:rsidRPr="000252A4" w:rsidRDefault="00C6657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Макроэволюция. Основные зак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номерности эв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lastRenderedPageBreak/>
              <w:t>люции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Урок изучения и первичного закрепления </w:t>
            </w:r>
            <w:r>
              <w:rPr>
                <w:rFonts w:ascii="Arial" w:hAnsi="Arial" w:cs="Arial"/>
                <w:szCs w:val="28"/>
              </w:rPr>
              <w:lastRenderedPageBreak/>
              <w:t>знаний</w:t>
            </w:r>
          </w:p>
        </w:tc>
        <w:tc>
          <w:tcPr>
            <w:tcW w:w="1936" w:type="dxa"/>
          </w:tcPr>
          <w:p w:rsidR="0003067E" w:rsidRPr="000252A4" w:rsidRDefault="00560855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Понятие о макр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эволюции. Н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правления макр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lastRenderedPageBreak/>
              <w:t>эволюции. Пути достижения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логического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гресса</w:t>
            </w:r>
          </w:p>
        </w:tc>
        <w:tc>
          <w:tcPr>
            <w:tcW w:w="3214" w:type="dxa"/>
          </w:tcPr>
          <w:p w:rsidR="0003067E" w:rsidRPr="000252A4" w:rsidRDefault="00560855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lastRenderedPageBreak/>
              <w:t>Определяют понятия, форм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руемые при изучении темы: «макроэволюция», «направл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lastRenderedPageBreak/>
              <w:t>ния эволюции», «биологич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 прогресс», «биологич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ский регресс», «ароморфоз», «идиоадаптация», «дегенер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ция».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Характеризуют главные направления эволюции. Сра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нивают микро- и макроэвол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цию. Обсуждают проблемы макроэволюции с одноклассн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ками и учителем. Работают с дополнительными информац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онными источниками. С целью подготовки сообщения или мультимедиапрезинтации о фактах доказывающих эвол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ции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§7.8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32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03067E" w:rsidRPr="000252A4" w:rsidTr="001F4AC0">
        <w:trPr>
          <w:trHeight w:val="489"/>
        </w:trPr>
        <w:tc>
          <w:tcPr>
            <w:tcW w:w="806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6</w:t>
            </w:r>
            <w:r w:rsidR="00CF6E84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995" w:type="dxa"/>
          </w:tcPr>
          <w:p w:rsidR="0003067E" w:rsidRDefault="000628BD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51" w:type="dxa"/>
          </w:tcPr>
          <w:p w:rsidR="0003067E" w:rsidRPr="000252A4" w:rsidRDefault="00CF6E84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Гипотезы во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никновения жи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ни</w:t>
            </w:r>
          </w:p>
        </w:tc>
        <w:tc>
          <w:tcPr>
            <w:tcW w:w="156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03067E" w:rsidRPr="000252A4" w:rsidRDefault="00560855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Гипотезы возни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новения жизни. Креац</w:t>
            </w:r>
            <w:r w:rsidR="001925C8">
              <w:rPr>
                <w:rFonts w:ascii="Arial" w:hAnsi="Arial" w:cs="Arial"/>
                <w:szCs w:val="28"/>
              </w:rPr>
              <w:t>ионизм. Самопроизвол</w:t>
            </w:r>
            <w:r w:rsidR="001925C8">
              <w:rPr>
                <w:rFonts w:ascii="Arial" w:hAnsi="Arial" w:cs="Arial"/>
                <w:szCs w:val="28"/>
              </w:rPr>
              <w:t>ь</w:t>
            </w:r>
            <w:r w:rsidR="001925C8">
              <w:rPr>
                <w:rFonts w:ascii="Arial" w:hAnsi="Arial" w:cs="Arial"/>
                <w:szCs w:val="28"/>
              </w:rPr>
              <w:t>ное зарождение. Гипотеза стаци</w:t>
            </w:r>
            <w:r w:rsidR="001925C8">
              <w:rPr>
                <w:rFonts w:ascii="Arial" w:hAnsi="Arial" w:cs="Arial"/>
                <w:szCs w:val="28"/>
              </w:rPr>
              <w:t>о</w:t>
            </w:r>
            <w:r w:rsidR="001925C8">
              <w:rPr>
                <w:rFonts w:ascii="Arial" w:hAnsi="Arial" w:cs="Arial"/>
                <w:szCs w:val="28"/>
              </w:rPr>
              <w:t>нарного состо</w:t>
            </w:r>
            <w:r w:rsidR="001925C8">
              <w:rPr>
                <w:rFonts w:ascii="Arial" w:hAnsi="Arial" w:cs="Arial"/>
                <w:szCs w:val="28"/>
              </w:rPr>
              <w:t>я</w:t>
            </w:r>
            <w:r w:rsidR="001925C8">
              <w:rPr>
                <w:rFonts w:ascii="Arial" w:hAnsi="Arial" w:cs="Arial"/>
                <w:szCs w:val="28"/>
              </w:rPr>
              <w:t>ния. Гипотеза панспермии. Г</w:t>
            </w:r>
            <w:r w:rsidR="001925C8">
              <w:rPr>
                <w:rFonts w:ascii="Arial" w:hAnsi="Arial" w:cs="Arial"/>
                <w:szCs w:val="28"/>
              </w:rPr>
              <w:t>и</w:t>
            </w:r>
            <w:r w:rsidR="001925C8">
              <w:rPr>
                <w:rFonts w:ascii="Arial" w:hAnsi="Arial" w:cs="Arial"/>
                <w:szCs w:val="28"/>
              </w:rPr>
              <w:t>потез биохимич</w:t>
            </w:r>
            <w:r w:rsidR="001925C8">
              <w:rPr>
                <w:rFonts w:ascii="Arial" w:hAnsi="Arial" w:cs="Arial"/>
                <w:szCs w:val="28"/>
              </w:rPr>
              <w:t>е</w:t>
            </w:r>
            <w:r w:rsidR="001925C8">
              <w:rPr>
                <w:rFonts w:ascii="Arial" w:hAnsi="Arial" w:cs="Arial"/>
                <w:szCs w:val="28"/>
              </w:rPr>
              <w:t>ской эволюции</w:t>
            </w:r>
          </w:p>
        </w:tc>
        <w:tc>
          <w:tcPr>
            <w:tcW w:w="3214" w:type="dxa"/>
          </w:tcPr>
          <w:p w:rsidR="0003067E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понятия: «кре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ционизм», «самопроизвольное зарождение», «гипотеза ст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ционарного состояния», «гип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теза панспермии», «гипотеза биохимической эволюции». Х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рактеризуют основные гипот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зы возникновения жизни на Земле</w:t>
            </w:r>
          </w:p>
        </w:tc>
        <w:tc>
          <w:tcPr>
            <w:tcW w:w="1506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Фронтальный</w:t>
            </w:r>
          </w:p>
        </w:tc>
        <w:tc>
          <w:tcPr>
            <w:tcW w:w="1134" w:type="dxa"/>
          </w:tcPr>
          <w:p w:rsidR="0003067E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§8.1</w:t>
            </w:r>
          </w:p>
        </w:tc>
        <w:tc>
          <w:tcPr>
            <w:tcW w:w="927" w:type="dxa"/>
          </w:tcPr>
          <w:p w:rsidR="0003067E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32 нед.</w:t>
            </w:r>
          </w:p>
        </w:tc>
        <w:tc>
          <w:tcPr>
            <w:tcW w:w="851" w:type="dxa"/>
          </w:tcPr>
          <w:p w:rsidR="0003067E" w:rsidRPr="000252A4" w:rsidRDefault="0003067E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65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пре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ставлений о происхождении жизни. Совр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менное состо</w:t>
            </w:r>
            <w:r>
              <w:rPr>
                <w:rFonts w:ascii="Arial" w:hAnsi="Arial" w:cs="Arial"/>
                <w:szCs w:val="28"/>
              </w:rPr>
              <w:t>я</w:t>
            </w:r>
            <w:r>
              <w:rPr>
                <w:rFonts w:ascii="Arial" w:hAnsi="Arial" w:cs="Arial"/>
                <w:szCs w:val="28"/>
              </w:rPr>
              <w:t>ние проблемы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925C8" w:rsidRPr="000252A4" w:rsidRDefault="001925C8" w:rsidP="006C45E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пре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ставлений о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исхождении жи</w:t>
            </w:r>
            <w:r>
              <w:rPr>
                <w:rFonts w:ascii="Arial" w:hAnsi="Arial" w:cs="Arial"/>
                <w:szCs w:val="28"/>
              </w:rPr>
              <w:t>з</w:t>
            </w:r>
            <w:r>
              <w:rPr>
                <w:rFonts w:ascii="Arial" w:hAnsi="Arial" w:cs="Arial"/>
                <w:szCs w:val="28"/>
              </w:rPr>
              <w:t>ни. Современное состояние пр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блемы</w:t>
            </w:r>
          </w:p>
        </w:tc>
        <w:tc>
          <w:tcPr>
            <w:tcW w:w="3214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понятия: «коаце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ваты», «</w:t>
            </w:r>
            <w:proofErr w:type="spellStart"/>
            <w:r>
              <w:rPr>
                <w:rFonts w:ascii="Arial" w:hAnsi="Arial" w:cs="Arial"/>
                <w:szCs w:val="28"/>
              </w:rPr>
              <w:t>пробионты</w:t>
            </w:r>
            <w:proofErr w:type="spellEnd"/>
            <w:r>
              <w:rPr>
                <w:rFonts w:ascii="Arial" w:hAnsi="Arial" w:cs="Arial"/>
                <w:szCs w:val="28"/>
              </w:rPr>
              <w:t>», «гипотеза симбиотического происхожд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 xml:space="preserve">ния </w:t>
            </w:r>
            <w:proofErr w:type="spellStart"/>
            <w:r>
              <w:rPr>
                <w:rFonts w:ascii="Arial" w:hAnsi="Arial" w:cs="Arial"/>
                <w:szCs w:val="28"/>
              </w:rPr>
              <w:t>эукариотических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клеток», «гипотеза происхождения </w:t>
            </w:r>
            <w:proofErr w:type="spellStart"/>
            <w:r>
              <w:rPr>
                <w:rFonts w:ascii="Arial" w:hAnsi="Arial" w:cs="Arial"/>
                <w:szCs w:val="28"/>
              </w:rPr>
              <w:t>эук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риотических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клеток и их орг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ноидов путем выпячиванием клеточной мембраны», «</w:t>
            </w:r>
            <w:proofErr w:type="spellStart"/>
            <w:r>
              <w:rPr>
                <w:rFonts w:ascii="Arial" w:hAnsi="Arial" w:cs="Arial"/>
                <w:szCs w:val="28"/>
              </w:rPr>
              <w:t>прог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нот</w:t>
            </w:r>
            <w:proofErr w:type="spellEnd"/>
            <w:r>
              <w:rPr>
                <w:rFonts w:ascii="Arial" w:hAnsi="Arial" w:cs="Arial"/>
                <w:szCs w:val="28"/>
              </w:rPr>
              <w:t>», «</w:t>
            </w:r>
            <w:proofErr w:type="spellStart"/>
            <w:r>
              <w:rPr>
                <w:rFonts w:ascii="Arial" w:hAnsi="Arial" w:cs="Arial"/>
                <w:szCs w:val="28"/>
              </w:rPr>
              <w:t>эубактерии</w:t>
            </w:r>
            <w:proofErr w:type="spellEnd"/>
            <w:r>
              <w:rPr>
                <w:rFonts w:ascii="Arial" w:hAnsi="Arial" w:cs="Arial"/>
                <w:szCs w:val="28"/>
              </w:rPr>
              <w:t>», «</w:t>
            </w:r>
            <w:proofErr w:type="spellStart"/>
            <w:r>
              <w:rPr>
                <w:rFonts w:ascii="Arial" w:hAnsi="Arial" w:cs="Arial"/>
                <w:szCs w:val="28"/>
              </w:rPr>
              <w:t>архиоба</w:t>
            </w:r>
            <w:r>
              <w:rPr>
                <w:rFonts w:ascii="Arial" w:hAnsi="Arial" w:cs="Arial"/>
                <w:szCs w:val="28"/>
              </w:rPr>
              <w:t>к</w:t>
            </w:r>
            <w:r>
              <w:rPr>
                <w:rFonts w:ascii="Arial" w:hAnsi="Arial" w:cs="Arial"/>
                <w:szCs w:val="28"/>
              </w:rPr>
              <w:t>терии</w:t>
            </w:r>
            <w:proofErr w:type="spellEnd"/>
            <w:r>
              <w:rPr>
                <w:rFonts w:ascii="Arial" w:hAnsi="Arial" w:cs="Arial"/>
                <w:szCs w:val="28"/>
              </w:rPr>
              <w:t>». Характеризуют осно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ные этапы возникновения и развития жизни на Земле. Оп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 xml:space="preserve">сывают положения основных </w:t>
            </w:r>
            <w:r w:rsidR="00BE4EB9">
              <w:rPr>
                <w:rFonts w:ascii="Arial" w:hAnsi="Arial" w:cs="Arial"/>
                <w:szCs w:val="28"/>
              </w:rPr>
              <w:lastRenderedPageBreak/>
              <w:t xml:space="preserve">гипотез. Сравнивают гипотезы Опарина и </w:t>
            </w:r>
            <w:proofErr w:type="spellStart"/>
            <w:r w:rsidR="00BE4EB9">
              <w:rPr>
                <w:rFonts w:ascii="Arial" w:hAnsi="Arial" w:cs="Arial"/>
                <w:szCs w:val="28"/>
              </w:rPr>
              <w:t>Холдейна</w:t>
            </w:r>
            <w:proofErr w:type="spellEnd"/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Текущий 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§8.2-8.4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33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66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жизни на Земле. Эры древнейшей и древней жизни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925C8" w:rsidRPr="000252A4" w:rsidRDefault="00BE4EB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Основные этапы развития жизни на Земле. Эры древнейшей и древней жизни </w:t>
            </w:r>
          </w:p>
        </w:tc>
        <w:tc>
          <w:tcPr>
            <w:tcW w:w="3214" w:type="dxa"/>
          </w:tcPr>
          <w:p w:rsidR="001925C8" w:rsidRPr="000252A4" w:rsidRDefault="00BE4EB9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понятия: «эра», «период», «эпоха», «</w:t>
            </w:r>
            <w:proofErr w:type="spellStart"/>
            <w:r>
              <w:rPr>
                <w:rFonts w:ascii="Arial" w:hAnsi="Arial" w:cs="Arial"/>
                <w:szCs w:val="28"/>
              </w:rPr>
              <w:t>катархей</w:t>
            </w:r>
            <w:proofErr w:type="spellEnd"/>
            <w:r>
              <w:rPr>
                <w:rFonts w:ascii="Arial" w:hAnsi="Arial" w:cs="Arial"/>
                <w:szCs w:val="28"/>
              </w:rPr>
              <w:t>», «архей», «палеозой», «мез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зой», «кайн</w:t>
            </w:r>
            <w:r w:rsidR="002B3779"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зой», «палеонт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логия», «кембрий», «</w:t>
            </w:r>
            <w:proofErr w:type="spellStart"/>
            <w:r>
              <w:rPr>
                <w:rFonts w:ascii="Arial" w:hAnsi="Arial" w:cs="Arial"/>
                <w:szCs w:val="28"/>
              </w:rPr>
              <w:t>ордовик</w:t>
            </w:r>
            <w:proofErr w:type="spellEnd"/>
            <w:r>
              <w:rPr>
                <w:rFonts w:ascii="Arial" w:hAnsi="Arial" w:cs="Arial"/>
                <w:szCs w:val="28"/>
              </w:rPr>
              <w:t>», «силур», «девон», «карбон», «</w:t>
            </w:r>
            <w:proofErr w:type="spellStart"/>
            <w:r>
              <w:rPr>
                <w:rFonts w:ascii="Arial" w:hAnsi="Arial" w:cs="Arial"/>
                <w:szCs w:val="28"/>
              </w:rPr>
              <w:t>пермь</w:t>
            </w:r>
            <w:proofErr w:type="spellEnd"/>
            <w:r>
              <w:rPr>
                <w:rFonts w:ascii="Arial" w:hAnsi="Arial" w:cs="Arial"/>
                <w:szCs w:val="28"/>
              </w:rPr>
              <w:t>», «трилобиты», «</w:t>
            </w:r>
            <w:proofErr w:type="spellStart"/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t>ниофиты</w:t>
            </w:r>
            <w:proofErr w:type="spellEnd"/>
            <w:r>
              <w:rPr>
                <w:rFonts w:ascii="Arial" w:hAnsi="Arial" w:cs="Arial"/>
                <w:szCs w:val="28"/>
              </w:rPr>
              <w:t>», «</w:t>
            </w:r>
            <w:proofErr w:type="spellStart"/>
            <w:r>
              <w:rPr>
                <w:rFonts w:ascii="Arial" w:hAnsi="Arial" w:cs="Arial"/>
                <w:szCs w:val="28"/>
              </w:rPr>
              <w:t>кистепёрные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р</w:t>
            </w:r>
            <w:r>
              <w:rPr>
                <w:rFonts w:ascii="Arial" w:hAnsi="Arial" w:cs="Arial"/>
                <w:szCs w:val="28"/>
              </w:rPr>
              <w:t>ы</w:t>
            </w:r>
            <w:r>
              <w:rPr>
                <w:rFonts w:ascii="Arial" w:hAnsi="Arial" w:cs="Arial"/>
                <w:szCs w:val="28"/>
              </w:rPr>
              <w:t>бы», «стегоцефалы», «ихти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стеги», «</w:t>
            </w:r>
            <w:proofErr w:type="spellStart"/>
            <w:r>
              <w:rPr>
                <w:rFonts w:ascii="Arial" w:hAnsi="Arial" w:cs="Arial"/>
                <w:szCs w:val="28"/>
              </w:rPr>
              <w:t>терапсиды</w:t>
            </w:r>
            <w:proofErr w:type="spellEnd"/>
            <w:r>
              <w:rPr>
                <w:rFonts w:ascii="Arial" w:hAnsi="Arial" w:cs="Arial"/>
                <w:szCs w:val="28"/>
              </w:rPr>
              <w:t>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8"/>
              </w:rPr>
              <w:t>Характ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ризуют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разите жизни на Земле в эры древнейшей и древней жизни. Приводят </w:t>
            </w:r>
            <w:r w:rsidR="002B3779">
              <w:rPr>
                <w:rFonts w:ascii="Arial" w:hAnsi="Arial" w:cs="Arial"/>
                <w:szCs w:val="28"/>
              </w:rPr>
              <w:t>организмов, населявших Землю в эры древнейшей и древней жизни. Устанавливают причинно-следственные связи между у</w:t>
            </w:r>
            <w:r w:rsidR="002B3779">
              <w:rPr>
                <w:rFonts w:ascii="Arial" w:hAnsi="Arial" w:cs="Arial"/>
                <w:szCs w:val="28"/>
              </w:rPr>
              <w:t>с</w:t>
            </w:r>
            <w:r w:rsidR="002B3779">
              <w:rPr>
                <w:rFonts w:ascii="Arial" w:hAnsi="Arial" w:cs="Arial"/>
                <w:szCs w:val="28"/>
              </w:rPr>
              <w:t xml:space="preserve">ловиями среды обитания и </w:t>
            </w:r>
            <w:proofErr w:type="gramStart"/>
            <w:r w:rsidR="002B3779">
              <w:rPr>
                <w:rFonts w:ascii="Arial" w:hAnsi="Arial" w:cs="Arial"/>
                <w:szCs w:val="28"/>
              </w:rPr>
              <w:t>эволюционным</w:t>
            </w:r>
            <w:proofErr w:type="gramEnd"/>
            <w:r w:rsidR="002B3779">
              <w:rPr>
                <w:rFonts w:ascii="Arial" w:hAnsi="Arial" w:cs="Arial"/>
                <w:szCs w:val="28"/>
              </w:rPr>
              <w:t xml:space="preserve"> процессами у различных групп организмов</w:t>
            </w:r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§8.5-8.6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33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67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жизни в мезозое и ка</w:t>
            </w:r>
            <w:r>
              <w:rPr>
                <w:rFonts w:ascii="Arial" w:hAnsi="Arial" w:cs="Arial"/>
                <w:szCs w:val="28"/>
              </w:rPr>
              <w:t>й</w:t>
            </w:r>
            <w:r>
              <w:rPr>
                <w:rFonts w:ascii="Arial" w:hAnsi="Arial" w:cs="Arial"/>
                <w:szCs w:val="28"/>
              </w:rPr>
              <w:t>нозое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изучения и первичного закрепления знаний</w:t>
            </w:r>
          </w:p>
        </w:tc>
        <w:tc>
          <w:tcPr>
            <w:tcW w:w="1936" w:type="dxa"/>
          </w:tcPr>
          <w:p w:rsidR="001925C8" w:rsidRPr="000252A4" w:rsidRDefault="002B37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Развитие жизни в мезозое и кайн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зое</w:t>
            </w:r>
          </w:p>
        </w:tc>
        <w:tc>
          <w:tcPr>
            <w:tcW w:w="3214" w:type="dxa"/>
          </w:tcPr>
          <w:p w:rsidR="001925C8" w:rsidRPr="000252A4" w:rsidRDefault="002B3779" w:rsidP="00CD7D09">
            <w:pPr>
              <w:rPr>
                <w:rFonts w:ascii="Arial" w:hAnsi="Arial" w:cs="Arial"/>
                <w:szCs w:val="28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Определяют понятия: «триас», «юра», «мел», «сумчатые и плацентарные млекопита</w:t>
            </w:r>
            <w:r>
              <w:rPr>
                <w:rFonts w:ascii="Arial" w:hAnsi="Arial" w:cs="Arial"/>
                <w:szCs w:val="28"/>
              </w:rPr>
              <w:t>ю</w:t>
            </w:r>
            <w:r>
              <w:rPr>
                <w:rFonts w:ascii="Arial" w:hAnsi="Arial" w:cs="Arial"/>
                <w:szCs w:val="28"/>
              </w:rPr>
              <w:t>щие», «палеоген», «неоген», «антропоген».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Характеризуют основные периоды развития жизни, приводят примеры о</w:t>
            </w:r>
            <w:r>
              <w:rPr>
                <w:rFonts w:ascii="Arial" w:hAnsi="Arial" w:cs="Arial"/>
                <w:szCs w:val="28"/>
              </w:rPr>
              <w:t>р</w:t>
            </w:r>
            <w:r>
              <w:rPr>
                <w:rFonts w:ascii="Arial" w:hAnsi="Arial" w:cs="Arial"/>
                <w:szCs w:val="28"/>
              </w:rPr>
              <w:t>ганизмов населяющих Землю в кайнозое и мезозое. Устана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ливают причинно-следственные связи между у</w:t>
            </w:r>
            <w:r>
              <w:rPr>
                <w:rFonts w:ascii="Arial" w:hAnsi="Arial" w:cs="Arial"/>
                <w:szCs w:val="28"/>
              </w:rPr>
              <w:t>с</w:t>
            </w:r>
            <w:r>
              <w:rPr>
                <w:rFonts w:ascii="Arial" w:hAnsi="Arial" w:cs="Arial"/>
                <w:szCs w:val="28"/>
              </w:rPr>
              <w:t>ловиями среды обитания и эволюционными процессами у разных групп организмов.</w:t>
            </w:r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§8.7-8.8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34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68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Антропогенное воздействие на биосферу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ко</w:t>
            </w:r>
            <w:r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</w:rPr>
              <w:t>плексного применения ЗУН учащ</w:t>
            </w:r>
            <w:r>
              <w:rPr>
                <w:rFonts w:ascii="Arial" w:hAnsi="Arial" w:cs="Arial"/>
                <w:szCs w:val="28"/>
              </w:rPr>
              <w:t>и</w:t>
            </w:r>
            <w:r>
              <w:rPr>
                <w:rFonts w:ascii="Arial" w:hAnsi="Arial" w:cs="Arial"/>
                <w:szCs w:val="28"/>
              </w:rPr>
              <w:lastRenderedPageBreak/>
              <w:t>мися</w:t>
            </w:r>
          </w:p>
        </w:tc>
        <w:tc>
          <w:tcPr>
            <w:tcW w:w="1936" w:type="dxa"/>
          </w:tcPr>
          <w:p w:rsidR="001925C8" w:rsidRPr="000252A4" w:rsidRDefault="002B37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Антропогенное воздействие на биосферу. Но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сфера. Приро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lastRenderedPageBreak/>
              <w:t>ные ресурсы</w:t>
            </w:r>
          </w:p>
        </w:tc>
        <w:tc>
          <w:tcPr>
            <w:tcW w:w="3214" w:type="dxa"/>
          </w:tcPr>
          <w:p w:rsidR="001925C8" w:rsidRPr="000252A4" w:rsidRDefault="002B3779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Определяют понятия: </w:t>
            </w:r>
            <w:r w:rsidR="000B365C">
              <w:rPr>
                <w:rFonts w:ascii="Arial" w:hAnsi="Arial" w:cs="Arial"/>
                <w:szCs w:val="28"/>
              </w:rPr>
              <w:t>«а</w:t>
            </w:r>
            <w:r>
              <w:rPr>
                <w:rFonts w:ascii="Arial" w:hAnsi="Arial" w:cs="Arial"/>
                <w:szCs w:val="28"/>
              </w:rPr>
              <w:t>нтр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погенное воздействие на би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сферу</w:t>
            </w:r>
            <w:r w:rsidR="000B365C">
              <w:rPr>
                <w:rFonts w:ascii="Arial" w:hAnsi="Arial" w:cs="Arial"/>
                <w:szCs w:val="28"/>
              </w:rPr>
              <w:t>», «н</w:t>
            </w:r>
            <w:r>
              <w:rPr>
                <w:rFonts w:ascii="Arial" w:hAnsi="Arial" w:cs="Arial"/>
                <w:szCs w:val="28"/>
              </w:rPr>
              <w:t>оо</w:t>
            </w:r>
            <w:r w:rsidR="000B365C">
              <w:rPr>
                <w:rFonts w:ascii="Arial" w:hAnsi="Arial" w:cs="Arial"/>
                <w:szCs w:val="28"/>
              </w:rPr>
              <w:t>сфера», «п</w:t>
            </w:r>
            <w:r>
              <w:rPr>
                <w:rFonts w:ascii="Arial" w:hAnsi="Arial" w:cs="Arial"/>
                <w:szCs w:val="28"/>
              </w:rPr>
              <w:t>риро</w:t>
            </w:r>
            <w:r>
              <w:rPr>
                <w:rFonts w:ascii="Arial" w:hAnsi="Arial" w:cs="Arial"/>
                <w:szCs w:val="28"/>
              </w:rPr>
              <w:t>д</w:t>
            </w:r>
            <w:r>
              <w:rPr>
                <w:rFonts w:ascii="Arial" w:hAnsi="Arial" w:cs="Arial"/>
                <w:szCs w:val="28"/>
              </w:rPr>
              <w:t>ные ресурсы</w:t>
            </w:r>
            <w:r w:rsidR="000B365C">
              <w:rPr>
                <w:rFonts w:ascii="Arial" w:hAnsi="Arial" w:cs="Arial"/>
                <w:szCs w:val="28"/>
              </w:rPr>
              <w:t xml:space="preserve">». Характеризуют </w:t>
            </w:r>
            <w:r w:rsidR="000B365C">
              <w:rPr>
                <w:rFonts w:ascii="Arial" w:hAnsi="Arial" w:cs="Arial"/>
                <w:szCs w:val="28"/>
              </w:rPr>
              <w:lastRenderedPageBreak/>
              <w:t xml:space="preserve">человека как </w:t>
            </w:r>
            <w:proofErr w:type="spellStart"/>
            <w:r w:rsidR="000B365C">
              <w:rPr>
                <w:rFonts w:ascii="Arial" w:hAnsi="Arial" w:cs="Arial"/>
                <w:szCs w:val="28"/>
              </w:rPr>
              <w:t>биосоциальное</w:t>
            </w:r>
            <w:proofErr w:type="spellEnd"/>
            <w:r w:rsidR="000B365C">
              <w:rPr>
                <w:rFonts w:ascii="Arial" w:hAnsi="Arial" w:cs="Arial"/>
                <w:szCs w:val="28"/>
              </w:rPr>
              <w:t xml:space="preserve"> существо. Описывают эколог</w:t>
            </w:r>
            <w:r w:rsidR="000B365C">
              <w:rPr>
                <w:rFonts w:ascii="Arial" w:hAnsi="Arial" w:cs="Arial"/>
                <w:szCs w:val="28"/>
              </w:rPr>
              <w:t>и</w:t>
            </w:r>
            <w:r w:rsidR="000B365C">
              <w:rPr>
                <w:rFonts w:ascii="Arial" w:hAnsi="Arial" w:cs="Arial"/>
                <w:szCs w:val="28"/>
              </w:rPr>
              <w:t>ческую ситуацию своей мес</w:t>
            </w:r>
            <w:r w:rsidR="000B365C">
              <w:rPr>
                <w:rFonts w:ascii="Arial" w:hAnsi="Arial" w:cs="Arial"/>
                <w:szCs w:val="28"/>
              </w:rPr>
              <w:t>т</w:t>
            </w:r>
            <w:r w:rsidR="000B365C">
              <w:rPr>
                <w:rFonts w:ascii="Arial" w:hAnsi="Arial" w:cs="Arial"/>
                <w:szCs w:val="28"/>
              </w:rPr>
              <w:t>ности. Устанавливают связь между деятельностью человека и экологическими кризисами</w:t>
            </w:r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Проверочная работа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§10.2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34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69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Основы раци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нального прир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допользования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1925C8" w:rsidRPr="000252A4" w:rsidRDefault="000B36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Рациональное природопольз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вание: общество одноразового 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требления</w:t>
            </w:r>
          </w:p>
        </w:tc>
        <w:tc>
          <w:tcPr>
            <w:tcW w:w="3214" w:type="dxa"/>
          </w:tcPr>
          <w:p w:rsidR="001925C8" w:rsidRPr="000252A4" w:rsidRDefault="000B36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Определяют понятия: «раци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нальное природопользование», «общество одноразового п</w:t>
            </w:r>
            <w:r>
              <w:rPr>
                <w:rFonts w:ascii="Arial" w:hAnsi="Arial" w:cs="Arial"/>
                <w:szCs w:val="28"/>
              </w:rPr>
              <w:t>о</w:t>
            </w:r>
            <w:r>
              <w:rPr>
                <w:rFonts w:ascii="Arial" w:hAnsi="Arial" w:cs="Arial"/>
                <w:szCs w:val="28"/>
              </w:rPr>
              <w:t>требления». Обсуждают осно</w:t>
            </w:r>
            <w:r>
              <w:rPr>
                <w:rFonts w:ascii="Arial" w:hAnsi="Arial" w:cs="Arial"/>
                <w:szCs w:val="28"/>
              </w:rPr>
              <w:t>в</w:t>
            </w:r>
            <w:r>
              <w:rPr>
                <w:rFonts w:ascii="Arial" w:hAnsi="Arial" w:cs="Arial"/>
                <w:szCs w:val="28"/>
              </w:rPr>
              <w:t>ные принципы рационального использования природных р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сурсов</w:t>
            </w:r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Текущий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§10.3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35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  <w:tr w:rsidR="001925C8" w:rsidRPr="000252A4" w:rsidTr="001F4AC0">
        <w:trPr>
          <w:trHeight w:val="489"/>
        </w:trPr>
        <w:tc>
          <w:tcPr>
            <w:tcW w:w="806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70</w:t>
            </w:r>
          </w:p>
        </w:tc>
        <w:tc>
          <w:tcPr>
            <w:tcW w:w="995" w:type="dxa"/>
          </w:tcPr>
          <w:p w:rsidR="001925C8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1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Обобщающий урок</w:t>
            </w:r>
          </w:p>
        </w:tc>
        <w:tc>
          <w:tcPr>
            <w:tcW w:w="156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Урок обобщ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ния и сист</w:t>
            </w:r>
            <w:r>
              <w:rPr>
                <w:rFonts w:ascii="Arial" w:hAnsi="Arial" w:cs="Arial"/>
                <w:szCs w:val="28"/>
              </w:rPr>
              <w:t>е</w:t>
            </w:r>
            <w:r>
              <w:rPr>
                <w:rFonts w:ascii="Arial" w:hAnsi="Arial" w:cs="Arial"/>
                <w:szCs w:val="28"/>
              </w:rPr>
              <w:t>матизации знаний</w:t>
            </w:r>
          </w:p>
        </w:tc>
        <w:tc>
          <w:tcPr>
            <w:tcW w:w="1936" w:type="dxa"/>
          </w:tcPr>
          <w:p w:rsidR="001925C8" w:rsidRPr="000252A4" w:rsidRDefault="000B36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уче</w:t>
            </w:r>
            <w:r>
              <w:rPr>
                <w:rFonts w:ascii="Arial" w:hAnsi="Arial" w:cs="Arial"/>
                <w:szCs w:val="28"/>
              </w:rPr>
              <w:t>б</w:t>
            </w:r>
            <w:r>
              <w:rPr>
                <w:rFonts w:ascii="Arial" w:hAnsi="Arial" w:cs="Arial"/>
                <w:szCs w:val="28"/>
              </w:rPr>
              <w:t>ного материала за год</w:t>
            </w:r>
          </w:p>
        </w:tc>
        <w:tc>
          <w:tcPr>
            <w:tcW w:w="3214" w:type="dxa"/>
          </w:tcPr>
          <w:p w:rsidR="001925C8" w:rsidRPr="000252A4" w:rsidRDefault="000B365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Обобщение учебного матери</w:t>
            </w:r>
            <w:r>
              <w:rPr>
                <w:rFonts w:ascii="Arial" w:hAnsi="Arial" w:cs="Arial"/>
                <w:szCs w:val="28"/>
              </w:rPr>
              <w:t>а</w:t>
            </w:r>
            <w:r>
              <w:rPr>
                <w:rFonts w:ascii="Arial" w:hAnsi="Arial" w:cs="Arial"/>
                <w:szCs w:val="28"/>
              </w:rPr>
              <w:t>ла за год</w:t>
            </w:r>
          </w:p>
        </w:tc>
        <w:tc>
          <w:tcPr>
            <w:tcW w:w="1506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Проверочная работа</w:t>
            </w:r>
          </w:p>
        </w:tc>
        <w:tc>
          <w:tcPr>
            <w:tcW w:w="1134" w:type="dxa"/>
          </w:tcPr>
          <w:p w:rsidR="001925C8" w:rsidRPr="000252A4" w:rsidRDefault="003F7D1F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Тетрадь </w:t>
            </w:r>
          </w:p>
        </w:tc>
        <w:tc>
          <w:tcPr>
            <w:tcW w:w="927" w:type="dxa"/>
          </w:tcPr>
          <w:p w:rsidR="001925C8" w:rsidRPr="000252A4" w:rsidRDefault="007441CC" w:rsidP="00CD7D09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35 нед.</w:t>
            </w:r>
          </w:p>
        </w:tc>
        <w:tc>
          <w:tcPr>
            <w:tcW w:w="851" w:type="dxa"/>
          </w:tcPr>
          <w:p w:rsidR="001925C8" w:rsidRPr="000252A4" w:rsidRDefault="001925C8" w:rsidP="00CD7D09">
            <w:pPr>
              <w:rPr>
                <w:rFonts w:ascii="Arial" w:hAnsi="Arial" w:cs="Arial"/>
                <w:szCs w:val="28"/>
              </w:rPr>
            </w:pPr>
          </w:p>
        </w:tc>
      </w:tr>
    </w:tbl>
    <w:p w:rsidR="00925B7C" w:rsidRDefault="00925B7C" w:rsidP="00885668">
      <w:pPr>
        <w:spacing w:after="0" w:line="240" w:lineRule="auto"/>
        <w:jc w:val="center"/>
      </w:pPr>
    </w:p>
    <w:sectPr w:rsidR="00925B7C" w:rsidSect="00885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8F7"/>
    <w:multiLevelType w:val="hybridMultilevel"/>
    <w:tmpl w:val="010C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85668"/>
    <w:rsid w:val="0003067E"/>
    <w:rsid w:val="00055C4A"/>
    <w:rsid w:val="000628BD"/>
    <w:rsid w:val="000709A7"/>
    <w:rsid w:val="000B365C"/>
    <w:rsid w:val="00114F1C"/>
    <w:rsid w:val="001258A2"/>
    <w:rsid w:val="001319F3"/>
    <w:rsid w:val="0014794B"/>
    <w:rsid w:val="00166861"/>
    <w:rsid w:val="001771D1"/>
    <w:rsid w:val="001925C8"/>
    <w:rsid w:val="00197C22"/>
    <w:rsid w:val="00197CE6"/>
    <w:rsid w:val="001F4AC0"/>
    <w:rsid w:val="00260D79"/>
    <w:rsid w:val="002B3779"/>
    <w:rsid w:val="00331B14"/>
    <w:rsid w:val="00342012"/>
    <w:rsid w:val="00387BCF"/>
    <w:rsid w:val="003A42B7"/>
    <w:rsid w:val="003F7D1F"/>
    <w:rsid w:val="0043090A"/>
    <w:rsid w:val="00435A4C"/>
    <w:rsid w:val="00442108"/>
    <w:rsid w:val="00451FE9"/>
    <w:rsid w:val="004C76F4"/>
    <w:rsid w:val="004F7B4C"/>
    <w:rsid w:val="0055637C"/>
    <w:rsid w:val="00560855"/>
    <w:rsid w:val="00567DB9"/>
    <w:rsid w:val="005702F2"/>
    <w:rsid w:val="005C3607"/>
    <w:rsid w:val="005E75C7"/>
    <w:rsid w:val="005F2A34"/>
    <w:rsid w:val="006133EA"/>
    <w:rsid w:val="006407EF"/>
    <w:rsid w:val="00647683"/>
    <w:rsid w:val="006C45E3"/>
    <w:rsid w:val="006D16B7"/>
    <w:rsid w:val="006F39F1"/>
    <w:rsid w:val="00700112"/>
    <w:rsid w:val="007441CC"/>
    <w:rsid w:val="007519FA"/>
    <w:rsid w:val="00765B58"/>
    <w:rsid w:val="007B32FB"/>
    <w:rsid w:val="007D7BCB"/>
    <w:rsid w:val="00855BCE"/>
    <w:rsid w:val="00885668"/>
    <w:rsid w:val="00895748"/>
    <w:rsid w:val="008D375C"/>
    <w:rsid w:val="008F06F9"/>
    <w:rsid w:val="00900FD3"/>
    <w:rsid w:val="00902D7B"/>
    <w:rsid w:val="00925B7C"/>
    <w:rsid w:val="00963ED2"/>
    <w:rsid w:val="00977DB4"/>
    <w:rsid w:val="009858F7"/>
    <w:rsid w:val="00996B40"/>
    <w:rsid w:val="009D4D4B"/>
    <w:rsid w:val="009F01BB"/>
    <w:rsid w:val="00A72D2E"/>
    <w:rsid w:val="00A81F8E"/>
    <w:rsid w:val="00AB18B7"/>
    <w:rsid w:val="00B04ED7"/>
    <w:rsid w:val="00B65811"/>
    <w:rsid w:val="00B65B17"/>
    <w:rsid w:val="00B67AB7"/>
    <w:rsid w:val="00BA233C"/>
    <w:rsid w:val="00BE4EB9"/>
    <w:rsid w:val="00C02FEF"/>
    <w:rsid w:val="00C1208B"/>
    <w:rsid w:val="00C46D47"/>
    <w:rsid w:val="00C6657C"/>
    <w:rsid w:val="00CA6C28"/>
    <w:rsid w:val="00CC0876"/>
    <w:rsid w:val="00CD7D09"/>
    <w:rsid w:val="00CF6E84"/>
    <w:rsid w:val="00D60266"/>
    <w:rsid w:val="00D628C6"/>
    <w:rsid w:val="00D76159"/>
    <w:rsid w:val="00D9547C"/>
    <w:rsid w:val="00DA4669"/>
    <w:rsid w:val="00DB094E"/>
    <w:rsid w:val="00DF4BA4"/>
    <w:rsid w:val="00E0793A"/>
    <w:rsid w:val="00E421DE"/>
    <w:rsid w:val="00E422C3"/>
    <w:rsid w:val="00E90EB6"/>
    <w:rsid w:val="00ED3E17"/>
    <w:rsid w:val="00F3199A"/>
    <w:rsid w:val="00FE2B2D"/>
    <w:rsid w:val="00F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5668"/>
    <w:pPr>
      <w:spacing w:after="0" w:line="240" w:lineRule="auto"/>
    </w:pPr>
  </w:style>
  <w:style w:type="paragraph" w:customStyle="1" w:styleId="c3">
    <w:name w:val="c3"/>
    <w:basedOn w:val="a"/>
    <w:rsid w:val="0090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FD3"/>
  </w:style>
  <w:style w:type="character" w:customStyle="1" w:styleId="c5">
    <w:name w:val="c5"/>
    <w:basedOn w:val="a0"/>
    <w:rsid w:val="00900FD3"/>
  </w:style>
  <w:style w:type="character" w:customStyle="1" w:styleId="c10">
    <w:name w:val="c10"/>
    <w:basedOn w:val="a0"/>
    <w:rsid w:val="00900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E1BC-1C57-4FD6-B9AE-29035FD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34</Pages>
  <Words>8143</Words>
  <Characters>46417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9</cp:revision>
  <dcterms:created xsi:type="dcterms:W3CDTF">2013-08-02T18:18:00Z</dcterms:created>
  <dcterms:modified xsi:type="dcterms:W3CDTF">2013-08-09T09:07:00Z</dcterms:modified>
</cp:coreProperties>
</file>