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F" w:rsidRDefault="00045F8F" w:rsidP="002E6784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:rsidR="002E6784" w:rsidRPr="0030184F" w:rsidRDefault="002E6784" w:rsidP="002E6784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30184F">
        <w:rPr>
          <w:rFonts w:asciiTheme="majorHAnsi" w:hAnsiTheme="majorHAnsi"/>
          <w:b/>
          <w:sz w:val="22"/>
          <w:szCs w:val="22"/>
        </w:rPr>
        <w:t>ПОЯСНИТЕЛЬНАЯ ЗАПИСКА</w:t>
      </w:r>
    </w:p>
    <w:p w:rsidR="00196CE9" w:rsidRPr="002E6784" w:rsidRDefault="00196CE9" w:rsidP="00196CE9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     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Рабочая программа по технологии для </w:t>
      </w:r>
      <w:r w:rsidR="009C5218" w:rsidRPr="002E6784">
        <w:rPr>
          <w:rFonts w:asciiTheme="majorHAnsi" w:hAnsiTheme="majorHAnsi"/>
          <w:sz w:val="22"/>
          <w:szCs w:val="22"/>
        </w:rPr>
        <w:t>3</w:t>
      </w:r>
      <w:r w:rsidRPr="002E6784">
        <w:rPr>
          <w:rFonts w:asciiTheme="majorHAnsi" w:hAnsiTheme="majorHAnsi"/>
          <w:sz w:val="22"/>
          <w:szCs w:val="22"/>
        </w:rPr>
        <w:t xml:space="preserve"> класса разработана на основе авторской программы </w:t>
      </w:r>
      <w:proofErr w:type="spellStart"/>
      <w:r w:rsidRPr="002E6784">
        <w:rPr>
          <w:rFonts w:asciiTheme="majorHAnsi" w:hAnsiTheme="majorHAnsi"/>
          <w:sz w:val="22"/>
          <w:szCs w:val="22"/>
        </w:rPr>
        <w:t>Е.А.Лутцевой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E6784">
        <w:rPr>
          <w:rFonts w:asciiTheme="majorHAnsi" w:hAnsiTheme="majorHAnsi"/>
          <w:sz w:val="22"/>
          <w:szCs w:val="22"/>
        </w:rPr>
        <w:t>Т.П.Зуевой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 по технологии (Сборник рабочих программ.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– 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М.: Просвещение, 2014)  в соответствии с требованиями федерального компонента государственного стандарта второго поколения начального общего образования. </w:t>
      </w:r>
      <w:proofErr w:type="gramEnd"/>
    </w:p>
    <w:p w:rsidR="00196CE9" w:rsidRPr="002E6784" w:rsidRDefault="00196CE9" w:rsidP="00196CE9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Theme="majorHAnsi" w:hAnsiTheme="majorHAnsi"/>
          <w:color w:val="0000FF"/>
          <w:sz w:val="22"/>
          <w:szCs w:val="22"/>
        </w:rPr>
      </w:pPr>
    </w:p>
    <w:p w:rsidR="00196CE9" w:rsidRPr="002E6784" w:rsidRDefault="00196CE9" w:rsidP="00196CE9">
      <w:pPr>
        <w:pStyle w:val="Style4"/>
        <w:widowControl/>
        <w:spacing w:line="240" w:lineRule="auto"/>
        <w:ind w:left="307" w:firstLine="0"/>
        <w:rPr>
          <w:rFonts w:asciiTheme="majorHAnsi" w:hAnsiTheme="majorHAnsi" w:cs="Times New Roman"/>
          <w:sz w:val="22"/>
          <w:szCs w:val="22"/>
        </w:rPr>
      </w:pPr>
      <w:r w:rsidRPr="002E6784">
        <w:rPr>
          <w:rStyle w:val="FontStyle20"/>
          <w:rFonts w:asciiTheme="majorHAnsi" w:hAnsiTheme="majorHAnsi"/>
          <w:bCs/>
          <w:sz w:val="22"/>
          <w:szCs w:val="22"/>
        </w:rPr>
        <w:t xml:space="preserve">Цель </w:t>
      </w:r>
      <w:r w:rsidRPr="002E6784">
        <w:rPr>
          <w:rStyle w:val="FontStyle21"/>
          <w:rFonts w:asciiTheme="majorHAnsi" w:hAnsiTheme="majorHAnsi"/>
          <w:sz w:val="22"/>
          <w:szCs w:val="22"/>
        </w:rPr>
        <w:t xml:space="preserve">изучения курса технологии – </w:t>
      </w:r>
      <w:r w:rsidRPr="002E6784">
        <w:rPr>
          <w:rFonts w:asciiTheme="majorHAnsi" w:hAnsiTheme="majorHAnsi" w:cs="Times New Roman"/>
          <w:sz w:val="22"/>
          <w:szCs w:val="22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96CE9" w:rsidRPr="002E6784" w:rsidRDefault="00196CE9" w:rsidP="00196CE9">
      <w:pPr>
        <w:pStyle w:val="Style4"/>
        <w:widowControl/>
        <w:spacing w:line="240" w:lineRule="auto"/>
        <w:ind w:left="307" w:firstLine="0"/>
        <w:rPr>
          <w:rFonts w:asciiTheme="majorHAnsi" w:hAnsiTheme="majorHAnsi" w:cs="Times New Roman"/>
          <w:sz w:val="22"/>
          <w:szCs w:val="22"/>
        </w:rPr>
      </w:pPr>
    </w:p>
    <w:p w:rsidR="00196CE9" w:rsidRPr="002E6784" w:rsidRDefault="00196CE9" w:rsidP="00196CE9">
      <w:pPr>
        <w:pStyle w:val="Style4"/>
        <w:widowControl/>
        <w:spacing w:line="240" w:lineRule="auto"/>
        <w:rPr>
          <w:rStyle w:val="FontStyle20"/>
          <w:rFonts w:asciiTheme="majorHAnsi" w:hAnsiTheme="majorHAnsi"/>
          <w:bCs/>
          <w:sz w:val="22"/>
          <w:szCs w:val="22"/>
        </w:rPr>
      </w:pPr>
      <w:r w:rsidRPr="002E6784">
        <w:rPr>
          <w:rStyle w:val="FontStyle20"/>
          <w:rFonts w:asciiTheme="majorHAnsi" w:hAnsiTheme="majorHAnsi"/>
          <w:bCs/>
          <w:sz w:val="22"/>
          <w:szCs w:val="22"/>
        </w:rPr>
        <w:t>Задачи: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bCs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bCs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bCs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развитие регулятивной структуры деятельности, включающей целеполагание</w:t>
      </w:r>
      <w:r w:rsidRPr="002E6784">
        <w:rPr>
          <w:rFonts w:asciiTheme="majorHAnsi" w:hAnsiTheme="majorHAnsi" w:cs="Times New Roman"/>
          <w:color w:val="FF0000"/>
          <w:sz w:val="22"/>
          <w:szCs w:val="22"/>
        </w:rPr>
        <w:t xml:space="preserve">, </w:t>
      </w:r>
      <w:r w:rsidRPr="002E6784">
        <w:rPr>
          <w:rFonts w:asciiTheme="majorHAnsi" w:hAnsiTheme="majorHAnsi" w:cs="Times New Roman"/>
          <w:sz w:val="22"/>
          <w:szCs w:val="22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2E6784">
        <w:rPr>
          <w:rFonts w:asciiTheme="majorHAnsi" w:hAnsiTheme="majorHAnsi" w:cs="Times New Roman"/>
          <w:sz w:val="22"/>
          <w:szCs w:val="22"/>
        </w:rPr>
        <w:t>ознакомление с миром профессий, их социальным значением, историей возникновения и развития;</w:t>
      </w:r>
    </w:p>
    <w:p w:rsidR="00196CE9" w:rsidRPr="002E6784" w:rsidRDefault="00196CE9" w:rsidP="00196CE9">
      <w:pPr>
        <w:pStyle w:val="Style4"/>
        <w:widowControl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2E6784">
        <w:rPr>
          <w:rFonts w:asciiTheme="majorHAnsi" w:hAnsiTheme="majorHAnsi" w:cs="Times New Roman"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ОБЩАЯ ХАРАКТЕРИСТИКА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</w:t>
      </w:r>
      <w:r w:rsidR="002E6784">
        <w:rPr>
          <w:rFonts w:asciiTheme="majorHAnsi" w:hAnsiTheme="majorHAnsi"/>
          <w:sz w:val="22"/>
          <w:szCs w:val="22"/>
        </w:rPr>
        <w:tab/>
      </w:r>
      <w:r w:rsidRPr="002E6784">
        <w:rPr>
          <w:rFonts w:asciiTheme="majorHAnsi" w:hAnsiTheme="majorHAnsi"/>
          <w:sz w:val="22"/>
          <w:szCs w:val="22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2E6784">
        <w:rPr>
          <w:rFonts w:asciiTheme="majorHAnsi" w:hAnsiTheme="majorHAnsi"/>
          <w:sz w:val="22"/>
          <w:szCs w:val="22"/>
        </w:rPr>
        <w:t>восприятие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 младшим  школьником  окружающего  мира, демонстрируя  гармонию  предметного  мира  и  природы</w:t>
      </w:r>
      <w:r w:rsidR="009C5218" w:rsidRPr="002E6784">
        <w:rPr>
          <w:rFonts w:asciiTheme="majorHAnsi" w:hAnsiTheme="majorHAnsi"/>
          <w:sz w:val="22"/>
          <w:szCs w:val="22"/>
        </w:rPr>
        <w:t>.</w:t>
      </w:r>
      <w:r w:rsidRPr="002E6784">
        <w:rPr>
          <w:rFonts w:asciiTheme="majorHAnsi" w:hAnsiTheme="majorHAnsi"/>
          <w:sz w:val="22"/>
          <w:szCs w:val="22"/>
        </w:rPr>
        <w:t xml:space="preserve"> </w:t>
      </w:r>
    </w:p>
    <w:p w:rsidR="00045F8F" w:rsidRDefault="00045F8F" w:rsidP="002E6784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>Содержание</w:t>
      </w:r>
      <w:r w:rsidRPr="002E6784">
        <w:rPr>
          <w:rFonts w:asciiTheme="majorHAnsi" w:hAnsiTheme="majorHAnsi"/>
          <w:sz w:val="22"/>
          <w:szCs w:val="22"/>
        </w:rPr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 Отличительные особенности отбора и построение содержания учебного материала: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В  3 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предложенного образца изделия.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Оценка деятельности учащихся осуществляется в конце каждого урока.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Оцениваются: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качество  выполнения  изученных  на  уроке  технологических  способов  и приёмов и работы в целом;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степень самостоятельности (вместе с учителем, с помощью учителя, под контролем учителя);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196CE9" w:rsidRPr="002E6784" w:rsidRDefault="00196CE9" w:rsidP="002E6784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Предпочтение  следует  отдавать  </w:t>
      </w:r>
      <w:r w:rsidRPr="002E6784">
        <w:rPr>
          <w:rFonts w:asciiTheme="majorHAnsi" w:hAnsiTheme="majorHAnsi"/>
          <w:b/>
          <w:sz w:val="22"/>
          <w:szCs w:val="22"/>
        </w:rPr>
        <w:t xml:space="preserve">качественной </w:t>
      </w:r>
      <w:r w:rsidRPr="002E6784">
        <w:rPr>
          <w:rFonts w:asciiTheme="majorHAnsi" w:hAnsiTheme="majorHAnsi"/>
          <w:sz w:val="22"/>
          <w:szCs w:val="22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 Развитие  творческих  способностей  обеспечивается  </w:t>
      </w:r>
      <w:proofErr w:type="spellStart"/>
      <w:r w:rsidRPr="002E6784">
        <w:rPr>
          <w:rFonts w:asciiTheme="majorHAnsi" w:hAnsiTheme="majorHAnsi"/>
          <w:sz w:val="22"/>
          <w:szCs w:val="22"/>
        </w:rPr>
        <w:t>деятельностным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</w:t>
      </w:r>
      <w:r w:rsidR="009C5218" w:rsidRPr="002E6784">
        <w:rPr>
          <w:rFonts w:asciiTheme="majorHAnsi" w:hAnsiTheme="majorHAnsi"/>
          <w:sz w:val="22"/>
          <w:szCs w:val="22"/>
        </w:rPr>
        <w:t xml:space="preserve">. </w:t>
      </w:r>
      <w:r w:rsidRPr="002E6784">
        <w:rPr>
          <w:rFonts w:asciiTheme="majorHAnsi" w:hAnsiTheme="majorHAnsi"/>
          <w:sz w:val="22"/>
          <w:szCs w:val="22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196CE9" w:rsidRPr="002E6784" w:rsidRDefault="00196CE9" w:rsidP="009C5218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</w:p>
    <w:p w:rsidR="00045F8F" w:rsidRDefault="00045F8F" w:rsidP="00196CE9">
      <w:pPr>
        <w:jc w:val="both"/>
        <w:rPr>
          <w:rFonts w:asciiTheme="majorHAnsi" w:hAnsiTheme="majorHAnsi"/>
          <w:b/>
          <w:sz w:val="22"/>
          <w:szCs w:val="22"/>
        </w:rPr>
      </w:pPr>
    </w:p>
    <w:p w:rsidR="00196CE9" w:rsidRPr="002E6784" w:rsidRDefault="00196CE9" w:rsidP="00196CE9">
      <w:pPr>
        <w:jc w:val="both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Виды учебной деятельности учащихся: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 w:rsidR="009C5218" w:rsidRPr="002E6784">
        <w:rPr>
          <w:rFonts w:asciiTheme="majorHAnsi" w:hAnsiTheme="majorHAnsi"/>
          <w:sz w:val="22"/>
          <w:szCs w:val="22"/>
        </w:rPr>
        <w:t xml:space="preserve"> </w:t>
      </w:r>
      <w:r w:rsidRPr="002E6784">
        <w:rPr>
          <w:rFonts w:asciiTheme="majorHAnsi" w:hAnsiTheme="majorHAnsi"/>
          <w:sz w:val="22"/>
          <w:szCs w:val="22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ОПИСАНИЕ МЕСТА </w:t>
      </w:r>
      <w:r w:rsidR="00495B5D">
        <w:rPr>
          <w:rFonts w:asciiTheme="majorHAnsi" w:hAnsiTheme="majorHAnsi"/>
          <w:b/>
          <w:sz w:val="22"/>
          <w:szCs w:val="22"/>
        </w:rPr>
        <w:t>ПРЕДМЕТА</w:t>
      </w:r>
      <w:r w:rsidRPr="002E6784">
        <w:rPr>
          <w:rFonts w:asciiTheme="majorHAnsi" w:hAnsiTheme="majorHAnsi"/>
          <w:b/>
          <w:sz w:val="22"/>
          <w:szCs w:val="22"/>
        </w:rPr>
        <w:t xml:space="preserve"> В УЧЕБНОМ ПЛАНЕ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Курс  рассчитан   на  1  час  в  неделю  (</w:t>
      </w:r>
      <w:r w:rsidR="00B812F0" w:rsidRPr="002E6784">
        <w:rPr>
          <w:rFonts w:asciiTheme="majorHAnsi" w:hAnsiTheme="majorHAnsi"/>
          <w:sz w:val="22"/>
          <w:szCs w:val="22"/>
        </w:rPr>
        <w:t>3</w:t>
      </w:r>
      <w:r w:rsidRPr="002E6784">
        <w:rPr>
          <w:rFonts w:asciiTheme="majorHAnsi" w:hAnsiTheme="majorHAnsi"/>
          <w:sz w:val="22"/>
          <w:szCs w:val="22"/>
        </w:rPr>
        <w:t xml:space="preserve"> класс – 34 часа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 )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.  При одночасовом  планировании  уроков  технологии  в  каждом  классе  для выполнения  объёмных  изделий  рекомендуется  организовывать  работу парами или малыми группами.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</w:t>
      </w: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>ОПИСАНИЕ  ЦЕННОСТНЫХ  ОРИЕНТИРОВ  СОДЕРЖАНИЯ КУРСА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- 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- 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196CE9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</w:t>
      </w:r>
    </w:p>
    <w:p w:rsidR="00045F8F" w:rsidRDefault="00045F8F" w:rsidP="00196CE9">
      <w:pPr>
        <w:jc w:val="both"/>
        <w:rPr>
          <w:rFonts w:asciiTheme="majorHAnsi" w:hAnsiTheme="majorHAnsi"/>
          <w:sz w:val="22"/>
          <w:szCs w:val="22"/>
        </w:rPr>
      </w:pPr>
    </w:p>
    <w:p w:rsidR="00045F8F" w:rsidRPr="002E6784" w:rsidRDefault="00045F8F" w:rsidP="00196CE9">
      <w:pPr>
        <w:jc w:val="both"/>
        <w:rPr>
          <w:rFonts w:asciiTheme="majorHAnsi" w:hAnsiTheme="majorHAnsi"/>
          <w:sz w:val="22"/>
          <w:szCs w:val="22"/>
        </w:rPr>
      </w:pP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lastRenderedPageBreak/>
        <w:t>ЛИЧНОСТНЫЕ,  МЕТАПРЕДМЕТНЫЕ  И  ПРЕДМЕТНЫЕ</w:t>
      </w: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РЕЗУЛЬТАТЫ ОСВОЕНИЯ УЧЕБНОГО </w:t>
      </w:r>
      <w:r w:rsidR="00495B5D">
        <w:rPr>
          <w:rFonts w:asciiTheme="majorHAnsi" w:hAnsiTheme="majorHAnsi"/>
          <w:b/>
          <w:sz w:val="22"/>
          <w:szCs w:val="22"/>
        </w:rPr>
        <w:t>ПРЕДМЕТА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E6784">
        <w:rPr>
          <w:rFonts w:asciiTheme="majorHAnsi" w:hAnsiTheme="majorHAnsi"/>
          <w:b/>
          <w:sz w:val="22"/>
          <w:szCs w:val="22"/>
        </w:rPr>
        <w:t>Личностными результатами</w:t>
      </w:r>
      <w:r w:rsidRPr="002E6784">
        <w:rPr>
          <w:rFonts w:asciiTheme="majorHAnsi" w:hAnsiTheme="majorHAnsi"/>
          <w:sz w:val="22"/>
          <w:szCs w:val="22"/>
        </w:rPr>
        <w:t xml:space="preserve"> 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2E6784">
        <w:rPr>
          <w:rFonts w:asciiTheme="majorHAnsi" w:hAnsiTheme="majorHAnsi"/>
          <w:sz w:val="22"/>
          <w:szCs w:val="22"/>
        </w:rPr>
        <w:t>эмпатия</w:t>
      </w:r>
      <w:proofErr w:type="spellEnd"/>
      <w:r w:rsidRPr="002E6784">
        <w:rPr>
          <w:rFonts w:asciiTheme="majorHAnsi" w:hAnsiTheme="majorHAnsi"/>
          <w:sz w:val="22"/>
          <w:szCs w:val="22"/>
        </w:rPr>
        <w:t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,  учебная  и  социальная мотивация.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2E6784">
        <w:rPr>
          <w:rFonts w:asciiTheme="majorHAnsi" w:hAnsiTheme="majorHAnsi"/>
          <w:b/>
          <w:sz w:val="22"/>
          <w:szCs w:val="22"/>
        </w:rPr>
        <w:t>Метапредметными</w:t>
      </w:r>
      <w:proofErr w:type="spellEnd"/>
      <w:r w:rsidRPr="002E6784">
        <w:rPr>
          <w:rFonts w:asciiTheme="majorHAnsi" w:hAnsiTheme="majorHAnsi"/>
          <w:b/>
          <w:sz w:val="22"/>
          <w:szCs w:val="22"/>
        </w:rPr>
        <w:t xml:space="preserve">  результатами</w:t>
      </w:r>
      <w:r w:rsidRPr="002E6784">
        <w:rPr>
          <w:rFonts w:asciiTheme="majorHAnsi" w:hAnsiTheme="majorHAnsi"/>
          <w:sz w:val="22"/>
          <w:szCs w:val="22"/>
        </w:rPr>
        <w:t xml:space="preserve">  изучения  технологии  является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, классификации, обобщения, установления аналогий, подведение под понятия,  умение  выделять  известное  и  неизвестное),  развитие коммуникативных качеств (речевая деятельность и навыки сотрудничества).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E6784">
        <w:rPr>
          <w:rFonts w:asciiTheme="majorHAnsi" w:hAnsiTheme="majorHAnsi"/>
          <w:b/>
          <w:sz w:val="22"/>
          <w:szCs w:val="22"/>
        </w:rPr>
        <w:t>Предметными  результатами</w:t>
      </w:r>
      <w:r w:rsidRPr="002E6784">
        <w:rPr>
          <w:rFonts w:asciiTheme="majorHAnsi" w:hAnsiTheme="majorHAnsi"/>
          <w:sz w:val="22"/>
          <w:szCs w:val="22"/>
        </w:rPr>
        <w:t xml:space="preserve">  изучения  технологии  является 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 </w:t>
      </w: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>СОДЕРЖАНИЕ КУРСА</w:t>
      </w:r>
    </w:p>
    <w:p w:rsidR="00196CE9" w:rsidRPr="002E6784" w:rsidRDefault="00196CE9" w:rsidP="00196CE9">
      <w:pPr>
        <w:jc w:val="both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1.Общекультурные  и  </w:t>
      </w:r>
      <w:proofErr w:type="spellStart"/>
      <w:r w:rsidRPr="002E6784">
        <w:rPr>
          <w:rFonts w:asciiTheme="majorHAnsi" w:hAnsiTheme="majorHAnsi"/>
          <w:b/>
          <w:sz w:val="22"/>
          <w:szCs w:val="22"/>
        </w:rPr>
        <w:t>общетрудовые</w:t>
      </w:r>
      <w:proofErr w:type="spellEnd"/>
      <w:r w:rsidRPr="002E6784">
        <w:rPr>
          <w:rFonts w:asciiTheme="majorHAnsi" w:hAnsiTheme="majorHAnsi"/>
          <w:b/>
          <w:sz w:val="22"/>
          <w:szCs w:val="22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2E6784">
        <w:rPr>
          <w:rFonts w:asciiTheme="majorHAnsi" w:hAnsiTheme="majorHAnsi"/>
          <w:sz w:val="22"/>
          <w:szCs w:val="22"/>
        </w:rPr>
        <w:t>индивидуальные  проекты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.  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196CE9" w:rsidRPr="002E6784" w:rsidRDefault="00196CE9" w:rsidP="00196CE9">
      <w:pPr>
        <w:jc w:val="both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2. Технология  ручной  обработки  материалов. Элементы  графической грамоты. </w:t>
      </w:r>
    </w:p>
    <w:p w:rsidR="00045F8F" w:rsidRDefault="00045F8F" w:rsidP="00196CE9">
      <w:pPr>
        <w:jc w:val="both"/>
        <w:rPr>
          <w:rFonts w:asciiTheme="majorHAnsi" w:hAnsiTheme="majorHAnsi"/>
          <w:sz w:val="22"/>
          <w:szCs w:val="22"/>
        </w:rPr>
      </w:pP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E6784">
        <w:rPr>
          <w:rFonts w:asciiTheme="majorHAnsi" w:hAnsiTheme="majorHAnsi"/>
          <w:sz w:val="22"/>
          <w:szCs w:val="22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E6784">
        <w:rPr>
          <w:rFonts w:asciiTheme="majorHAnsi" w:hAnsiTheme="majorHAnsi"/>
          <w:sz w:val="22"/>
          <w:szCs w:val="22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2E6784">
        <w:rPr>
          <w:rFonts w:asciiTheme="majorHAnsi" w:hAnsiTheme="majorHAnsi"/>
          <w:sz w:val="22"/>
          <w:szCs w:val="22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196CE9" w:rsidRPr="002E6784" w:rsidRDefault="00196CE9" w:rsidP="00196CE9">
      <w:pPr>
        <w:jc w:val="both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3. Конструирование и моделирование.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2E6784">
        <w:rPr>
          <w:rFonts w:asciiTheme="majorHAnsi" w:hAnsiTheme="majorHAnsi"/>
          <w:sz w:val="22"/>
          <w:szCs w:val="22"/>
        </w:rPr>
        <w:t>о-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 технологическим,  функциональным,  декоративно-художественным и др.). </w:t>
      </w:r>
    </w:p>
    <w:p w:rsidR="00196CE9" w:rsidRPr="002E6784" w:rsidRDefault="00196CE9" w:rsidP="00196CE9">
      <w:pPr>
        <w:jc w:val="both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4. Практика работы на компьютере.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Информация, её отбор и систематизация. Способы получения, хранения, переработки информации.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E6784">
        <w:rPr>
          <w:rFonts w:asciiTheme="majorHAnsi" w:hAnsiTheme="majorHAnsi"/>
          <w:sz w:val="22"/>
          <w:szCs w:val="22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2E6784">
        <w:rPr>
          <w:rFonts w:asciiTheme="majorHAnsi" w:hAnsiTheme="majorHAnsi"/>
          <w:sz w:val="22"/>
          <w:szCs w:val="22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2E6784">
        <w:rPr>
          <w:rFonts w:asciiTheme="majorHAnsi" w:hAnsiTheme="majorHAnsi"/>
          <w:sz w:val="22"/>
          <w:szCs w:val="22"/>
        </w:rPr>
        <w:t>Word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E6784">
        <w:rPr>
          <w:rFonts w:asciiTheme="majorHAnsi" w:hAnsiTheme="majorHAnsi"/>
          <w:sz w:val="22"/>
          <w:szCs w:val="22"/>
        </w:rPr>
        <w:t>Power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E6784">
        <w:rPr>
          <w:rFonts w:asciiTheme="majorHAnsi" w:hAnsiTheme="majorHAnsi"/>
          <w:sz w:val="22"/>
          <w:szCs w:val="22"/>
        </w:rPr>
        <w:t>Point</w:t>
      </w:r>
      <w:proofErr w:type="spellEnd"/>
      <w:r w:rsidRPr="002E6784">
        <w:rPr>
          <w:rFonts w:asciiTheme="majorHAnsi" w:hAnsiTheme="majorHAnsi"/>
          <w:sz w:val="22"/>
          <w:szCs w:val="22"/>
        </w:rPr>
        <w:t xml:space="preserve">. </w:t>
      </w:r>
    </w:p>
    <w:p w:rsidR="00196CE9" w:rsidRPr="002E6784" w:rsidRDefault="00196CE9" w:rsidP="00196CE9">
      <w:pPr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sz w:val="22"/>
          <w:szCs w:val="22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045F8F" w:rsidRDefault="00045F8F" w:rsidP="00196CE9">
      <w:pPr>
        <w:jc w:val="center"/>
        <w:rPr>
          <w:rFonts w:asciiTheme="majorHAnsi" w:hAnsiTheme="majorHAnsi"/>
          <w:b/>
          <w:sz w:val="22"/>
          <w:szCs w:val="22"/>
        </w:rPr>
      </w:pPr>
    </w:p>
    <w:p w:rsidR="00045F8F" w:rsidRDefault="00045F8F" w:rsidP="00196CE9">
      <w:pPr>
        <w:jc w:val="center"/>
        <w:rPr>
          <w:rFonts w:asciiTheme="majorHAnsi" w:hAnsiTheme="majorHAnsi"/>
          <w:b/>
          <w:sz w:val="22"/>
          <w:szCs w:val="22"/>
        </w:rPr>
      </w:pP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 xml:space="preserve">ПЛАНИРУЕМЫЕ  РЕЗУЛЬТАТЫ  </w:t>
      </w:r>
      <w:proofErr w:type="gramStart"/>
      <w:r w:rsidRPr="002E6784">
        <w:rPr>
          <w:rFonts w:asciiTheme="majorHAnsi" w:hAnsiTheme="majorHAnsi"/>
          <w:b/>
          <w:sz w:val="22"/>
          <w:szCs w:val="22"/>
        </w:rPr>
        <w:t xml:space="preserve">ОБУЧЕНИЯ  ПО  </w:t>
      </w:r>
      <w:r w:rsidR="002E6784">
        <w:rPr>
          <w:rFonts w:asciiTheme="majorHAnsi" w:hAnsiTheme="majorHAnsi"/>
          <w:b/>
          <w:sz w:val="22"/>
          <w:szCs w:val="22"/>
        </w:rPr>
        <w:t>ПРЕДМЕТУ</w:t>
      </w:r>
      <w:proofErr w:type="gramEnd"/>
      <w:r w:rsidR="002E6784">
        <w:rPr>
          <w:rFonts w:asciiTheme="majorHAnsi" w:hAnsiTheme="majorHAnsi"/>
          <w:b/>
          <w:sz w:val="22"/>
          <w:szCs w:val="22"/>
        </w:rPr>
        <w:t xml:space="preserve"> </w:t>
      </w:r>
      <w:r w:rsidR="002E6784" w:rsidRPr="002E6784">
        <w:rPr>
          <w:rFonts w:asciiTheme="majorHAnsi" w:hAnsiTheme="majorHAnsi"/>
          <w:b/>
          <w:sz w:val="22"/>
          <w:szCs w:val="22"/>
        </w:rPr>
        <w:t>«</w:t>
      </w:r>
      <w:r w:rsidRPr="002E6784">
        <w:rPr>
          <w:rFonts w:asciiTheme="majorHAnsi" w:hAnsiTheme="majorHAnsi"/>
          <w:b/>
          <w:sz w:val="22"/>
          <w:szCs w:val="22"/>
        </w:rPr>
        <w:t>ТЕХНОЛОГИЯ»</w:t>
      </w:r>
    </w:p>
    <w:p w:rsidR="00196CE9" w:rsidRPr="002E6784" w:rsidRDefault="00196CE9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>3 класс</w:t>
      </w:r>
    </w:p>
    <w:p w:rsidR="00196CE9" w:rsidRPr="002E6784" w:rsidRDefault="00196CE9" w:rsidP="00196CE9">
      <w:pPr>
        <w:autoSpaceDE w:val="0"/>
        <w:autoSpaceDN w:val="0"/>
        <w:adjustRightInd w:val="0"/>
        <w:ind w:firstLine="709"/>
        <w:rPr>
          <w:rFonts w:asciiTheme="majorHAnsi" w:hAnsiTheme="majorHAnsi"/>
          <w:b/>
          <w:bCs/>
          <w:iCs/>
          <w:sz w:val="22"/>
          <w:szCs w:val="22"/>
        </w:rPr>
      </w:pPr>
      <w:r w:rsidRPr="002E6784">
        <w:rPr>
          <w:rFonts w:asciiTheme="majorHAnsi" w:hAnsiTheme="majorHAnsi"/>
          <w:b/>
          <w:bCs/>
          <w:iCs/>
          <w:sz w:val="22"/>
          <w:szCs w:val="22"/>
        </w:rPr>
        <w:t>Личностные результаты</w:t>
      </w:r>
    </w:p>
    <w:p w:rsidR="00196CE9" w:rsidRPr="002E6784" w:rsidRDefault="00196CE9" w:rsidP="00196CE9">
      <w:pPr>
        <w:autoSpaceDE w:val="0"/>
        <w:autoSpaceDN w:val="0"/>
        <w:adjustRightInd w:val="0"/>
        <w:ind w:firstLine="708"/>
        <w:jc w:val="both"/>
        <w:rPr>
          <w:rFonts w:asciiTheme="majorHAnsi" w:eastAsia="TimesNewRomanPSMT" w:hAnsiTheme="majorHAnsi"/>
          <w:sz w:val="22"/>
          <w:szCs w:val="22"/>
        </w:rPr>
      </w:pPr>
      <w:r w:rsidRPr="002E6784">
        <w:rPr>
          <w:rFonts w:asciiTheme="majorHAnsi" w:eastAsia="TimesNewRomanPSMT" w:hAnsiTheme="majorHAnsi"/>
          <w:sz w:val="22"/>
          <w:szCs w:val="22"/>
        </w:rPr>
        <w:t>Создание условий для формирования следующих умений:</w:t>
      </w:r>
    </w:p>
    <w:p w:rsidR="00196CE9" w:rsidRPr="002E6784" w:rsidRDefault="00196CE9" w:rsidP="00196C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196CE9" w:rsidRPr="002E6784" w:rsidRDefault="00196CE9" w:rsidP="00196C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проявлять интерес к историческим традициям своего края и России;</w:t>
      </w:r>
    </w:p>
    <w:p w:rsidR="00196CE9" w:rsidRPr="002E6784" w:rsidRDefault="00196CE9" w:rsidP="00196C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196CE9" w:rsidRPr="002E6784" w:rsidRDefault="00196CE9" w:rsidP="00196C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принимать мнения и высказывания других людей, уважительно относиться к ним;</w:t>
      </w:r>
    </w:p>
    <w:p w:rsidR="00196CE9" w:rsidRPr="002E6784" w:rsidRDefault="00196CE9" w:rsidP="00196C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196CE9" w:rsidRPr="002E6784" w:rsidRDefault="00196CE9" w:rsidP="00196CE9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b/>
          <w:bCs/>
          <w:iCs/>
          <w:sz w:val="22"/>
          <w:szCs w:val="22"/>
        </w:rPr>
      </w:pPr>
      <w:proofErr w:type="spellStart"/>
      <w:r w:rsidRPr="002E6784">
        <w:rPr>
          <w:rFonts w:asciiTheme="majorHAnsi" w:hAnsiTheme="majorHAnsi"/>
          <w:b/>
          <w:bCs/>
          <w:iCs/>
          <w:sz w:val="22"/>
          <w:szCs w:val="22"/>
        </w:rPr>
        <w:t>Метапредметные</w:t>
      </w:r>
      <w:proofErr w:type="spellEnd"/>
      <w:r w:rsidRPr="002E6784">
        <w:rPr>
          <w:rFonts w:asciiTheme="majorHAnsi" w:hAnsiTheme="majorHAnsi"/>
          <w:b/>
          <w:bCs/>
          <w:iCs/>
          <w:sz w:val="22"/>
          <w:szCs w:val="22"/>
        </w:rPr>
        <w:t xml:space="preserve"> результаты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b/>
          <w:i/>
          <w:iCs/>
          <w:sz w:val="22"/>
          <w:szCs w:val="22"/>
        </w:rPr>
        <w:t>Регулятивные УУД</w:t>
      </w:r>
      <w:proofErr w:type="gramStart"/>
      <w:r w:rsidR="002E6784">
        <w:rPr>
          <w:rFonts w:asciiTheme="majorHAnsi" w:hAnsiTheme="majorHAnsi"/>
          <w:b/>
          <w:i/>
          <w:iCs/>
          <w:sz w:val="22"/>
          <w:szCs w:val="22"/>
        </w:rPr>
        <w:t xml:space="preserve">    </w:t>
      </w:r>
      <w:r w:rsidRPr="002E6784">
        <w:rPr>
          <w:rFonts w:asciiTheme="majorHAnsi" w:hAnsiTheme="majorHAnsi"/>
          <w:i/>
          <w:iCs/>
          <w:sz w:val="22"/>
          <w:szCs w:val="22"/>
        </w:rPr>
        <w:t>У</w:t>
      </w:r>
      <w:proofErr w:type="gramEnd"/>
      <w:r w:rsidRPr="002E6784">
        <w:rPr>
          <w:rFonts w:asciiTheme="majorHAnsi" w:hAnsiTheme="majorHAnsi"/>
          <w:i/>
          <w:iCs/>
          <w:sz w:val="22"/>
          <w:szCs w:val="22"/>
        </w:rPr>
        <w:t>меть: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формулировать цель урока после предварительного обсуждения;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hAnsiTheme="majorHAnsi"/>
          <w:i/>
          <w:iCs/>
          <w:lang w:eastAsia="ru-RU"/>
        </w:rPr>
        <w:t xml:space="preserve"> </w:t>
      </w:r>
      <w:r w:rsidRPr="002E6784">
        <w:rPr>
          <w:rFonts w:asciiTheme="majorHAnsi" w:eastAsia="TimesNewRomanPSMT" w:hAnsiTheme="majorHAnsi"/>
          <w:lang w:eastAsia="ru-RU"/>
        </w:rPr>
        <w:t>выявлять и формулировать учебную проблему;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анализировать предложенное задание, разделять известное и неизвестное;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hAnsiTheme="majorHAnsi"/>
          <w:i/>
          <w:iCs/>
          <w:lang w:eastAsia="ru-RU"/>
        </w:rPr>
        <w:t xml:space="preserve">самостоятельно </w:t>
      </w:r>
      <w:r w:rsidRPr="002E6784">
        <w:rPr>
          <w:rFonts w:asciiTheme="majorHAnsi" w:eastAsia="TimesNewRomanPSMT" w:hAnsiTheme="majorHAnsi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i/>
          <w:lang w:eastAsia="ru-RU"/>
        </w:rPr>
        <w:t>коллективно</w:t>
      </w:r>
      <w:r w:rsidRPr="002E6784">
        <w:rPr>
          <w:rFonts w:asciiTheme="majorHAnsi" w:eastAsia="TimesNewRomanPSMT" w:hAnsiTheme="majorHAnsi"/>
          <w:lang w:eastAsia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i/>
          <w:lang w:eastAsia="ru-RU"/>
        </w:rPr>
        <w:t>осуществлять текущий контроль</w:t>
      </w:r>
      <w:r w:rsidRPr="002E6784">
        <w:rPr>
          <w:rFonts w:asciiTheme="majorHAnsi" w:eastAsia="TimesNewRomanPSMT" w:hAnsiTheme="majorHAnsi"/>
          <w:lang w:eastAsia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196CE9" w:rsidRPr="002E6784" w:rsidRDefault="00196CE9" w:rsidP="00196CE9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i/>
          <w:lang w:eastAsia="ru-RU"/>
        </w:rPr>
        <w:t>выполнять текущий контроль</w:t>
      </w:r>
      <w:r w:rsidRPr="002E6784">
        <w:rPr>
          <w:rFonts w:asciiTheme="majorHAnsi" w:eastAsia="TimesNewRomanPSMT" w:hAnsiTheme="majorHAnsi"/>
          <w:lang w:eastAsia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196CE9" w:rsidRPr="002E6784" w:rsidRDefault="00196CE9" w:rsidP="00196CE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i/>
          <w:iCs/>
          <w:sz w:val="22"/>
          <w:szCs w:val="22"/>
        </w:rPr>
      </w:pPr>
      <w:r w:rsidRPr="002E6784">
        <w:rPr>
          <w:rFonts w:asciiTheme="majorHAnsi" w:hAnsiTheme="majorHAnsi"/>
          <w:b/>
          <w:i/>
          <w:iCs/>
          <w:sz w:val="22"/>
          <w:szCs w:val="22"/>
        </w:rPr>
        <w:t>Познавательные УУД</w:t>
      </w:r>
    </w:p>
    <w:p w:rsidR="00196CE9" w:rsidRPr="002E6784" w:rsidRDefault="00196CE9" w:rsidP="00196CE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hAnsiTheme="majorHAnsi"/>
          <w:i/>
          <w:iCs/>
          <w:lang w:eastAsia="ru-RU"/>
        </w:rPr>
        <w:t xml:space="preserve">с помощью учителя </w:t>
      </w:r>
      <w:r w:rsidRPr="002E6784">
        <w:rPr>
          <w:rFonts w:asciiTheme="majorHAnsi" w:eastAsia="TimesNewRomanPSMT" w:hAnsiTheme="majorHAnsi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196CE9" w:rsidRPr="002E6784" w:rsidRDefault="00196CE9" w:rsidP="00196CE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196CE9" w:rsidRPr="002E6784" w:rsidRDefault="00196CE9" w:rsidP="00196CE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 xml:space="preserve">преобразовывать информацию: </w:t>
      </w:r>
      <w:r w:rsidRPr="002E6784">
        <w:rPr>
          <w:rFonts w:asciiTheme="majorHAnsi" w:hAnsiTheme="majorHAnsi"/>
          <w:i/>
          <w:iCs/>
          <w:lang w:eastAsia="ru-RU"/>
        </w:rPr>
        <w:t xml:space="preserve">представлять информацию </w:t>
      </w:r>
      <w:r w:rsidRPr="002E6784">
        <w:rPr>
          <w:rFonts w:asciiTheme="majorHAnsi" w:eastAsia="TimesNewRomanPSMT" w:hAnsiTheme="majorHAnsi"/>
          <w:lang w:eastAsia="ru-RU"/>
        </w:rPr>
        <w:t>в виде текста, таблицы, схемы (в информационных проектах).</w:t>
      </w:r>
    </w:p>
    <w:p w:rsidR="00196CE9" w:rsidRPr="002E6784" w:rsidRDefault="00196CE9" w:rsidP="00196CE9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i/>
          <w:iCs/>
          <w:sz w:val="22"/>
          <w:szCs w:val="22"/>
        </w:rPr>
      </w:pPr>
      <w:r w:rsidRPr="002E6784">
        <w:rPr>
          <w:rFonts w:asciiTheme="majorHAnsi" w:hAnsiTheme="majorHAnsi"/>
          <w:b/>
          <w:i/>
          <w:iCs/>
          <w:sz w:val="22"/>
          <w:szCs w:val="22"/>
        </w:rPr>
        <w:t>Коммуникативные УУД</w:t>
      </w:r>
    </w:p>
    <w:p w:rsidR="00196CE9" w:rsidRPr="002E6784" w:rsidRDefault="00196CE9" w:rsidP="00196CE9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 xml:space="preserve">учиться высказывать свою точку зрения и пытаться ее </w:t>
      </w:r>
      <w:r w:rsidRPr="002E6784">
        <w:rPr>
          <w:rFonts w:asciiTheme="majorHAnsi" w:hAnsiTheme="majorHAnsi"/>
          <w:i/>
          <w:iCs/>
          <w:lang w:eastAsia="ru-RU"/>
        </w:rPr>
        <w:t>обосновать</w:t>
      </w:r>
      <w:r w:rsidRPr="002E6784">
        <w:rPr>
          <w:rFonts w:asciiTheme="majorHAnsi" w:eastAsia="TimesNewRomanPSMT" w:hAnsiTheme="majorHAnsi"/>
          <w:lang w:eastAsia="ru-RU"/>
        </w:rPr>
        <w:t>;</w:t>
      </w:r>
    </w:p>
    <w:p w:rsidR="00196CE9" w:rsidRPr="002E6784" w:rsidRDefault="00196CE9" w:rsidP="00196CE9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слушать других, пытаться принимать другую точку зрения;</w:t>
      </w:r>
    </w:p>
    <w:p w:rsidR="00196CE9" w:rsidRPr="002E6784" w:rsidRDefault="00196CE9" w:rsidP="00196CE9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196CE9" w:rsidRPr="002E6784" w:rsidRDefault="00196CE9" w:rsidP="00196CE9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уважительно относиться к позиции других, пытаться договариваться.</w:t>
      </w:r>
    </w:p>
    <w:p w:rsidR="00196CE9" w:rsidRPr="002E6784" w:rsidRDefault="00196CE9" w:rsidP="00196CE9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iCs/>
          <w:sz w:val="22"/>
          <w:szCs w:val="22"/>
        </w:rPr>
      </w:pPr>
      <w:r w:rsidRPr="002E6784">
        <w:rPr>
          <w:rFonts w:asciiTheme="majorHAnsi" w:hAnsiTheme="majorHAnsi"/>
          <w:b/>
          <w:bCs/>
          <w:iCs/>
          <w:sz w:val="22"/>
          <w:szCs w:val="22"/>
        </w:rPr>
        <w:t>Предметные результаты</w:t>
      </w:r>
    </w:p>
    <w:p w:rsidR="00196CE9" w:rsidRPr="002E6784" w:rsidRDefault="00196CE9" w:rsidP="00196CE9">
      <w:pPr>
        <w:autoSpaceDE w:val="0"/>
        <w:autoSpaceDN w:val="0"/>
        <w:adjustRightInd w:val="0"/>
        <w:jc w:val="both"/>
        <w:rPr>
          <w:rFonts w:asciiTheme="majorHAnsi" w:eastAsia="TimesNewRomanPSMT" w:hAnsiTheme="majorHAnsi"/>
          <w:b/>
          <w:i/>
          <w:sz w:val="22"/>
          <w:szCs w:val="22"/>
        </w:rPr>
      </w:pPr>
      <w:r w:rsidRPr="002E6784">
        <w:rPr>
          <w:rFonts w:asciiTheme="majorHAnsi" w:eastAsia="TimesNewRomanPSMT" w:hAnsiTheme="majorHAnsi"/>
          <w:b/>
          <w:i/>
          <w:sz w:val="22"/>
          <w:szCs w:val="22"/>
        </w:rPr>
        <w:t xml:space="preserve">1. Общекультурные и </w:t>
      </w:r>
      <w:proofErr w:type="spellStart"/>
      <w:r w:rsidRPr="002E6784">
        <w:rPr>
          <w:rFonts w:asciiTheme="majorHAnsi" w:eastAsia="TimesNewRomanPSMT" w:hAnsiTheme="majorHAnsi"/>
          <w:b/>
          <w:i/>
          <w:sz w:val="22"/>
          <w:szCs w:val="22"/>
        </w:rPr>
        <w:t>общетрудовые</w:t>
      </w:r>
      <w:proofErr w:type="spellEnd"/>
      <w:r w:rsidRPr="002E6784">
        <w:rPr>
          <w:rFonts w:asciiTheme="majorHAnsi" w:eastAsia="TimesNewRomanPSMT" w:hAnsiTheme="majorHAnsi"/>
          <w:b/>
          <w:i/>
          <w:sz w:val="22"/>
          <w:szCs w:val="22"/>
        </w:rPr>
        <w:t xml:space="preserve"> компетенции. Основы культуры труда, самообслуживание</w:t>
      </w:r>
    </w:p>
    <w:p w:rsidR="00045F8F" w:rsidRDefault="00045F8F" w:rsidP="002E6784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TimesNewRomanPSMT" w:hAnsiTheme="majorHAnsi"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Знать</w:t>
      </w:r>
      <w:r w:rsidRPr="002E6784">
        <w:rPr>
          <w:rFonts w:asciiTheme="majorHAnsi" w:eastAsia="TimesNewRomanPSMT" w:hAnsiTheme="majorHAnsi"/>
          <w:sz w:val="22"/>
          <w:szCs w:val="22"/>
        </w:rPr>
        <w:t>:</w:t>
      </w:r>
    </w:p>
    <w:p w:rsidR="00196CE9" w:rsidRPr="002E6784" w:rsidRDefault="00196CE9" w:rsidP="00196CE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 характерных особенностях изученных видов декоративно-прикладного искусства;</w:t>
      </w:r>
    </w:p>
    <w:p w:rsidR="00196CE9" w:rsidRPr="002E6784" w:rsidRDefault="00196CE9" w:rsidP="00196CE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 профессиях мастеров прикладного искусства (в рамках изученного).</w:t>
      </w:r>
    </w:p>
    <w:p w:rsidR="00196CE9" w:rsidRPr="002E6784" w:rsidRDefault="00196CE9" w:rsidP="002E6784">
      <w:pPr>
        <w:autoSpaceDE w:val="0"/>
        <w:autoSpaceDN w:val="0"/>
        <w:adjustRightInd w:val="0"/>
        <w:ind w:left="720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Уметь:</w:t>
      </w:r>
    </w:p>
    <w:p w:rsidR="00196CE9" w:rsidRPr="002E6784" w:rsidRDefault="00196CE9" w:rsidP="00196CE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196CE9" w:rsidRPr="002E6784" w:rsidRDefault="00196CE9" w:rsidP="00196CE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2E6784">
        <w:rPr>
          <w:rFonts w:asciiTheme="majorHAnsi" w:eastAsia="TimesNewRomanPSMT" w:hAnsiTheme="majorHAnsi"/>
          <w:lang w:eastAsia="ru-RU"/>
        </w:rPr>
        <w:t>теле</w:t>
      </w:r>
      <w:proofErr w:type="gramEnd"/>
      <w:r w:rsidRPr="002E6784">
        <w:rPr>
          <w:rFonts w:asciiTheme="majorHAnsi" w:eastAsia="TimesNewRomanPSMT" w:hAnsiTheme="majorHAnsi"/>
          <w:lang w:eastAsia="ru-RU"/>
        </w:rPr>
        <w:t>- и радиоаппаратурой).</w:t>
      </w:r>
    </w:p>
    <w:p w:rsidR="00196CE9" w:rsidRPr="002E6784" w:rsidRDefault="00196CE9" w:rsidP="00196CE9">
      <w:pPr>
        <w:autoSpaceDE w:val="0"/>
        <w:autoSpaceDN w:val="0"/>
        <w:adjustRightInd w:val="0"/>
        <w:jc w:val="both"/>
        <w:rPr>
          <w:rFonts w:asciiTheme="majorHAnsi" w:eastAsia="TimesNewRomanPSMT" w:hAnsiTheme="majorHAnsi"/>
          <w:b/>
          <w:i/>
          <w:sz w:val="22"/>
          <w:szCs w:val="22"/>
        </w:rPr>
      </w:pPr>
      <w:r w:rsidRPr="002E6784">
        <w:rPr>
          <w:rFonts w:asciiTheme="majorHAnsi" w:eastAsia="TimesNewRomanPSMT" w:hAnsiTheme="majorHAnsi"/>
          <w:b/>
          <w:i/>
          <w:sz w:val="22"/>
          <w:szCs w:val="22"/>
        </w:rPr>
        <w:t>2. Технология ручной обработки материалов. Элементы графической грамоты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Знать: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основные линии чертежа (осевая и центровая);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правила безопасной работы канцелярским ножом;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косую строчку, ее варианты, их назначение;</w:t>
      </w:r>
    </w:p>
    <w:p w:rsidR="00196CE9" w:rsidRPr="002E6784" w:rsidRDefault="00196CE9" w:rsidP="00196CE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Иметь представление:</w:t>
      </w:r>
    </w:p>
    <w:p w:rsidR="00196CE9" w:rsidRPr="002E6784" w:rsidRDefault="00196CE9" w:rsidP="00196CE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 композиции декоративно-прикладного характера на плоскости и в объеме,</w:t>
      </w:r>
    </w:p>
    <w:p w:rsidR="00196CE9" w:rsidRPr="002E6784" w:rsidRDefault="00196CE9" w:rsidP="00196CE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 традициях декоративно-прикладного искусства в создании изделий.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Уметь частично самостоятельно: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читать простейший чертеж (эскиз) разверток;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выполнять разметку разверток с помощью чертежных инструментов;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выполнять рицовку;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оформлять изделия и соединять детали косой строчкой и ее вариантами;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196CE9" w:rsidRPr="002E6784" w:rsidRDefault="00196CE9" w:rsidP="00196CE9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решать доступные технологические задачи.</w:t>
      </w:r>
    </w:p>
    <w:p w:rsidR="00196CE9" w:rsidRPr="002E6784" w:rsidRDefault="00196CE9" w:rsidP="00196CE9">
      <w:pPr>
        <w:autoSpaceDE w:val="0"/>
        <w:autoSpaceDN w:val="0"/>
        <w:adjustRightInd w:val="0"/>
        <w:jc w:val="both"/>
        <w:rPr>
          <w:rFonts w:asciiTheme="majorHAnsi" w:eastAsia="TimesNewRomanPSMT" w:hAnsiTheme="majorHAnsi"/>
          <w:b/>
          <w:i/>
          <w:sz w:val="22"/>
          <w:szCs w:val="22"/>
        </w:rPr>
      </w:pPr>
      <w:r w:rsidRPr="002E6784">
        <w:rPr>
          <w:rFonts w:asciiTheme="majorHAnsi" w:eastAsia="TimesNewRomanPSMT" w:hAnsiTheme="majorHAnsi"/>
          <w:b/>
          <w:i/>
          <w:sz w:val="22"/>
          <w:szCs w:val="22"/>
        </w:rPr>
        <w:t>3. Конструирование и моделирование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Знать:</w:t>
      </w:r>
    </w:p>
    <w:p w:rsidR="00196CE9" w:rsidRPr="002E6784" w:rsidRDefault="00196CE9" w:rsidP="00196CE9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простейшие способы достижения прочности конструкций.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TimesNewRomanPSMT" w:hAnsiTheme="majorHAnsi"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Уметь</w:t>
      </w:r>
      <w:r w:rsidRPr="002E6784">
        <w:rPr>
          <w:rFonts w:asciiTheme="majorHAnsi" w:eastAsia="TimesNewRomanPSMT" w:hAnsiTheme="majorHAnsi"/>
          <w:sz w:val="22"/>
          <w:szCs w:val="22"/>
        </w:rPr>
        <w:t>:</w:t>
      </w:r>
    </w:p>
    <w:p w:rsidR="00196CE9" w:rsidRPr="002E6784" w:rsidRDefault="00196CE9" w:rsidP="00196CE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196CE9" w:rsidRPr="002E6784" w:rsidRDefault="00196CE9" w:rsidP="00196CE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 xml:space="preserve">изменять </w:t>
      </w:r>
      <w:r w:rsidRPr="002E6784">
        <w:rPr>
          <w:rFonts w:asciiTheme="majorHAnsi" w:hAnsiTheme="majorHAnsi"/>
          <w:lang w:eastAsia="ru-RU"/>
        </w:rPr>
        <w:t>конструкцию изделия по заданным условиям;</w:t>
      </w:r>
    </w:p>
    <w:p w:rsidR="00196CE9" w:rsidRPr="002E6784" w:rsidRDefault="00196CE9" w:rsidP="00196CE9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196CE9" w:rsidRPr="002E6784" w:rsidRDefault="00196CE9" w:rsidP="00196CE9">
      <w:pPr>
        <w:autoSpaceDE w:val="0"/>
        <w:autoSpaceDN w:val="0"/>
        <w:adjustRightInd w:val="0"/>
        <w:jc w:val="both"/>
        <w:rPr>
          <w:rFonts w:asciiTheme="majorHAnsi" w:eastAsia="TimesNewRomanPSMT" w:hAnsiTheme="majorHAnsi"/>
          <w:b/>
          <w:i/>
          <w:sz w:val="22"/>
          <w:szCs w:val="22"/>
        </w:rPr>
      </w:pPr>
      <w:r w:rsidRPr="002E6784">
        <w:rPr>
          <w:rFonts w:asciiTheme="majorHAnsi" w:eastAsia="TimesNewRomanPSMT" w:hAnsiTheme="majorHAnsi"/>
          <w:b/>
          <w:i/>
          <w:sz w:val="22"/>
          <w:szCs w:val="22"/>
        </w:rPr>
        <w:t>4. Использование информационных технологий (практика работы на компьютере)</w:t>
      </w:r>
    </w:p>
    <w:p w:rsidR="00196CE9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Знать:</w:t>
      </w:r>
    </w:p>
    <w:p w:rsidR="00045F8F" w:rsidRDefault="00045F8F" w:rsidP="002E6784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045F8F" w:rsidRPr="002E6784" w:rsidRDefault="00045F8F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</w:p>
    <w:p w:rsidR="00196CE9" w:rsidRPr="002E6784" w:rsidRDefault="00196CE9" w:rsidP="00196CE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196CE9" w:rsidRPr="002E6784" w:rsidRDefault="00196CE9" w:rsidP="00196CE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иметь общее представление о назначении клавиатуры, пользовании компьютерной мышью.</w:t>
      </w:r>
    </w:p>
    <w:p w:rsidR="00196CE9" w:rsidRPr="002E6784" w:rsidRDefault="00196CE9" w:rsidP="002E6784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/>
          <w:i/>
          <w:iCs/>
          <w:sz w:val="22"/>
          <w:szCs w:val="22"/>
        </w:rPr>
      </w:pPr>
      <w:r w:rsidRPr="002E6784">
        <w:rPr>
          <w:rFonts w:asciiTheme="majorHAnsi" w:hAnsiTheme="majorHAnsi"/>
          <w:i/>
          <w:iCs/>
          <w:sz w:val="22"/>
          <w:szCs w:val="22"/>
        </w:rPr>
        <w:t>Уметь с помощью учителя:</w:t>
      </w:r>
    </w:p>
    <w:p w:rsidR="00196CE9" w:rsidRPr="002E6784" w:rsidRDefault="00196CE9" w:rsidP="00196CE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включать и выключать компьютер;</w:t>
      </w:r>
    </w:p>
    <w:p w:rsidR="00196CE9" w:rsidRPr="002E6784" w:rsidRDefault="00196CE9" w:rsidP="00196CE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196CE9" w:rsidRPr="002E6784" w:rsidRDefault="00196CE9" w:rsidP="00196CE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/>
          <w:lang w:eastAsia="ru-RU"/>
        </w:rPr>
      </w:pPr>
      <w:r w:rsidRPr="002E6784">
        <w:rPr>
          <w:rFonts w:asciiTheme="majorHAnsi" w:eastAsia="TimesNewRomanPSMT" w:hAnsiTheme="majorHAnsi"/>
          <w:lang w:eastAsia="ru-RU"/>
        </w:rPr>
        <w:t>выполнять простейшие операции с готовыми файлами и папками (открывать, читать);</w:t>
      </w:r>
    </w:p>
    <w:p w:rsidR="00196CE9" w:rsidRPr="002E6784" w:rsidRDefault="00196CE9" w:rsidP="00196CE9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2E6784">
        <w:rPr>
          <w:rFonts w:asciiTheme="majorHAnsi" w:eastAsia="TimesNewRomanPSMT" w:hAnsiTheme="majorHAnsi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196CE9" w:rsidRPr="002E6784" w:rsidRDefault="00196CE9" w:rsidP="00196CE9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2E6784">
        <w:rPr>
          <w:rFonts w:asciiTheme="majorHAnsi" w:hAnsiTheme="majorHAnsi"/>
          <w:b/>
          <w:sz w:val="22"/>
          <w:szCs w:val="22"/>
        </w:rPr>
        <w:t>Примечание:</w:t>
      </w:r>
      <w:r w:rsidRPr="002E6784">
        <w:rPr>
          <w:rFonts w:asciiTheme="majorHAnsi" w:hAnsiTheme="majorHAnsi"/>
          <w:sz w:val="22"/>
          <w:szCs w:val="22"/>
        </w:rPr>
        <w:t xml:space="preserve"> материал краеведческой направленности помечен знаком *, контроля знаний-**</w:t>
      </w:r>
    </w:p>
    <w:p w:rsidR="00495B5D" w:rsidRDefault="00495B5D" w:rsidP="00196CE9">
      <w:pPr>
        <w:jc w:val="center"/>
        <w:rPr>
          <w:rFonts w:asciiTheme="majorHAnsi" w:hAnsiTheme="majorHAnsi"/>
          <w:b/>
          <w:sz w:val="22"/>
          <w:szCs w:val="22"/>
        </w:rPr>
      </w:pPr>
    </w:p>
    <w:p w:rsidR="00196CE9" w:rsidRPr="00495B5D" w:rsidRDefault="002E6784" w:rsidP="00196CE9">
      <w:pPr>
        <w:jc w:val="center"/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ТЕМАТИЧЕСКОЕ ПЛАНИРОВАНИЕ.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  <w:b/>
          <w:bCs/>
        </w:rPr>
        <w:t>Содержание учебного предмета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</w:rPr>
      </w:pPr>
      <w:r w:rsidRPr="00495B5D">
        <w:rPr>
          <w:rFonts w:asciiTheme="majorHAnsi" w:hAnsiTheme="majorHAnsi"/>
          <w:b/>
        </w:rPr>
        <w:t>Информационная мастерская (5 ч)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 xml:space="preserve">Вспомним и обсудим! Повторение </w:t>
      </w:r>
      <w:proofErr w:type="gramStart"/>
      <w:r w:rsidRPr="00495B5D">
        <w:rPr>
          <w:rFonts w:asciiTheme="majorHAnsi" w:hAnsiTheme="majorHAnsi"/>
        </w:rPr>
        <w:t>изученного</w:t>
      </w:r>
      <w:proofErr w:type="gramEnd"/>
      <w:r w:rsidRPr="00495B5D">
        <w:rPr>
          <w:rFonts w:asciiTheme="majorHAnsi" w:hAnsiTheme="majorHAnsi"/>
        </w:rPr>
        <w:t xml:space="preserve"> во 2 классе. Изготовление изделия из природного материала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Знакомимся с компьютером. Правила работы на компьютере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Компьютер – твой помощник. Предшественники компьютера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 xml:space="preserve">Знакомство с </w:t>
      </w:r>
      <w:proofErr w:type="spellStart"/>
      <w:r w:rsidRPr="00495B5D">
        <w:rPr>
          <w:rFonts w:asciiTheme="majorHAnsi" w:hAnsiTheme="majorHAnsi"/>
        </w:rPr>
        <w:t>С</w:t>
      </w:r>
      <w:proofErr w:type="spellEnd"/>
      <w:proofErr w:type="gramStart"/>
      <w:r w:rsidRPr="00495B5D">
        <w:rPr>
          <w:rFonts w:asciiTheme="majorHAnsi" w:hAnsiTheme="majorHAnsi"/>
          <w:lang w:val="en-US"/>
        </w:rPr>
        <w:t>D</w:t>
      </w:r>
      <w:proofErr w:type="gramEnd"/>
      <w:r w:rsidRPr="00495B5D">
        <w:rPr>
          <w:rFonts w:asciiTheme="majorHAnsi" w:hAnsiTheme="majorHAnsi"/>
        </w:rPr>
        <w:t xml:space="preserve"> – </w:t>
      </w:r>
      <w:r w:rsidRPr="00495B5D">
        <w:rPr>
          <w:rFonts w:asciiTheme="majorHAnsi" w:hAnsiTheme="majorHAnsi"/>
          <w:lang w:val="en-US"/>
        </w:rPr>
        <w:t>DVD</w:t>
      </w:r>
      <w:r w:rsidRPr="00495B5D">
        <w:rPr>
          <w:rFonts w:asciiTheme="majorHAnsi" w:hAnsiTheme="majorHAnsi"/>
        </w:rPr>
        <w:t xml:space="preserve"> дисками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  <w:b/>
        </w:rPr>
        <w:t>Мастерская скульптора (4ч)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Как работает скульптор? Скульптура разных времен и народов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Статуэтки. Изготовление изделий в технике намазывания пластилина на пластиковую заготовку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Рельеф и его виды. Как придать поверхности фактуру и объем? Изготовление изделий с рельефной отделкой из пластичных материалов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Конструируем из фольги. Фольга как материал для изготовления изделий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  <w:b/>
          <w:bCs/>
        </w:rPr>
        <w:t>Мастерская рукодельницы (10ч)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Вышивка и вышивание. Виды вышивок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Строчка петельного стежка. Назначение ручных строчек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Строчка петельного стежка. Назначение ручных строчек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Изготовление изделия с разметкой деталей кроя по лекалам и применением строчки петельного стежка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Пришивание пуговиц. История появления пуговиц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Наши проекты. Подарок малышам «Волшебное дерево». Изготовление изделия сложной конструкции с отделкой пуговицами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>История швейной машины. Изготовление изделия из тонкого трикотажа с использованием способа стяжки деталей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  <w:r w:rsidRPr="00495B5D">
        <w:rPr>
          <w:rFonts w:asciiTheme="majorHAnsi" w:hAnsiTheme="majorHAnsi"/>
        </w:rPr>
        <w:t xml:space="preserve">Секреты швейной машины. 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Футляры. Назначение, конструкция футляров. Изготовление деталей кроя по лекалу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</w:rPr>
      </w:pPr>
      <w:r w:rsidRPr="00495B5D">
        <w:rPr>
          <w:rFonts w:asciiTheme="majorHAnsi" w:hAnsiTheme="majorHAnsi"/>
          <w:b/>
        </w:rPr>
        <w:t>Мастерская инженеров – конструкторов, строителей, декораторов (10ч)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lastRenderedPageBreak/>
        <w:t xml:space="preserve">Строительство и украшение дома. Изготовление макетов зданий с элементами декора из </w:t>
      </w:r>
      <w:proofErr w:type="spellStart"/>
      <w:r w:rsidRPr="00495B5D">
        <w:rPr>
          <w:rFonts w:asciiTheme="majorHAnsi" w:hAnsiTheme="majorHAnsi"/>
        </w:rPr>
        <w:t>гофрокартона</w:t>
      </w:r>
      <w:proofErr w:type="spellEnd"/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Объем и объемные формы. Развертка. Изготовление изделия кубической формы на основе развертки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Подарочные упаковки. Изготовление коробок – упаковок призматических форм из картона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Конструирование из сложных разверток. Изготовление транспортных средств из картона и цветной бумаги по чертежам деталей объемных и плоских форм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Модели и конструкции. Работа с конструктором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 xml:space="preserve">Художник – декоратор. Филигрань и </w:t>
      </w:r>
      <w:proofErr w:type="spellStart"/>
      <w:r w:rsidRPr="00495B5D">
        <w:rPr>
          <w:rFonts w:asciiTheme="majorHAnsi" w:hAnsiTheme="majorHAnsi"/>
        </w:rPr>
        <w:t>квиллинг</w:t>
      </w:r>
      <w:proofErr w:type="spellEnd"/>
      <w:r w:rsidRPr="00495B5D">
        <w:rPr>
          <w:rFonts w:asciiTheme="majorHAnsi" w:hAnsiTheme="majorHAnsi"/>
        </w:rPr>
        <w:t>.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proofErr w:type="spellStart"/>
      <w:r w:rsidRPr="00495B5D">
        <w:rPr>
          <w:rFonts w:asciiTheme="majorHAnsi" w:hAnsiTheme="majorHAnsi"/>
        </w:rPr>
        <w:t>Изонить</w:t>
      </w:r>
      <w:proofErr w:type="spellEnd"/>
      <w:r w:rsidRPr="00495B5D">
        <w:rPr>
          <w:rFonts w:asciiTheme="majorHAnsi" w:hAnsiTheme="majorHAnsi"/>
        </w:rPr>
        <w:t>. Изготовление изделий в художественной технике «</w:t>
      </w:r>
      <w:proofErr w:type="spellStart"/>
      <w:r w:rsidRPr="00495B5D">
        <w:rPr>
          <w:rFonts w:asciiTheme="majorHAnsi" w:hAnsiTheme="majorHAnsi"/>
        </w:rPr>
        <w:t>изонить</w:t>
      </w:r>
      <w:proofErr w:type="spellEnd"/>
      <w:r w:rsidRPr="00495B5D">
        <w:rPr>
          <w:rFonts w:asciiTheme="majorHAnsi" w:hAnsiTheme="majorHAnsi"/>
        </w:rPr>
        <w:t>»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Художественные техники из креповой бумаги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  <w:b/>
        </w:rPr>
        <w:t>Мастерская кукольника</w:t>
      </w:r>
      <w:r w:rsidRPr="00495B5D">
        <w:rPr>
          <w:rFonts w:asciiTheme="majorHAnsi" w:hAnsiTheme="majorHAnsi"/>
        </w:rPr>
        <w:t xml:space="preserve"> (5ч)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Может ли игрушка быть полезной. Изготовление декоративных зажимов на основе прищепок, разных по материалам и конструкциям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Театральные куклы – марионетки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Игрушка из носка. Изготовление изделий из предметов и материалов одежды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  <w:r w:rsidRPr="00495B5D">
        <w:rPr>
          <w:rFonts w:asciiTheme="majorHAnsi" w:hAnsiTheme="majorHAnsi"/>
        </w:rPr>
        <w:t>Игрушка – неваляшка</w:t>
      </w: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045F8F" w:rsidRDefault="00045F8F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</w:rPr>
      </w:pPr>
    </w:p>
    <w:p w:rsidR="00495B5D" w:rsidRPr="00495B5D" w:rsidRDefault="00495B5D" w:rsidP="00495B5D">
      <w:pPr>
        <w:pStyle w:val="a3"/>
        <w:spacing w:after="0"/>
        <w:ind w:left="0"/>
        <w:rPr>
          <w:rFonts w:asciiTheme="majorHAnsi" w:hAnsiTheme="majorHAnsi"/>
          <w:b/>
          <w:bCs/>
        </w:rPr>
      </w:pPr>
    </w:p>
    <w:p w:rsidR="00495B5D" w:rsidRPr="00495B5D" w:rsidRDefault="00495B5D" w:rsidP="00495B5D">
      <w:pPr>
        <w:jc w:val="center"/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lastRenderedPageBreak/>
        <w:t>КАЛЕНДАРНО-ТЕМАТИЧЕСКОЕ ПЛАНИРОВАНИЕ</w:t>
      </w:r>
    </w:p>
    <w:p w:rsidR="00495B5D" w:rsidRPr="00495B5D" w:rsidRDefault="00495B5D" w:rsidP="00495B5D">
      <w:pPr>
        <w:jc w:val="center"/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3 класс (34 ч)</w:t>
      </w:r>
    </w:p>
    <w:tbl>
      <w:tblPr>
        <w:tblStyle w:val="a7"/>
        <w:tblW w:w="14214" w:type="dxa"/>
        <w:jc w:val="center"/>
        <w:tblLook w:val="01E0" w:firstRow="1" w:lastRow="1" w:firstColumn="1" w:lastColumn="1" w:noHBand="0" w:noVBand="0"/>
      </w:tblPr>
      <w:tblGrid>
        <w:gridCol w:w="850"/>
        <w:gridCol w:w="1031"/>
        <w:gridCol w:w="6"/>
        <w:gridCol w:w="1102"/>
        <w:gridCol w:w="4216"/>
        <w:gridCol w:w="7009"/>
      </w:tblGrid>
      <w:tr w:rsidR="00495B5D" w:rsidRPr="00495B5D" w:rsidTr="00045F8F">
        <w:trPr>
          <w:trHeight w:val="360"/>
          <w:jc w:val="center"/>
        </w:trPr>
        <w:tc>
          <w:tcPr>
            <w:tcW w:w="0" w:type="auto"/>
            <w:vMerge w:val="restart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№</w:t>
            </w:r>
            <w:proofErr w:type="gramStart"/>
            <w:r w:rsidRPr="00495B5D">
              <w:rPr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Pr="00495B5D">
              <w:rPr>
                <w:rFonts w:asciiTheme="majorHAnsi" w:hAnsiTheme="majorHAnsi"/>
                <w:sz w:val="22"/>
                <w:szCs w:val="22"/>
              </w:rPr>
              <w:t>/П</w:t>
            </w:r>
          </w:p>
        </w:tc>
        <w:tc>
          <w:tcPr>
            <w:tcW w:w="2139" w:type="dxa"/>
            <w:gridSpan w:val="3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СРОКИ</w:t>
            </w:r>
          </w:p>
        </w:tc>
        <w:tc>
          <w:tcPr>
            <w:tcW w:w="4216" w:type="dxa"/>
            <w:vMerge w:val="restart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7009" w:type="dxa"/>
            <w:vMerge w:val="restart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ХАРАКТЕРИСТИКА ОСНОВНОЙ ДЕЯТЕЛЬНОСТИ УЧАЩИХСЯ</w:t>
            </w:r>
          </w:p>
        </w:tc>
      </w:tr>
      <w:tr w:rsidR="00495B5D" w:rsidRPr="00495B5D" w:rsidTr="00045F8F">
        <w:trPr>
          <w:trHeight w:val="280"/>
          <w:jc w:val="center"/>
        </w:trPr>
        <w:tc>
          <w:tcPr>
            <w:tcW w:w="0" w:type="auto"/>
            <w:vMerge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ПЛАН</w:t>
            </w: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ФАКТ</w:t>
            </w:r>
          </w:p>
        </w:tc>
        <w:tc>
          <w:tcPr>
            <w:tcW w:w="4216" w:type="dxa"/>
            <w:vMerge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09" w:type="dxa"/>
            <w:vMerge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5B5D" w:rsidRPr="00495B5D" w:rsidTr="00495B5D">
        <w:trPr>
          <w:jc w:val="center"/>
        </w:trPr>
        <w:tc>
          <w:tcPr>
            <w:tcW w:w="14214" w:type="dxa"/>
            <w:gridSpan w:val="6"/>
          </w:tcPr>
          <w:p w:rsidR="00495B5D" w:rsidRPr="00495B5D" w:rsidRDefault="00495B5D" w:rsidP="00495B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ИНФОРМАЦИОННАЯ МАСТЕРСКАЯ (5Ч)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045F8F" w:rsidRDefault="00045F8F" w:rsidP="00B372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Инструктаж по техники безопасности.</w:t>
            </w:r>
          </w:p>
          <w:p w:rsidR="00045F8F" w:rsidRPr="00495B5D" w:rsidRDefault="00495B5D" w:rsidP="00045F8F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Вспомним и обсудим! Изготовление изделия из природного материала </w:t>
            </w:r>
          </w:p>
        </w:tc>
        <w:tc>
          <w:tcPr>
            <w:tcW w:w="7009" w:type="dxa"/>
          </w:tcPr>
          <w:p w:rsidR="00495B5D" w:rsidRPr="00495B5D" w:rsidRDefault="00495B5D" w:rsidP="00495B5D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Осмысливать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значение бережного отношения к природе. 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Выполнять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практическую работу  из природных материалов: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собрать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листья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высушить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под прессом и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создавать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аппликацию из сухих листьев по заданному образцу,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заменять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 листья  похожими по форме и размеру на образец.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Знакомимся с компьютером. Правила работы на компьютере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Организовывать рабочее место; планировать практическую работу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Компьютер – твой помощник. Предшественники компьютера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Искать дополнительную информацию в книгах, журналах, интернете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Знакомство с 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С</w:t>
            </w:r>
            <w:proofErr w:type="spellEnd"/>
            <w:proofErr w:type="gramStart"/>
            <w:r w:rsidRPr="00495B5D">
              <w:rPr>
                <w:rFonts w:asciiTheme="majorHAnsi" w:hAnsiTheme="majorHAnsi"/>
                <w:sz w:val="22"/>
                <w:szCs w:val="22"/>
                <w:lang w:val="en-US"/>
              </w:rPr>
              <w:t>D</w:t>
            </w:r>
            <w:proofErr w:type="gramEnd"/>
            <w:r w:rsidRPr="00495B5D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495B5D">
              <w:rPr>
                <w:rFonts w:asciiTheme="majorHAnsi" w:hAnsiTheme="majorHAnsi"/>
                <w:sz w:val="22"/>
                <w:szCs w:val="22"/>
                <w:lang w:val="en-US"/>
              </w:rPr>
              <w:t>DVD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дисками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Учиться работать с информацией на дисках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Работа с информацией на дисках. Проверим себя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Учиться работать с информацией на дисках</w:t>
            </w:r>
          </w:p>
        </w:tc>
      </w:tr>
      <w:tr w:rsidR="00495B5D" w:rsidRPr="00495B5D" w:rsidTr="00495B5D">
        <w:trPr>
          <w:jc w:val="center"/>
        </w:trPr>
        <w:tc>
          <w:tcPr>
            <w:tcW w:w="14214" w:type="dxa"/>
            <w:gridSpan w:val="6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Мастерская скульптора(4Ч)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045F8F" w:rsidP="00B372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Инструктаж по техники безопасности.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Статуэтки. Изготовление изделий в технике намазывания пластилина на пластиковую заготовку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Осваивать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приемы 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>работы с пластилином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скатывание, сплющивание, вытягивание).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 Подбирать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 материал для выполнения изделия.  </w:t>
            </w:r>
          </w:p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Рельеф и его виды. Как придать поверхности фактуру и объем? Изготовление изделий с рельефной отделкой из пластичных материалов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Анализировать образцы изделий с опорой на памятку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Конструируем из фольги. Фольга как материал для изготовления изделий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Отбирать необходимые материалы для изделий</w:t>
            </w:r>
          </w:p>
        </w:tc>
      </w:tr>
      <w:tr w:rsidR="00495B5D" w:rsidRPr="00495B5D" w:rsidTr="00495B5D">
        <w:trPr>
          <w:jc w:val="center"/>
        </w:trPr>
        <w:tc>
          <w:tcPr>
            <w:tcW w:w="14214" w:type="dxa"/>
            <w:gridSpan w:val="6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Мастерская рукодельницы(10Ч)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045F8F" w:rsidP="00495B5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Инструктаж по техники безопасности.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5B5D" w:rsidRPr="00495B5D">
              <w:rPr>
                <w:rFonts w:asciiTheme="majorHAnsi" w:hAnsiTheme="majorHAnsi"/>
                <w:sz w:val="22"/>
                <w:szCs w:val="22"/>
              </w:rPr>
              <w:t>Вышивка и вышивание. Виды вышивок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Наблюдать и сравнивать разные вышивки, строчку косого стежка и ее вариант «Болгарский крест»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Строчка петельного стежка. Назначение ручных строчек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Наблюдать и сравнивать разные вышивки, строчку косого стежка и ее вариант «Болгарский крест»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Изготовление изделия с разметкой деталей кроя по лекалам и применением строчки петельного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lastRenderedPageBreak/>
              <w:t>стежка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lastRenderedPageBreak/>
              <w:t>Открывать новые знания и умения, решать конструктивно – технологические задачи через пробные упражнения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Пришивание пуговиц. История появления пуговиц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Оценивать результаты своей работы и работы одноклассников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Наши проекты. Подарок малышам «Волшебное дерево». Изготовление изделия сложной конструкции с отделкой пуговицами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Распределять работу и роль в группе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История швейной машины. Изготовление изделия из тонкого трикотажа с использованием способа стяжки деталей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Наблюдать и сравнивать свойства тонкого синтетического трикотажа и  ткани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Секреты швейной машины. Изготовление изделия из тонкого трикотажа с использованием способа стяжки деталей (продолжение и завершение)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Соотносить изделие с лекалами его деталей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Футляры. Назначение, конструкция футляров. Изготовление деталей кроя по лекалу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Выбирать 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необходимые инструменты, материалы и приемы работы.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Использовать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способы работы с бумагой,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выполнять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раскрой деталей по лекалу,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оформлять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изделие по собственному эскизу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1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Футляры. Изготовление футляра из плотного несыпучего материала с застежкой из бусины или пуговицы с дырочками. Украшение аппликацией.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Выбирать 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необходимые инструменты, материалы и приемы работы.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Использовать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способы работы с бумагой,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выполнять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раскрой деталей по шаблону,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оформлять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изделие по собственному эскизу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Наши проекты. Подвеска. Геометрические подвески – украшение к Новому году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Изготавливать изделия по рисункам и схемам</w:t>
            </w:r>
          </w:p>
        </w:tc>
      </w:tr>
      <w:tr w:rsidR="00495B5D" w:rsidRPr="00495B5D" w:rsidTr="00495B5D">
        <w:trPr>
          <w:jc w:val="center"/>
        </w:trPr>
        <w:tc>
          <w:tcPr>
            <w:tcW w:w="14214" w:type="dxa"/>
            <w:gridSpan w:val="6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Мастерская инженеров – конструкторов, строителей, декораторов (10Ч)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045F8F" w:rsidP="00B372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Инструктаж по техники безопасности.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5B5D" w:rsidRPr="00495B5D">
              <w:rPr>
                <w:rFonts w:asciiTheme="majorHAnsi" w:hAnsiTheme="majorHAnsi"/>
                <w:sz w:val="22"/>
                <w:szCs w:val="22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="00495B5D" w:rsidRPr="00495B5D">
              <w:rPr>
                <w:rFonts w:asciiTheme="majorHAnsi" w:hAnsiTheme="majorHAnsi"/>
                <w:sz w:val="22"/>
                <w:szCs w:val="22"/>
              </w:rPr>
              <w:t>гофрокартона</w:t>
            </w:r>
            <w:proofErr w:type="spellEnd"/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Исследовать свойства 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гофрокартона</w:t>
            </w:r>
            <w:proofErr w:type="spellEnd"/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Объем и объемные формы. Развертка. Изготовление изделия кубической формы на основе развертки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Изготавливать изделия по рисункам и схемам</w:t>
            </w:r>
          </w:p>
        </w:tc>
      </w:tr>
      <w:tr w:rsidR="00495B5D" w:rsidRPr="00495B5D" w:rsidTr="00045F8F">
        <w:trPr>
          <w:trHeight w:val="423"/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Подарочные упаковки. Изготовление коробок – упаковок призматических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lastRenderedPageBreak/>
              <w:t>форм из картона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lastRenderedPageBreak/>
              <w:t>Оценивать результаты своей работы и работы одноклассников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Декорирование готовых форм.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Планировать практическую работу и работать по составленному плану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Конструирование из сложных разверток. Изготовление транспортных средств из картона и цветной бумаги по чертежам деталей объемных и плоских форм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Выбирать 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необходимые инструменты, материалы и приемы работы.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Использовать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способы работы с бумагой, </w:t>
            </w:r>
            <w:r w:rsidRPr="00495B5D">
              <w:rPr>
                <w:rFonts w:asciiTheme="majorHAnsi" w:hAnsiTheme="majorHAnsi"/>
                <w:b/>
                <w:bCs/>
                <w:sz w:val="22"/>
                <w:szCs w:val="22"/>
              </w:rPr>
              <w:t>выполнять</w:t>
            </w:r>
            <w:r w:rsidRPr="00495B5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раскрой деталей по чертежам,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оформлять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изделие по собственному эскизу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Модели и конструкции. Работа с конструктором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Оценивать результаты своей работы и работы одноклассников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Наша родная армия. Изготовление поздравительной открытки по чертежам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Планировать практическую работу и работать по составленному плану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 xml:space="preserve">Художник – декоратор. Филигрань и 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квиллинг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Осваивать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новые способы соединения деталей, технику работы с бумагой — «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квиллинг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Составлять и оформлять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композиции по образцу.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Использовать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известные  свойства материалов при определении приемов выполнения изделия. </w:t>
            </w:r>
          </w:p>
          <w:p w:rsidR="00495B5D" w:rsidRPr="00495B5D" w:rsidRDefault="00495B5D" w:rsidP="00045F8F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Определять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 xml:space="preserve"> используемые материалы и инструменты по слайдам готовых изделий</w:t>
            </w:r>
            <w:r w:rsidRPr="00495B5D">
              <w:rPr>
                <w:rFonts w:asciiTheme="majorHAnsi" w:hAnsiTheme="majorHAnsi"/>
                <w:color w:val="FF9900"/>
                <w:sz w:val="22"/>
                <w:szCs w:val="22"/>
              </w:rPr>
              <w:t xml:space="preserve">. 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Осваивать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приемы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техники «филигрань» и «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квиллинг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Изонить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>. Изготовление изделий в художественной технике «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изонить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Осваивать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приемы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техники «</w:t>
            </w:r>
            <w:proofErr w:type="spellStart"/>
            <w:r w:rsidRPr="00495B5D">
              <w:rPr>
                <w:rFonts w:asciiTheme="majorHAnsi" w:hAnsiTheme="majorHAnsi"/>
                <w:sz w:val="22"/>
                <w:szCs w:val="22"/>
              </w:rPr>
              <w:t>изонить</w:t>
            </w:r>
            <w:proofErr w:type="spellEnd"/>
            <w:r w:rsidRPr="00495B5D">
              <w:rPr>
                <w:rFonts w:asciiTheme="majorHAnsi" w:hAnsiTheme="majorHAnsi"/>
                <w:sz w:val="22"/>
                <w:szCs w:val="22"/>
              </w:rPr>
              <w:t xml:space="preserve">» </w:t>
            </w:r>
          </w:p>
          <w:p w:rsidR="00495B5D" w:rsidRPr="00495B5D" w:rsidRDefault="00495B5D" w:rsidP="00B3725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Художественные техники из креповой бумаги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Осваивать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приемы</w:t>
            </w: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95B5D">
              <w:rPr>
                <w:rFonts w:asciiTheme="majorHAnsi" w:hAnsiTheme="majorHAnsi"/>
                <w:sz w:val="22"/>
                <w:szCs w:val="22"/>
              </w:rPr>
              <w:t>техники работы из креповой бумаги</w:t>
            </w:r>
          </w:p>
          <w:p w:rsidR="00495B5D" w:rsidRPr="00495B5D" w:rsidRDefault="00495B5D" w:rsidP="00B3725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5B5D" w:rsidRPr="00495B5D" w:rsidTr="00495B5D">
        <w:trPr>
          <w:jc w:val="center"/>
        </w:trPr>
        <w:tc>
          <w:tcPr>
            <w:tcW w:w="14214" w:type="dxa"/>
            <w:gridSpan w:val="6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5B5D">
              <w:rPr>
                <w:rFonts w:asciiTheme="majorHAnsi" w:hAnsiTheme="majorHAnsi"/>
                <w:b/>
                <w:sz w:val="22"/>
                <w:szCs w:val="22"/>
              </w:rPr>
              <w:t>Мастерская кукольника(5Ч)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045F8F" w:rsidP="00B372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Инструктаж по техники безопасности.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5B5D" w:rsidRPr="00495B5D">
              <w:rPr>
                <w:rFonts w:asciiTheme="majorHAnsi" w:hAnsiTheme="majorHAnsi"/>
                <w:sz w:val="22"/>
                <w:szCs w:val="22"/>
              </w:rPr>
              <w:t>Может ли игрушка быть полезной. Изготовление декоративных зажимов на основе прищепок, разных по материалам и конструкциям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Оценивать результаты своей работы и работы одноклассников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Театральные куклы – марионетки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Изготавливать изделия по рисункам и схемам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Игрушка из носка. Изготовление изделий из предметов и материалов одежды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Планировать практическую работу и работать по составленному плану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Игрушка – неваляшка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Оценивать результаты своей работы и работы одноклассников</w:t>
            </w:r>
          </w:p>
        </w:tc>
      </w:tr>
      <w:tr w:rsidR="00495B5D" w:rsidRPr="00495B5D" w:rsidTr="00045F8F">
        <w:trPr>
          <w:jc w:val="center"/>
        </w:trPr>
        <w:tc>
          <w:tcPr>
            <w:tcW w:w="0" w:type="auto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2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495B5D" w:rsidRPr="00495B5D" w:rsidRDefault="00495B5D" w:rsidP="00B37251">
            <w:pPr>
              <w:rPr>
                <w:rFonts w:asciiTheme="majorHAnsi" w:hAnsiTheme="majorHAnsi"/>
                <w:sz w:val="22"/>
                <w:szCs w:val="22"/>
              </w:rPr>
            </w:pPr>
            <w:r w:rsidRPr="00495B5D">
              <w:rPr>
                <w:rFonts w:asciiTheme="majorHAnsi" w:hAnsiTheme="majorHAnsi"/>
                <w:sz w:val="22"/>
                <w:szCs w:val="22"/>
              </w:rPr>
              <w:t>Что узнали, чему научились</w:t>
            </w:r>
          </w:p>
        </w:tc>
        <w:tc>
          <w:tcPr>
            <w:tcW w:w="7009" w:type="dxa"/>
          </w:tcPr>
          <w:p w:rsidR="00495B5D" w:rsidRPr="00495B5D" w:rsidRDefault="00495B5D" w:rsidP="00B372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95B5D" w:rsidRPr="00495B5D" w:rsidRDefault="00495B5D" w:rsidP="00495B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95B5D">
        <w:rPr>
          <w:rFonts w:asciiTheme="majorHAnsi" w:hAnsiTheme="majorHAnsi" w:cs="Arial"/>
          <w:b/>
          <w:bCs/>
          <w:sz w:val="22"/>
          <w:szCs w:val="22"/>
        </w:rPr>
        <w:lastRenderedPageBreak/>
        <w:t>МАТЕРИАЛЬНО-ТЕХНИЧЕСКОЕ ОБЕСПЕЧЕНИЕ.</w:t>
      </w:r>
    </w:p>
    <w:p w:rsidR="00495B5D" w:rsidRPr="00495B5D" w:rsidRDefault="00495B5D" w:rsidP="00495B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495B5D">
        <w:rPr>
          <w:rFonts w:asciiTheme="majorHAnsi" w:hAnsiTheme="majorHAnsi"/>
          <w:b/>
          <w:bCs/>
          <w:sz w:val="22"/>
          <w:szCs w:val="22"/>
        </w:rPr>
        <w:t>Книгопечатная продукция</w:t>
      </w:r>
    </w:p>
    <w:p w:rsidR="00495B5D" w:rsidRPr="00495B5D" w:rsidRDefault="00495B5D" w:rsidP="00495B5D">
      <w:pPr>
        <w:widowControl w:val="0"/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495B5D">
        <w:rPr>
          <w:rFonts w:asciiTheme="majorHAnsi" w:hAnsiTheme="majorHAnsi"/>
          <w:bCs/>
          <w:sz w:val="22"/>
          <w:szCs w:val="22"/>
        </w:rPr>
        <w:t xml:space="preserve">    1  </w:t>
      </w:r>
      <w:proofErr w:type="spellStart"/>
      <w:r w:rsidRPr="00495B5D">
        <w:rPr>
          <w:rFonts w:asciiTheme="majorHAnsi" w:hAnsiTheme="majorHAnsi"/>
          <w:bCs/>
          <w:sz w:val="22"/>
          <w:szCs w:val="22"/>
        </w:rPr>
        <w:t>Лутцева</w:t>
      </w:r>
      <w:proofErr w:type="spellEnd"/>
      <w:r w:rsidRPr="00495B5D">
        <w:rPr>
          <w:rFonts w:asciiTheme="majorHAnsi" w:hAnsiTheme="majorHAnsi"/>
          <w:bCs/>
          <w:sz w:val="22"/>
          <w:szCs w:val="22"/>
        </w:rPr>
        <w:t xml:space="preserve"> Е.А., Зуева Т.П. Технология. Рабочие программы. 1 – 4 классы</w:t>
      </w:r>
    </w:p>
    <w:p w:rsidR="00495B5D" w:rsidRPr="00495B5D" w:rsidRDefault="00495B5D" w:rsidP="00495B5D">
      <w:pPr>
        <w:ind w:left="180"/>
        <w:rPr>
          <w:rFonts w:asciiTheme="majorHAnsi" w:hAnsiTheme="majorHAnsi"/>
          <w:i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 xml:space="preserve">2. Примерные программы по учебным предметам. Начальная школа. В 2-х частях. Часть 1. </w:t>
      </w:r>
      <w:r w:rsidRPr="00495B5D">
        <w:rPr>
          <w:rFonts w:asciiTheme="majorHAnsi" w:hAnsiTheme="majorHAnsi"/>
          <w:i/>
          <w:sz w:val="22"/>
          <w:szCs w:val="22"/>
        </w:rPr>
        <w:t xml:space="preserve">М: Просвещение, </w:t>
      </w:r>
      <w:smartTag w:uri="urn:schemas-microsoft-com:office:smarttags" w:element="metricconverter">
        <w:smartTagPr>
          <w:attr w:name="ProductID" w:val="2010 г"/>
        </w:smartTagPr>
        <w:r w:rsidRPr="00495B5D">
          <w:rPr>
            <w:rFonts w:asciiTheme="majorHAnsi" w:hAnsiTheme="majorHAnsi"/>
            <w:i/>
            <w:sz w:val="22"/>
            <w:szCs w:val="22"/>
          </w:rPr>
          <w:t>2010 г</w:t>
        </w:r>
      </w:smartTag>
      <w:r w:rsidRPr="00495B5D">
        <w:rPr>
          <w:rFonts w:asciiTheme="majorHAnsi" w:hAnsiTheme="majorHAnsi"/>
          <w:i/>
          <w:sz w:val="22"/>
          <w:szCs w:val="22"/>
        </w:rPr>
        <w:t>.</w:t>
      </w:r>
    </w:p>
    <w:p w:rsidR="00495B5D" w:rsidRPr="00495B5D" w:rsidRDefault="00495B5D" w:rsidP="00495B5D">
      <w:pPr>
        <w:ind w:left="180"/>
        <w:rPr>
          <w:rFonts w:asciiTheme="majorHAnsi" w:hAnsiTheme="majorHAnsi"/>
          <w:i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 xml:space="preserve">3.Технология достижения планируемых результатов освоения начальной школы по предметам «Технология» и др. Раздел 2. Проверочные и учебно-методические материалы </w:t>
      </w:r>
      <w:r w:rsidRPr="00495B5D">
        <w:rPr>
          <w:rFonts w:asciiTheme="majorHAnsi" w:hAnsiTheme="majorHAnsi"/>
          <w:i/>
          <w:sz w:val="22"/>
          <w:szCs w:val="22"/>
        </w:rPr>
        <w:t xml:space="preserve">М: Просвещение, </w:t>
      </w:r>
      <w:smartTag w:uri="urn:schemas-microsoft-com:office:smarttags" w:element="metricconverter">
        <w:smartTagPr>
          <w:attr w:name="ProductID" w:val="2010 г"/>
        </w:smartTagPr>
        <w:r w:rsidRPr="00495B5D">
          <w:rPr>
            <w:rFonts w:asciiTheme="majorHAnsi" w:hAnsiTheme="majorHAnsi"/>
            <w:i/>
            <w:sz w:val="22"/>
            <w:szCs w:val="22"/>
          </w:rPr>
          <w:t>2010 г</w:t>
        </w:r>
      </w:smartTag>
      <w:r w:rsidRPr="00495B5D">
        <w:rPr>
          <w:rFonts w:asciiTheme="majorHAnsi" w:hAnsiTheme="majorHAnsi"/>
          <w:i/>
          <w:sz w:val="22"/>
          <w:szCs w:val="22"/>
        </w:rPr>
        <w:t>.</w:t>
      </w:r>
    </w:p>
    <w:p w:rsidR="00495B5D" w:rsidRPr="00495B5D" w:rsidRDefault="00495B5D" w:rsidP="00495B5D">
      <w:pPr>
        <w:ind w:left="180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 xml:space="preserve">4.Образовательная программа «Школа России». </w:t>
      </w:r>
      <w:proofErr w:type="gramStart"/>
      <w:r w:rsidRPr="00495B5D">
        <w:rPr>
          <w:rFonts w:asciiTheme="majorHAnsi" w:hAnsiTheme="majorHAnsi"/>
          <w:sz w:val="22"/>
          <w:szCs w:val="22"/>
        </w:rPr>
        <w:t xml:space="preserve">Программа формирования универсальных учебных действий у обучающихся на ступени начального общего образования. </w:t>
      </w:r>
      <w:hyperlink r:id="rId9" w:history="1"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http</w:t>
        </w:r>
        <w:r w:rsidRPr="00495B5D">
          <w:rPr>
            <w:rStyle w:val="a6"/>
            <w:rFonts w:asciiTheme="majorHAnsi" w:hAnsiTheme="majorHAnsi"/>
            <w:sz w:val="22"/>
            <w:szCs w:val="22"/>
          </w:rPr>
          <w:t>://</w:t>
        </w:r>
        <w:proofErr w:type="spellStart"/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prosv</w:t>
        </w:r>
        <w:proofErr w:type="spellEnd"/>
        <w:r w:rsidRPr="00495B5D">
          <w:rPr>
            <w:rStyle w:val="a6"/>
            <w:rFonts w:asciiTheme="majorHAnsi" w:hAnsiTheme="majorHAnsi"/>
            <w:sz w:val="22"/>
            <w:szCs w:val="22"/>
          </w:rPr>
          <w:t>.</w:t>
        </w:r>
        <w:proofErr w:type="spellStart"/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ru</w:t>
        </w:r>
        <w:proofErr w:type="spellEnd"/>
      </w:hyperlink>
      <w:proofErr w:type="gramEnd"/>
    </w:p>
    <w:p w:rsidR="00495B5D" w:rsidRPr="00495B5D" w:rsidRDefault="00495B5D" w:rsidP="00495B5D">
      <w:pPr>
        <w:ind w:left="180"/>
        <w:rPr>
          <w:rFonts w:asciiTheme="majorHAnsi" w:hAnsiTheme="majorHAnsi"/>
          <w:color w:val="0000FF"/>
          <w:sz w:val="22"/>
          <w:szCs w:val="22"/>
          <w:u w:val="single"/>
        </w:rPr>
      </w:pPr>
      <w:r w:rsidRPr="00495B5D">
        <w:rPr>
          <w:rFonts w:asciiTheme="majorHAnsi" w:hAnsiTheme="majorHAnsi"/>
          <w:sz w:val="22"/>
          <w:szCs w:val="22"/>
        </w:rPr>
        <w:t xml:space="preserve">5.Образовательная программа «Школа России». Планируемые результаты освоения </w:t>
      </w:r>
      <w:proofErr w:type="gramStart"/>
      <w:r w:rsidRPr="00495B5D">
        <w:rPr>
          <w:rFonts w:asciiTheme="majorHAnsi" w:hAnsiTheme="majorHAnsi"/>
          <w:sz w:val="22"/>
          <w:szCs w:val="22"/>
        </w:rPr>
        <w:t>обучающимися</w:t>
      </w:r>
      <w:proofErr w:type="gramEnd"/>
      <w:r w:rsidRPr="00495B5D">
        <w:rPr>
          <w:rFonts w:asciiTheme="majorHAnsi" w:hAnsiTheme="majorHAnsi"/>
          <w:sz w:val="22"/>
          <w:szCs w:val="22"/>
        </w:rPr>
        <w:t xml:space="preserve"> программы начального общего образования.  </w:t>
      </w:r>
      <w:r w:rsidRPr="00495B5D">
        <w:rPr>
          <w:rFonts w:asciiTheme="majorHAnsi" w:hAnsiTheme="majorHAnsi"/>
          <w:color w:val="0000FF"/>
          <w:sz w:val="22"/>
          <w:szCs w:val="22"/>
          <w:u w:val="single"/>
          <w:lang w:val="en-US"/>
        </w:rPr>
        <w:t>http</w:t>
      </w:r>
      <w:r w:rsidRPr="00495B5D">
        <w:rPr>
          <w:rFonts w:asciiTheme="majorHAnsi" w:hAnsiTheme="majorHAnsi"/>
          <w:color w:val="0000FF"/>
          <w:sz w:val="22"/>
          <w:szCs w:val="22"/>
          <w:u w:val="single"/>
        </w:rPr>
        <w:t>://</w:t>
      </w:r>
      <w:proofErr w:type="spellStart"/>
      <w:r w:rsidRPr="00495B5D">
        <w:rPr>
          <w:rFonts w:asciiTheme="majorHAnsi" w:hAnsiTheme="majorHAnsi"/>
          <w:color w:val="0000FF"/>
          <w:sz w:val="22"/>
          <w:szCs w:val="22"/>
          <w:u w:val="single"/>
          <w:lang w:val="en-US"/>
        </w:rPr>
        <w:t>prosv</w:t>
      </w:r>
      <w:proofErr w:type="spellEnd"/>
      <w:r w:rsidRPr="00495B5D">
        <w:rPr>
          <w:rFonts w:asciiTheme="majorHAnsi" w:hAnsiTheme="majorHAnsi"/>
          <w:color w:val="0000FF"/>
          <w:sz w:val="22"/>
          <w:szCs w:val="22"/>
          <w:u w:val="single"/>
        </w:rPr>
        <w:t>.</w:t>
      </w:r>
      <w:proofErr w:type="spellStart"/>
      <w:r w:rsidRPr="00495B5D">
        <w:rPr>
          <w:rFonts w:asciiTheme="majorHAnsi" w:hAnsiTheme="majorHAnsi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95B5D" w:rsidRPr="00495B5D" w:rsidRDefault="00495B5D" w:rsidP="00495B5D">
      <w:pPr>
        <w:ind w:left="180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 xml:space="preserve">6.УМК «Школа России» и новый стандарт. </w:t>
      </w:r>
      <w:hyperlink r:id="rId10" w:history="1"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http</w:t>
        </w:r>
        <w:r w:rsidRPr="00495B5D">
          <w:rPr>
            <w:rStyle w:val="a6"/>
            <w:rFonts w:asciiTheme="majorHAnsi" w:hAnsiTheme="majorHAnsi"/>
            <w:sz w:val="22"/>
            <w:szCs w:val="22"/>
          </w:rPr>
          <w:t>://</w:t>
        </w:r>
        <w:proofErr w:type="spellStart"/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prosv</w:t>
        </w:r>
        <w:proofErr w:type="spellEnd"/>
        <w:r w:rsidRPr="00495B5D">
          <w:rPr>
            <w:rStyle w:val="a6"/>
            <w:rFonts w:asciiTheme="majorHAnsi" w:hAnsiTheme="majorHAnsi"/>
            <w:sz w:val="22"/>
            <w:szCs w:val="22"/>
          </w:rPr>
          <w:t>.</w:t>
        </w:r>
        <w:proofErr w:type="spellStart"/>
        <w:r w:rsidRPr="00495B5D">
          <w:rPr>
            <w:rStyle w:val="a6"/>
            <w:rFonts w:asciiTheme="majorHAnsi" w:hAnsiTheme="majorHAnsi"/>
            <w:sz w:val="22"/>
            <w:szCs w:val="22"/>
            <w:lang w:val="en-US"/>
          </w:rPr>
          <w:t>ru</w:t>
        </w:r>
        <w:proofErr w:type="spellEnd"/>
      </w:hyperlink>
    </w:p>
    <w:p w:rsidR="00495B5D" w:rsidRPr="00495B5D" w:rsidRDefault="00495B5D" w:rsidP="00495B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495B5D">
        <w:rPr>
          <w:rFonts w:asciiTheme="majorHAnsi" w:hAnsiTheme="majorHAnsi"/>
          <w:b/>
          <w:bCs/>
          <w:sz w:val="22"/>
          <w:szCs w:val="22"/>
        </w:rPr>
        <w:t>Печатные пособия</w:t>
      </w:r>
    </w:p>
    <w:p w:rsidR="00495B5D" w:rsidRPr="00495B5D" w:rsidRDefault="00495B5D" w:rsidP="00495B5D">
      <w:pPr>
        <w:widowControl w:val="0"/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495B5D">
        <w:rPr>
          <w:rFonts w:asciiTheme="majorHAnsi" w:hAnsiTheme="majorHAnsi"/>
          <w:bCs/>
          <w:sz w:val="22"/>
          <w:szCs w:val="22"/>
        </w:rPr>
        <w:t>Комплект демонстрационных таблиц по технологии для начальной школы</w:t>
      </w:r>
    </w:p>
    <w:p w:rsidR="00495B5D" w:rsidRPr="00495B5D" w:rsidRDefault="00495B5D" w:rsidP="00495B5D">
      <w:pPr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Демонстрационный и раздаточный материал</w:t>
      </w:r>
    </w:p>
    <w:p w:rsidR="00495B5D" w:rsidRPr="00495B5D" w:rsidRDefault="00495B5D" w:rsidP="00495B5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Коллекции «Бумага и картон», «Лен», «Хлопок», «Шерсть»</w:t>
      </w:r>
    </w:p>
    <w:p w:rsidR="00495B5D" w:rsidRPr="00495B5D" w:rsidRDefault="00495B5D" w:rsidP="00495B5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Раздаточные материалы</w:t>
      </w:r>
    </w:p>
    <w:p w:rsidR="00495B5D" w:rsidRPr="00495B5D" w:rsidRDefault="00495B5D" w:rsidP="00495B5D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Учебно-практическое оборудование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Краски гуашевые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Бумага А3, А</w:t>
      </w:r>
      <w:proofErr w:type="gramStart"/>
      <w:r w:rsidRPr="00495B5D">
        <w:rPr>
          <w:rFonts w:asciiTheme="majorHAnsi" w:hAnsiTheme="majorHAnsi"/>
          <w:sz w:val="22"/>
          <w:szCs w:val="22"/>
        </w:rPr>
        <w:t>4</w:t>
      </w:r>
      <w:proofErr w:type="gramEnd"/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Бумага цветная, картон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Текстильные материалы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proofErr w:type="spellStart"/>
      <w:r w:rsidRPr="00495B5D">
        <w:rPr>
          <w:rFonts w:asciiTheme="majorHAnsi" w:hAnsiTheme="majorHAnsi"/>
          <w:sz w:val="22"/>
          <w:szCs w:val="22"/>
        </w:rPr>
        <w:t>Прирподные</w:t>
      </w:r>
      <w:proofErr w:type="spellEnd"/>
      <w:r w:rsidRPr="00495B5D">
        <w:rPr>
          <w:rFonts w:asciiTheme="majorHAnsi" w:hAnsiTheme="majorHAnsi"/>
          <w:sz w:val="22"/>
          <w:szCs w:val="22"/>
        </w:rPr>
        <w:t xml:space="preserve"> материалы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Фломастеры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Пластилин, клей, ножницы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Гербарии, заготовки природного материала</w:t>
      </w:r>
    </w:p>
    <w:p w:rsidR="00495B5D" w:rsidRPr="00495B5D" w:rsidRDefault="00495B5D" w:rsidP="00495B5D">
      <w:pPr>
        <w:tabs>
          <w:tab w:val="left" w:pos="1941"/>
        </w:tabs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495B5D">
        <w:rPr>
          <w:rFonts w:asciiTheme="majorHAnsi" w:hAnsiTheme="majorHAnsi"/>
          <w:b/>
          <w:sz w:val="22"/>
          <w:szCs w:val="22"/>
        </w:rPr>
        <w:t>Оборудование класса</w:t>
      </w:r>
    </w:p>
    <w:p w:rsidR="00495B5D" w:rsidRPr="00495B5D" w:rsidRDefault="00495B5D" w:rsidP="00495B5D">
      <w:pPr>
        <w:tabs>
          <w:tab w:val="left" w:pos="1941"/>
        </w:tabs>
        <w:jc w:val="both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Ученические столы с комплектом стульев</w:t>
      </w:r>
    </w:p>
    <w:p w:rsidR="00495B5D" w:rsidRPr="00495B5D" w:rsidRDefault="00495B5D" w:rsidP="00495B5D">
      <w:pPr>
        <w:tabs>
          <w:tab w:val="left" w:pos="1941"/>
        </w:tabs>
        <w:jc w:val="both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Стол учительский с тумбой</w:t>
      </w:r>
    </w:p>
    <w:p w:rsidR="00495B5D" w:rsidRPr="00495B5D" w:rsidRDefault="00495B5D" w:rsidP="00495B5D">
      <w:pPr>
        <w:tabs>
          <w:tab w:val="left" w:pos="1941"/>
        </w:tabs>
        <w:jc w:val="both"/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Шкафы для хранения учебников, пособий</w:t>
      </w:r>
    </w:p>
    <w:p w:rsidR="00495B5D" w:rsidRPr="00495B5D" w:rsidRDefault="00495B5D" w:rsidP="00495B5D">
      <w:pPr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Технические средства обучения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Классная доска с набором приспособлений для крепления таблиц и картинок.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Компьютер</w:t>
      </w:r>
    </w:p>
    <w:p w:rsidR="00495B5D" w:rsidRPr="00495B5D" w:rsidRDefault="00495B5D" w:rsidP="00495B5D">
      <w:pPr>
        <w:rPr>
          <w:rFonts w:asciiTheme="majorHAnsi" w:hAnsiTheme="majorHAnsi"/>
          <w:b/>
          <w:sz w:val="22"/>
          <w:szCs w:val="22"/>
        </w:rPr>
      </w:pPr>
      <w:r w:rsidRPr="00495B5D">
        <w:rPr>
          <w:rFonts w:asciiTheme="majorHAnsi" w:hAnsiTheme="majorHAnsi"/>
          <w:b/>
          <w:sz w:val="22"/>
          <w:szCs w:val="22"/>
        </w:rPr>
        <w:t>Оборудование класса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Ученические двухместные столы с комплектом стульев.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Стол учительский с тумбой.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Шкафы для хранения учебников, дидактических материалов, пособий.</w:t>
      </w:r>
    </w:p>
    <w:p w:rsidR="00495B5D" w:rsidRPr="00495B5D" w:rsidRDefault="00495B5D" w:rsidP="00495B5D">
      <w:pPr>
        <w:rPr>
          <w:rFonts w:asciiTheme="majorHAnsi" w:hAnsiTheme="majorHAnsi"/>
          <w:sz w:val="22"/>
          <w:szCs w:val="22"/>
        </w:rPr>
      </w:pPr>
      <w:r w:rsidRPr="00495B5D">
        <w:rPr>
          <w:rFonts w:asciiTheme="majorHAnsi" w:hAnsiTheme="majorHAnsi"/>
          <w:sz w:val="22"/>
          <w:szCs w:val="22"/>
        </w:rPr>
        <w:t>Настенные доски для вывешивания иллюстративного материала.</w:t>
      </w:r>
    </w:p>
    <w:sectPr w:rsidR="00495B5D" w:rsidRPr="00495B5D" w:rsidSect="00045F8F">
      <w:footerReference w:type="default" r:id="rId11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F" w:rsidRDefault="00045F8F" w:rsidP="00045F8F">
      <w:r>
        <w:separator/>
      </w:r>
    </w:p>
  </w:endnote>
  <w:endnote w:type="continuationSeparator" w:id="0">
    <w:p w:rsidR="00045F8F" w:rsidRDefault="00045F8F" w:rsidP="000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26786"/>
      <w:docPartObj>
        <w:docPartGallery w:val="Page Numbers (Bottom of Page)"/>
        <w:docPartUnique/>
      </w:docPartObj>
    </w:sdtPr>
    <w:sdtContent>
      <w:p w:rsidR="00045F8F" w:rsidRDefault="00045F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61">
          <w:rPr>
            <w:noProof/>
          </w:rPr>
          <w:t>13</w:t>
        </w:r>
        <w:r>
          <w:fldChar w:fldCharType="end"/>
        </w:r>
      </w:p>
    </w:sdtContent>
  </w:sdt>
  <w:p w:rsidR="00045F8F" w:rsidRDefault="00045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F" w:rsidRDefault="00045F8F" w:rsidP="00045F8F">
      <w:r>
        <w:separator/>
      </w:r>
    </w:p>
  </w:footnote>
  <w:footnote w:type="continuationSeparator" w:id="0">
    <w:p w:rsidR="00045F8F" w:rsidRDefault="00045F8F" w:rsidP="0004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F746F"/>
    <w:multiLevelType w:val="multilevel"/>
    <w:tmpl w:val="9E8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3"/>
      <w:numFmt w:val="decimal"/>
      <w:lvlText w:val="(%3"/>
      <w:lvlJc w:val="left"/>
      <w:pPr>
        <w:ind w:left="2340" w:hanging="540"/>
      </w:pPr>
      <w:rPr>
        <w:rFonts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E9"/>
    <w:rsid w:val="00045F8F"/>
    <w:rsid w:val="00196CE9"/>
    <w:rsid w:val="002E6784"/>
    <w:rsid w:val="00495B5D"/>
    <w:rsid w:val="00754056"/>
    <w:rsid w:val="009C5218"/>
    <w:rsid w:val="00A75961"/>
    <w:rsid w:val="00B80EE5"/>
    <w:rsid w:val="00B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96CE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196CE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rsid w:val="00196CE9"/>
    <w:rPr>
      <w:rFonts w:ascii="Times New Roman" w:hAnsi="Times New Roman" w:cs="Times New Roman" w:hint="default"/>
      <w:sz w:val="20"/>
    </w:rPr>
  </w:style>
  <w:style w:type="paragraph" w:styleId="a3">
    <w:name w:val="List Paragraph"/>
    <w:basedOn w:val="a"/>
    <w:qFormat/>
    <w:rsid w:val="00196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8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95B5D"/>
    <w:rPr>
      <w:color w:val="0000FF"/>
      <w:u w:val="single"/>
    </w:rPr>
  </w:style>
  <w:style w:type="table" w:styleId="a7">
    <w:name w:val="Table Grid"/>
    <w:basedOn w:val="a1"/>
    <w:rsid w:val="0049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F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F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96CE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196CE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1">
    <w:name w:val="Font Style21"/>
    <w:rsid w:val="00196CE9"/>
    <w:rPr>
      <w:rFonts w:ascii="Times New Roman" w:hAnsi="Times New Roman" w:cs="Times New Roman" w:hint="default"/>
      <w:sz w:val="20"/>
    </w:rPr>
  </w:style>
  <w:style w:type="paragraph" w:styleId="a3">
    <w:name w:val="List Paragraph"/>
    <w:basedOn w:val="a"/>
    <w:qFormat/>
    <w:rsid w:val="00196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8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95B5D"/>
    <w:rPr>
      <w:color w:val="0000FF"/>
      <w:u w:val="single"/>
    </w:rPr>
  </w:style>
  <w:style w:type="table" w:styleId="a7">
    <w:name w:val="Table Grid"/>
    <w:basedOn w:val="a1"/>
    <w:rsid w:val="0049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F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F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os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048E-EF71-4FCA-BC3E-1DDA8082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2014-09-15T13:38:00Z</cp:lastPrinted>
  <dcterms:created xsi:type="dcterms:W3CDTF">2014-09-03T16:02:00Z</dcterms:created>
  <dcterms:modified xsi:type="dcterms:W3CDTF">2014-09-15T13:38:00Z</dcterms:modified>
</cp:coreProperties>
</file>