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C4" w:rsidRPr="00B161C4" w:rsidRDefault="00B161C4" w:rsidP="00A94B5E">
      <w:pPr>
        <w:tabs>
          <w:tab w:val="left" w:pos="5970"/>
        </w:tabs>
        <w:spacing w:after="0" w:line="240" w:lineRule="auto"/>
        <w:jc w:val="center"/>
        <w:rPr>
          <w:rFonts w:ascii="Times New Roman" w:eastAsia="Calibri" w:hAnsi="Times New Roman" w:cs="Times New Roman"/>
          <w:b/>
          <w:sz w:val="44"/>
          <w:szCs w:val="26"/>
        </w:rPr>
      </w:pPr>
      <w:r w:rsidRPr="00B161C4">
        <w:rPr>
          <w:rFonts w:ascii="Times New Roman" w:eastAsia="Calibri" w:hAnsi="Times New Roman" w:cs="Times New Roman"/>
          <w:b/>
          <w:sz w:val="44"/>
          <w:szCs w:val="26"/>
        </w:rPr>
        <w:t>Рабочая программа</w:t>
      </w:r>
    </w:p>
    <w:p w:rsidR="00B161C4" w:rsidRPr="00B161C4" w:rsidRDefault="00B161C4" w:rsidP="00A94B5E">
      <w:pPr>
        <w:tabs>
          <w:tab w:val="left" w:pos="5970"/>
        </w:tabs>
        <w:spacing w:after="0" w:line="240" w:lineRule="auto"/>
        <w:jc w:val="center"/>
        <w:rPr>
          <w:rFonts w:ascii="Times New Roman" w:eastAsia="Calibri" w:hAnsi="Times New Roman" w:cs="Times New Roman"/>
          <w:b/>
          <w:sz w:val="44"/>
          <w:szCs w:val="26"/>
        </w:rPr>
      </w:pPr>
      <w:r w:rsidRPr="00B161C4">
        <w:rPr>
          <w:rFonts w:ascii="Times New Roman" w:eastAsia="Calibri" w:hAnsi="Times New Roman" w:cs="Times New Roman"/>
          <w:b/>
          <w:sz w:val="44"/>
          <w:szCs w:val="26"/>
        </w:rPr>
        <w:t>по технологии</w:t>
      </w:r>
    </w:p>
    <w:p w:rsidR="00DD1509" w:rsidRPr="00631862" w:rsidRDefault="00DD1509" w:rsidP="00A94B5E">
      <w:pPr>
        <w:tabs>
          <w:tab w:val="left" w:pos="5970"/>
        </w:tabs>
        <w:spacing w:after="0" w:line="240" w:lineRule="auto"/>
        <w:jc w:val="center"/>
        <w:rPr>
          <w:rFonts w:ascii="Times New Roman" w:eastAsia="Calibri" w:hAnsi="Times New Roman" w:cs="Times New Roman"/>
          <w:b/>
          <w:sz w:val="26"/>
          <w:szCs w:val="26"/>
        </w:rPr>
      </w:pPr>
      <w:r w:rsidRPr="00631862">
        <w:rPr>
          <w:rFonts w:ascii="Times New Roman" w:eastAsia="Calibri" w:hAnsi="Times New Roman" w:cs="Times New Roman"/>
          <w:b/>
          <w:sz w:val="26"/>
          <w:szCs w:val="26"/>
        </w:rPr>
        <w:t>1класс</w:t>
      </w:r>
    </w:p>
    <w:p w:rsidR="00DD1509" w:rsidRPr="00631862" w:rsidRDefault="00DD1509" w:rsidP="00A94B5E">
      <w:pPr>
        <w:tabs>
          <w:tab w:val="left" w:pos="5970"/>
        </w:tabs>
        <w:spacing w:after="0" w:line="240" w:lineRule="auto"/>
        <w:jc w:val="center"/>
        <w:rPr>
          <w:rFonts w:ascii="Times New Roman" w:eastAsia="Calibri" w:hAnsi="Times New Roman" w:cs="Times New Roman"/>
          <w:b/>
          <w:sz w:val="26"/>
          <w:szCs w:val="26"/>
        </w:rPr>
      </w:pPr>
      <w:r w:rsidRPr="00631862">
        <w:rPr>
          <w:rFonts w:ascii="Times New Roman" w:eastAsia="Calibri" w:hAnsi="Times New Roman" w:cs="Times New Roman"/>
          <w:b/>
          <w:sz w:val="26"/>
          <w:szCs w:val="26"/>
        </w:rPr>
        <w:t>Пояснительная записка</w:t>
      </w:r>
    </w:p>
    <w:p w:rsidR="00DD1509" w:rsidRPr="00631862" w:rsidRDefault="00DD1509" w:rsidP="00A94B5E">
      <w:pPr>
        <w:spacing w:after="0" w:line="240" w:lineRule="auto"/>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ab/>
        <w:t xml:space="preserve">Программа « Технология. </w:t>
      </w:r>
      <w:r w:rsidR="005513DD" w:rsidRPr="00631862">
        <w:rPr>
          <w:rFonts w:ascii="Times New Roman" w:eastAsia="Calibri" w:hAnsi="Times New Roman" w:cs="Times New Roman"/>
          <w:color w:val="000000"/>
          <w:sz w:val="26"/>
          <w:szCs w:val="26"/>
        </w:rPr>
        <w:t>Умные руки» автор</w:t>
      </w:r>
      <w:r w:rsidR="007D2714" w:rsidRPr="00631862">
        <w:rPr>
          <w:rFonts w:ascii="Times New Roman" w:eastAsia="Calibri" w:hAnsi="Times New Roman" w:cs="Times New Roman"/>
          <w:color w:val="000000"/>
          <w:sz w:val="26"/>
          <w:szCs w:val="26"/>
        </w:rPr>
        <w:t xml:space="preserve"> </w:t>
      </w:r>
      <w:r w:rsidR="00A94B5E" w:rsidRPr="00631862">
        <w:rPr>
          <w:rFonts w:ascii="Times New Roman" w:eastAsia="Calibri" w:hAnsi="Times New Roman" w:cs="Times New Roman"/>
          <w:color w:val="000000"/>
          <w:sz w:val="26"/>
          <w:szCs w:val="26"/>
        </w:rPr>
        <w:t xml:space="preserve"> Н. М.Конышева  </w:t>
      </w:r>
      <w:r w:rsidR="005513DD" w:rsidRPr="00631862">
        <w:rPr>
          <w:rFonts w:ascii="Times New Roman" w:eastAsia="Calibri" w:hAnsi="Times New Roman" w:cs="Times New Roman"/>
          <w:color w:val="000000"/>
          <w:sz w:val="26"/>
          <w:szCs w:val="26"/>
        </w:rPr>
        <w:t xml:space="preserve">издательство «Учебная литература»  2011г  полностью соотносится с  требованиями Государственных образовательных стандартов общего образования и уровнем образовательной программы в соответствии с учебным планом.  В соответствии с ФГОС в программе представлено четыре вида УУД: личностные, регулятивные,  познавательные, коммуникативные. В процессе освоения программы учащиеся получают не только навыки </w:t>
      </w:r>
      <w:proofErr w:type="gramStart"/>
      <w:r w:rsidR="005513DD" w:rsidRPr="00631862">
        <w:rPr>
          <w:rFonts w:ascii="Times New Roman" w:eastAsia="Calibri" w:hAnsi="Times New Roman" w:cs="Times New Roman"/>
          <w:color w:val="000000"/>
          <w:sz w:val="26"/>
          <w:szCs w:val="26"/>
        </w:rPr>
        <w:t>овладения</w:t>
      </w:r>
      <w:proofErr w:type="gramEnd"/>
      <w:r w:rsidR="005513DD" w:rsidRPr="00631862">
        <w:rPr>
          <w:rFonts w:ascii="Times New Roman" w:eastAsia="Calibri" w:hAnsi="Times New Roman" w:cs="Times New Roman"/>
          <w:color w:val="000000"/>
          <w:sz w:val="26"/>
          <w:szCs w:val="26"/>
        </w:rPr>
        <w:t xml:space="preserve">  </w:t>
      </w:r>
      <w:r w:rsidRPr="00631862">
        <w:rPr>
          <w:rFonts w:ascii="Times New Roman" w:eastAsia="Calibri" w:hAnsi="Times New Roman" w:cs="Times New Roman"/>
          <w:color w:val="000000"/>
          <w:sz w:val="26"/>
          <w:szCs w:val="26"/>
        </w:rPr>
        <w:t>и строится на основе отечественных традиций гуманной педагогики.</w:t>
      </w:r>
      <w:r w:rsidR="00C653BA" w:rsidRPr="00631862">
        <w:rPr>
          <w:rFonts w:ascii="Times New Roman" w:hAnsi="Times New Roman" w:cs="Times New Roman"/>
          <w:color w:val="000000"/>
          <w:sz w:val="26"/>
          <w:szCs w:val="26"/>
        </w:rPr>
        <w:t xml:space="preserve"> Ее содержание полностью соотносится с  требованиями Государственных образовательных стандартов общего образования и уровнем образовательной программы. </w:t>
      </w:r>
      <w:r w:rsidRPr="00631862">
        <w:rPr>
          <w:rFonts w:ascii="Times New Roman" w:eastAsia="Calibri" w:hAnsi="Times New Roman" w:cs="Times New Roman"/>
          <w:color w:val="000000"/>
          <w:sz w:val="26"/>
          <w:szCs w:val="26"/>
        </w:rPr>
        <w:t xml:space="preserve"> Этот фундамент позволяет ставить новые современные задачи, соответствующие потребностям сегодняшнего образования и положения в культуре в целом. Приоритетной целью художественного образования является духовно- нравственное развитие ребенка: формирование у него качеств, отвечающих представлениям об истинной человечности, о доброте и культурной полноценности в восприятии мира. Связь искусства с жизнью человека, роль искусства в повседневном его бытии, роль искусства в жизни общества, значение искусства в развитии каждого ребенка – главный смысловой стержень программы</w:t>
      </w:r>
      <w:r w:rsidR="00031055" w:rsidRPr="00631862">
        <w:rPr>
          <w:rFonts w:ascii="Times New Roman" w:eastAsia="Calibri" w:hAnsi="Times New Roman" w:cs="Times New Roman"/>
          <w:color w:val="000000"/>
          <w:sz w:val="26"/>
          <w:szCs w:val="26"/>
        </w:rPr>
        <w:t xml:space="preserve">. </w:t>
      </w:r>
      <w:r w:rsidRPr="00631862">
        <w:rPr>
          <w:rFonts w:ascii="Times New Roman" w:eastAsia="Calibri" w:hAnsi="Times New Roman" w:cs="Times New Roman"/>
          <w:color w:val="000000"/>
          <w:sz w:val="26"/>
          <w:szCs w:val="26"/>
        </w:rPr>
        <w:t xml:space="preserve">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w:t>
      </w:r>
      <w:proofErr w:type="gramStart"/>
      <w:r w:rsidRPr="00631862">
        <w:rPr>
          <w:rFonts w:ascii="Times New Roman" w:eastAsia="Calibri" w:hAnsi="Times New Roman" w:cs="Times New Roman"/>
          <w:color w:val="000000"/>
          <w:sz w:val="26"/>
          <w:szCs w:val="26"/>
        </w:rPr>
        <w:t>Художественная деятельность школьников на уроках находит разнообразные формы выражения: изображение на плоскости (с натуры, по памяти, по представлению, выполнение декоративной и конструктивной работы; восприятие явлений действительности и  произведений искусства; о</w:t>
      </w:r>
      <w:r w:rsidR="00CB549A" w:rsidRPr="00631862">
        <w:rPr>
          <w:rFonts w:ascii="Times New Roman" w:eastAsia="Calibri" w:hAnsi="Times New Roman" w:cs="Times New Roman"/>
          <w:color w:val="000000"/>
          <w:sz w:val="26"/>
          <w:szCs w:val="26"/>
        </w:rPr>
        <w:t>бсуждение работ товарищ</w:t>
      </w:r>
      <w:r w:rsidRPr="00631862">
        <w:rPr>
          <w:rFonts w:ascii="Times New Roman" w:eastAsia="Calibri" w:hAnsi="Times New Roman" w:cs="Times New Roman"/>
          <w:color w:val="000000"/>
          <w:sz w:val="26"/>
          <w:szCs w:val="26"/>
        </w:rPr>
        <w:t xml:space="preserve">ей, результатов коллективного творчества и индивидуальной работы на уроках подбор </w:t>
      </w:r>
      <w:r w:rsidR="00CB549A" w:rsidRPr="00631862">
        <w:rPr>
          <w:rFonts w:ascii="Times New Roman" w:eastAsia="Calibri" w:hAnsi="Times New Roman" w:cs="Times New Roman"/>
          <w:color w:val="000000"/>
          <w:sz w:val="26"/>
          <w:szCs w:val="26"/>
        </w:rPr>
        <w:t xml:space="preserve"> </w:t>
      </w:r>
      <w:r w:rsidRPr="00631862">
        <w:rPr>
          <w:rFonts w:ascii="Times New Roman" w:eastAsia="Calibri" w:hAnsi="Times New Roman" w:cs="Times New Roman"/>
          <w:color w:val="000000"/>
          <w:sz w:val="26"/>
          <w:szCs w:val="26"/>
        </w:rPr>
        <w:t>иллюстративного материала к изучаемым темам, прослушивание музыкальных произвед</w:t>
      </w:r>
      <w:r w:rsidR="00A84212">
        <w:rPr>
          <w:rFonts w:ascii="Times New Roman" w:eastAsia="Calibri" w:hAnsi="Times New Roman" w:cs="Times New Roman"/>
          <w:color w:val="000000"/>
          <w:sz w:val="26"/>
          <w:szCs w:val="26"/>
        </w:rPr>
        <w:t>ений.</w:t>
      </w:r>
      <w:proofErr w:type="gramEnd"/>
      <w:r w:rsidR="00A84212">
        <w:rPr>
          <w:rFonts w:ascii="Times New Roman" w:eastAsia="Calibri" w:hAnsi="Times New Roman" w:cs="Times New Roman"/>
          <w:color w:val="000000"/>
          <w:sz w:val="26"/>
          <w:szCs w:val="26"/>
        </w:rPr>
        <w:t xml:space="preserve"> Прог</w:t>
      </w:r>
      <w:r w:rsidR="000C3BAF">
        <w:rPr>
          <w:rFonts w:ascii="Times New Roman" w:eastAsia="Calibri" w:hAnsi="Times New Roman" w:cs="Times New Roman"/>
          <w:color w:val="000000"/>
          <w:sz w:val="26"/>
          <w:szCs w:val="26"/>
        </w:rPr>
        <w:t>рамма рассчитана на 34 часа</w:t>
      </w:r>
      <w:r w:rsidR="00A84212">
        <w:rPr>
          <w:rFonts w:ascii="Times New Roman" w:eastAsia="Calibri" w:hAnsi="Times New Roman" w:cs="Times New Roman"/>
          <w:color w:val="000000"/>
          <w:sz w:val="26"/>
          <w:szCs w:val="26"/>
        </w:rPr>
        <w:t>, данные часы бу</w:t>
      </w:r>
      <w:r w:rsidR="006925DC">
        <w:rPr>
          <w:rFonts w:ascii="Times New Roman" w:eastAsia="Calibri" w:hAnsi="Times New Roman" w:cs="Times New Roman"/>
          <w:color w:val="000000"/>
          <w:sz w:val="26"/>
          <w:szCs w:val="26"/>
        </w:rPr>
        <w:t>дут реализованы в течение  33</w:t>
      </w:r>
      <w:r w:rsidR="00A84212">
        <w:rPr>
          <w:rFonts w:ascii="Times New Roman" w:eastAsia="Calibri" w:hAnsi="Times New Roman" w:cs="Times New Roman"/>
          <w:color w:val="000000"/>
          <w:sz w:val="26"/>
          <w:szCs w:val="26"/>
        </w:rPr>
        <w:t xml:space="preserve"> недель.</w:t>
      </w:r>
    </w:p>
    <w:p w:rsidR="00DD1509" w:rsidRPr="00631862" w:rsidRDefault="00DD1509" w:rsidP="00A94B5E">
      <w:pPr>
        <w:spacing w:after="0" w:line="240" w:lineRule="auto"/>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Актуальность программы:</w:t>
      </w:r>
    </w:p>
    <w:p w:rsidR="00DD1509" w:rsidRPr="00631862" w:rsidRDefault="00DD1509" w:rsidP="00A94B5E">
      <w:pPr>
        <w:spacing w:after="0" w:line="240" w:lineRule="auto"/>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Работ</w:t>
      </w:r>
      <w:r w:rsidR="007D2714" w:rsidRPr="00631862">
        <w:rPr>
          <w:rFonts w:ascii="Times New Roman" w:eastAsia="Calibri" w:hAnsi="Times New Roman" w:cs="Times New Roman"/>
          <w:color w:val="000000"/>
          <w:sz w:val="26"/>
          <w:szCs w:val="26"/>
        </w:rPr>
        <w:t xml:space="preserve">а </w:t>
      </w:r>
      <w:r w:rsidRPr="00631862">
        <w:rPr>
          <w:rFonts w:ascii="Times New Roman" w:eastAsia="Calibri" w:hAnsi="Times New Roman" w:cs="Times New Roman"/>
          <w:color w:val="000000"/>
          <w:sz w:val="26"/>
          <w:szCs w:val="26"/>
        </w:rPr>
        <w:t xml:space="preserve">  способствует развитию зрительно</w:t>
      </w:r>
      <w:r w:rsidR="00CB549A" w:rsidRPr="00631862">
        <w:rPr>
          <w:rFonts w:ascii="Times New Roman" w:eastAsia="Calibri" w:hAnsi="Times New Roman" w:cs="Times New Roman"/>
          <w:color w:val="000000"/>
          <w:sz w:val="26"/>
          <w:szCs w:val="26"/>
        </w:rPr>
        <w:t xml:space="preserve"> </w:t>
      </w:r>
      <w:r w:rsidRPr="00631862">
        <w:rPr>
          <w:rFonts w:ascii="Times New Roman" w:eastAsia="Calibri" w:hAnsi="Times New Roman" w:cs="Times New Roman"/>
          <w:color w:val="000000"/>
          <w:sz w:val="26"/>
          <w:szCs w:val="26"/>
        </w:rPr>
        <w:t xml:space="preserve">- пространственного ориентирования, коммуникативных навыков, снижению уровня тревожности, </w:t>
      </w:r>
      <w:proofErr w:type="spellStart"/>
      <w:r w:rsidRPr="00631862">
        <w:rPr>
          <w:rFonts w:ascii="Times New Roman" w:eastAsia="Calibri" w:hAnsi="Times New Roman" w:cs="Times New Roman"/>
          <w:color w:val="000000"/>
          <w:sz w:val="26"/>
          <w:szCs w:val="26"/>
        </w:rPr>
        <w:t>гиперактивности</w:t>
      </w:r>
      <w:proofErr w:type="spellEnd"/>
      <w:r w:rsidRPr="00631862">
        <w:rPr>
          <w:rFonts w:ascii="Times New Roman" w:eastAsia="Calibri" w:hAnsi="Times New Roman" w:cs="Times New Roman"/>
          <w:color w:val="000000"/>
          <w:sz w:val="26"/>
          <w:szCs w:val="26"/>
        </w:rPr>
        <w:t>, снимает депрессию, оказывает психотерапевтическое  воздействие, приводя к общей гармонии весь</w:t>
      </w:r>
      <w:r w:rsidRPr="00631862">
        <w:rPr>
          <w:rFonts w:ascii="Times New Roman" w:eastAsia="Calibri" w:hAnsi="Times New Roman" w:cs="Times New Roman"/>
          <w:sz w:val="26"/>
          <w:szCs w:val="26"/>
        </w:rPr>
        <w:t xml:space="preserve"> </w:t>
      </w:r>
      <w:r w:rsidRPr="00631862">
        <w:rPr>
          <w:rFonts w:ascii="Times New Roman" w:eastAsia="Calibri" w:hAnsi="Times New Roman" w:cs="Times New Roman"/>
          <w:color w:val="000000"/>
          <w:sz w:val="26"/>
          <w:szCs w:val="26"/>
        </w:rPr>
        <w:t>организм человека. Лепка из глины осущест</w:t>
      </w:r>
      <w:r w:rsidR="00CB549A" w:rsidRPr="00631862">
        <w:rPr>
          <w:rFonts w:ascii="Times New Roman" w:eastAsia="Calibri" w:hAnsi="Times New Roman" w:cs="Times New Roman"/>
          <w:color w:val="000000"/>
          <w:sz w:val="26"/>
          <w:szCs w:val="26"/>
        </w:rPr>
        <w:t>вляет взаимодействие обеих рук</w:t>
      </w:r>
      <w:proofErr w:type="gramStart"/>
      <w:r w:rsidR="00CB549A" w:rsidRPr="00631862">
        <w:rPr>
          <w:rFonts w:ascii="Times New Roman" w:eastAsia="Calibri" w:hAnsi="Times New Roman" w:cs="Times New Roman"/>
          <w:color w:val="000000"/>
          <w:sz w:val="26"/>
          <w:szCs w:val="26"/>
        </w:rPr>
        <w:t xml:space="preserve"> ,</w:t>
      </w:r>
      <w:proofErr w:type="gramEnd"/>
      <w:r w:rsidR="00CB549A" w:rsidRPr="00631862">
        <w:rPr>
          <w:rFonts w:ascii="Times New Roman" w:eastAsia="Calibri" w:hAnsi="Times New Roman" w:cs="Times New Roman"/>
          <w:color w:val="000000"/>
          <w:sz w:val="26"/>
          <w:szCs w:val="26"/>
        </w:rPr>
        <w:t xml:space="preserve"> </w:t>
      </w:r>
      <w:r w:rsidRPr="00631862">
        <w:rPr>
          <w:rFonts w:ascii="Times New Roman" w:eastAsia="Calibri" w:hAnsi="Times New Roman" w:cs="Times New Roman"/>
          <w:color w:val="000000"/>
          <w:sz w:val="26"/>
          <w:szCs w:val="26"/>
        </w:rPr>
        <w:t>тактильные ощущения способствуют гармоничной работе правого и левого полушарий.</w:t>
      </w:r>
    </w:p>
    <w:p w:rsidR="00A94B5E" w:rsidRPr="00631862" w:rsidRDefault="00DD1509" w:rsidP="00A94B5E">
      <w:pPr>
        <w:spacing w:after="0" w:line="240" w:lineRule="auto"/>
        <w:rPr>
          <w:rFonts w:ascii="Times New Roman" w:eastAsia="Calibri" w:hAnsi="Times New Roman" w:cs="Times New Roman"/>
          <w:sz w:val="26"/>
          <w:szCs w:val="26"/>
        </w:rPr>
      </w:pPr>
      <w:r w:rsidRPr="00631862">
        <w:rPr>
          <w:rFonts w:ascii="Times New Roman" w:eastAsia="Calibri" w:hAnsi="Times New Roman" w:cs="Times New Roman"/>
          <w:sz w:val="26"/>
          <w:szCs w:val="26"/>
        </w:rPr>
        <w:t xml:space="preserve">        Новизна программы состоит в том, что в процессе обучения учащиеся получают знания о простейших закономерностях строения формы, композиции, декоративной стилизации форм, правилах  лепки, а также о наиболее выдающихся мастерах</w:t>
      </w:r>
      <w:r w:rsidR="00CB549A" w:rsidRPr="00631862">
        <w:rPr>
          <w:rFonts w:ascii="Times New Roman" w:eastAsia="Calibri" w:hAnsi="Times New Roman" w:cs="Times New Roman"/>
          <w:sz w:val="26"/>
          <w:szCs w:val="26"/>
        </w:rPr>
        <w:t xml:space="preserve"> </w:t>
      </w:r>
      <w:r w:rsidRPr="00631862">
        <w:rPr>
          <w:rFonts w:ascii="Times New Roman" w:eastAsia="Calibri" w:hAnsi="Times New Roman" w:cs="Times New Roman"/>
          <w:sz w:val="26"/>
          <w:szCs w:val="26"/>
        </w:rPr>
        <w:t>- скульпторах, красоте п</w:t>
      </w:r>
      <w:r w:rsidR="00031055" w:rsidRPr="00631862">
        <w:rPr>
          <w:rFonts w:ascii="Times New Roman" w:eastAsia="Calibri" w:hAnsi="Times New Roman" w:cs="Times New Roman"/>
          <w:sz w:val="26"/>
          <w:szCs w:val="26"/>
        </w:rPr>
        <w:t xml:space="preserve">рироды и человеческих чувств. </w:t>
      </w:r>
    </w:p>
    <w:p w:rsidR="00DD1509" w:rsidRPr="00631862" w:rsidRDefault="00031055" w:rsidP="00A94B5E">
      <w:pPr>
        <w:spacing w:after="0" w:line="240" w:lineRule="auto"/>
        <w:rPr>
          <w:rFonts w:ascii="Times New Roman" w:eastAsia="Calibri" w:hAnsi="Times New Roman" w:cs="Times New Roman"/>
          <w:color w:val="000000"/>
          <w:sz w:val="26"/>
          <w:szCs w:val="26"/>
        </w:rPr>
      </w:pPr>
      <w:r w:rsidRPr="00631862">
        <w:rPr>
          <w:rFonts w:ascii="Times New Roman" w:eastAsia="Calibri" w:hAnsi="Times New Roman" w:cs="Times New Roman"/>
          <w:sz w:val="26"/>
          <w:szCs w:val="26"/>
        </w:rPr>
        <w:t xml:space="preserve"> </w:t>
      </w:r>
      <w:r w:rsidR="00DD1509" w:rsidRPr="00631862">
        <w:rPr>
          <w:rFonts w:ascii="Times New Roman" w:eastAsia="Calibri" w:hAnsi="Times New Roman" w:cs="Times New Roman"/>
          <w:sz w:val="26"/>
          <w:szCs w:val="26"/>
        </w:rPr>
        <w:t xml:space="preserve">Основными задачами  уроков технологии являются: </w:t>
      </w:r>
    </w:p>
    <w:p w:rsidR="00DD1509" w:rsidRPr="00631862" w:rsidRDefault="00DD1509" w:rsidP="00A94B5E">
      <w:pPr>
        <w:spacing w:after="0" w:line="240" w:lineRule="auto"/>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lastRenderedPageBreak/>
        <w:t xml:space="preserve">       - развитие у детей художественного вкуса, творческого воображения, эстетического чувства и понимания прекрасного, воспитание интереса и любви к искусству.</w:t>
      </w:r>
    </w:p>
    <w:p w:rsidR="00DD1509" w:rsidRPr="00631862" w:rsidRDefault="00DD1509" w:rsidP="00A94B5E">
      <w:pPr>
        <w:spacing w:after="0" w:line="240" w:lineRule="auto"/>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 xml:space="preserve">     -развитие у детей интереса к внутреннему миру человека</w:t>
      </w:r>
      <w:proofErr w:type="gramStart"/>
      <w:r w:rsidRPr="00631862">
        <w:rPr>
          <w:rFonts w:ascii="Times New Roman" w:eastAsia="Calibri" w:hAnsi="Times New Roman" w:cs="Times New Roman"/>
          <w:color w:val="000000"/>
          <w:sz w:val="26"/>
          <w:szCs w:val="26"/>
        </w:rPr>
        <w:t xml:space="preserve"> .</w:t>
      </w:r>
      <w:proofErr w:type="gramEnd"/>
    </w:p>
    <w:p w:rsidR="00DD1509" w:rsidRPr="00631862" w:rsidRDefault="00DD1509" w:rsidP="00A94B5E">
      <w:pPr>
        <w:spacing w:after="0" w:line="240" w:lineRule="auto"/>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 способности «углубления в себя»;</w:t>
      </w:r>
    </w:p>
    <w:p w:rsidR="00DD1509" w:rsidRPr="00631862" w:rsidRDefault="00DD1509" w:rsidP="00A94B5E">
      <w:pPr>
        <w:spacing w:after="0" w:line="240" w:lineRule="auto"/>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Художественная деятельность на уроках находит разнообразные формы выражения:</w:t>
      </w:r>
    </w:p>
    <w:p w:rsidR="00DD1509" w:rsidRPr="00631862" w:rsidRDefault="00DD1509" w:rsidP="00A94B5E">
      <w:pPr>
        <w:spacing w:after="0" w:line="240" w:lineRule="auto"/>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 изображение на плоскости и в объёме;</w:t>
      </w:r>
    </w:p>
    <w:p w:rsidR="00DD1509" w:rsidRPr="00631862" w:rsidRDefault="00DD1509" w:rsidP="00A94B5E">
      <w:pPr>
        <w:spacing w:after="0" w:line="240" w:lineRule="auto"/>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 выполнение декоративной и конструктивной работы;</w:t>
      </w:r>
    </w:p>
    <w:p w:rsidR="00631862" w:rsidRPr="00631862" w:rsidRDefault="00DD1509" w:rsidP="00A84212">
      <w:pPr>
        <w:spacing w:after="0" w:line="240" w:lineRule="auto"/>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 изучение художественного наследия.</w:t>
      </w:r>
    </w:p>
    <w:p w:rsidR="00A1129D" w:rsidRPr="00631862" w:rsidRDefault="00A1129D" w:rsidP="00A94B5E">
      <w:pPr>
        <w:tabs>
          <w:tab w:val="left" w:pos="3390"/>
        </w:tabs>
        <w:spacing w:after="0" w:line="240" w:lineRule="auto"/>
        <w:rPr>
          <w:rFonts w:ascii="Times New Roman" w:eastAsia="Calibri" w:hAnsi="Times New Roman" w:cs="Times New Roman"/>
          <w:color w:val="000000"/>
          <w:sz w:val="26"/>
          <w:szCs w:val="26"/>
        </w:rPr>
      </w:pPr>
    </w:p>
    <w:tbl>
      <w:tblPr>
        <w:tblStyle w:val="a3"/>
        <w:tblW w:w="0" w:type="auto"/>
        <w:tblLook w:val="04A0"/>
      </w:tblPr>
      <w:tblGrid>
        <w:gridCol w:w="666"/>
        <w:gridCol w:w="2447"/>
        <w:gridCol w:w="1125"/>
        <w:gridCol w:w="2384"/>
        <w:gridCol w:w="4039"/>
        <w:gridCol w:w="4125"/>
      </w:tblGrid>
      <w:tr w:rsidR="00E2126F" w:rsidRPr="00631862" w:rsidTr="00A1129D">
        <w:trPr>
          <w:trHeight w:val="330"/>
        </w:trPr>
        <w:tc>
          <w:tcPr>
            <w:tcW w:w="666" w:type="dxa"/>
            <w:vMerge w:val="restart"/>
          </w:tcPr>
          <w:p w:rsidR="00E2126F" w:rsidRPr="00631862" w:rsidRDefault="00E2126F" w:rsidP="00A94B5E">
            <w:pPr>
              <w:tabs>
                <w:tab w:val="left" w:pos="3390"/>
              </w:tabs>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w:t>
            </w:r>
          </w:p>
        </w:tc>
        <w:tc>
          <w:tcPr>
            <w:tcW w:w="2447" w:type="dxa"/>
            <w:vMerge w:val="restart"/>
          </w:tcPr>
          <w:p w:rsidR="00E2126F" w:rsidRPr="00631862" w:rsidRDefault="00E2126F" w:rsidP="00A94B5E">
            <w:pPr>
              <w:tabs>
                <w:tab w:val="left" w:pos="3390"/>
              </w:tabs>
              <w:rPr>
                <w:rFonts w:ascii="Times New Roman" w:eastAsia="Calibri" w:hAnsi="Times New Roman" w:cs="Times New Roman"/>
                <w:color w:val="000000"/>
                <w:sz w:val="26"/>
                <w:szCs w:val="26"/>
              </w:rPr>
            </w:pPr>
            <w:r w:rsidRPr="00631862">
              <w:rPr>
                <w:rFonts w:ascii="Times New Roman" w:hAnsi="Times New Roman" w:cs="Times New Roman"/>
                <w:b/>
                <w:sz w:val="26"/>
                <w:szCs w:val="26"/>
              </w:rPr>
              <w:t>Название разделов и тем</w:t>
            </w:r>
          </w:p>
        </w:tc>
        <w:tc>
          <w:tcPr>
            <w:tcW w:w="1125" w:type="dxa"/>
            <w:vMerge w:val="restart"/>
          </w:tcPr>
          <w:p w:rsidR="00E2126F" w:rsidRPr="00631862" w:rsidRDefault="00E2126F" w:rsidP="00A94B5E">
            <w:pPr>
              <w:tabs>
                <w:tab w:val="left" w:pos="3390"/>
              </w:tabs>
              <w:rPr>
                <w:rFonts w:ascii="Times New Roman" w:eastAsia="Calibri" w:hAnsi="Times New Roman" w:cs="Times New Roman"/>
                <w:b/>
                <w:color w:val="000000"/>
                <w:sz w:val="26"/>
                <w:szCs w:val="26"/>
              </w:rPr>
            </w:pPr>
            <w:r w:rsidRPr="00631862">
              <w:rPr>
                <w:rFonts w:ascii="Times New Roman" w:eastAsia="Calibri" w:hAnsi="Times New Roman" w:cs="Times New Roman"/>
                <w:b/>
                <w:color w:val="000000"/>
                <w:sz w:val="26"/>
                <w:szCs w:val="26"/>
              </w:rPr>
              <w:t>Кол-во часов</w:t>
            </w:r>
          </w:p>
        </w:tc>
        <w:tc>
          <w:tcPr>
            <w:tcW w:w="2384" w:type="dxa"/>
            <w:vMerge w:val="restart"/>
          </w:tcPr>
          <w:p w:rsidR="00E2126F" w:rsidRPr="00631862" w:rsidRDefault="00E2126F" w:rsidP="00A94B5E">
            <w:pPr>
              <w:tabs>
                <w:tab w:val="left" w:pos="3390"/>
              </w:tabs>
              <w:rPr>
                <w:rFonts w:ascii="Times New Roman" w:eastAsia="Calibri" w:hAnsi="Times New Roman" w:cs="Times New Roman"/>
                <w:color w:val="000000"/>
                <w:sz w:val="26"/>
                <w:szCs w:val="26"/>
              </w:rPr>
            </w:pPr>
            <w:r w:rsidRPr="00631862">
              <w:rPr>
                <w:rFonts w:ascii="Times New Roman" w:hAnsi="Times New Roman" w:cs="Times New Roman"/>
                <w:b/>
                <w:sz w:val="26"/>
                <w:szCs w:val="26"/>
              </w:rPr>
              <w:t>Вид контроля</w:t>
            </w:r>
          </w:p>
        </w:tc>
        <w:tc>
          <w:tcPr>
            <w:tcW w:w="8164" w:type="dxa"/>
            <w:gridSpan w:val="2"/>
            <w:tcBorders>
              <w:bottom w:val="single" w:sz="4" w:space="0" w:color="auto"/>
            </w:tcBorders>
          </w:tcPr>
          <w:p w:rsidR="00E2126F" w:rsidRPr="00631862" w:rsidRDefault="00E2126F" w:rsidP="00A94B5E">
            <w:pPr>
              <w:rPr>
                <w:rFonts w:ascii="Times New Roman" w:hAnsi="Times New Roman" w:cs="Times New Roman"/>
                <w:b/>
                <w:sz w:val="26"/>
                <w:szCs w:val="26"/>
              </w:rPr>
            </w:pPr>
            <w:r w:rsidRPr="00631862">
              <w:rPr>
                <w:rFonts w:ascii="Times New Roman" w:hAnsi="Times New Roman" w:cs="Times New Roman"/>
                <w:b/>
                <w:sz w:val="26"/>
                <w:szCs w:val="26"/>
              </w:rPr>
              <w:t>Планируемые результаты освоения учебного процесса</w:t>
            </w:r>
          </w:p>
        </w:tc>
      </w:tr>
      <w:tr w:rsidR="00E2126F" w:rsidRPr="00631862" w:rsidTr="00A1129D">
        <w:trPr>
          <w:trHeight w:val="315"/>
        </w:trPr>
        <w:tc>
          <w:tcPr>
            <w:tcW w:w="666" w:type="dxa"/>
            <w:vMerge/>
          </w:tcPr>
          <w:p w:rsidR="00E2126F" w:rsidRPr="00631862" w:rsidRDefault="00E2126F" w:rsidP="00A94B5E">
            <w:pPr>
              <w:tabs>
                <w:tab w:val="left" w:pos="3390"/>
              </w:tabs>
              <w:rPr>
                <w:rFonts w:ascii="Times New Roman" w:eastAsia="Calibri" w:hAnsi="Times New Roman" w:cs="Times New Roman"/>
                <w:color w:val="000000"/>
                <w:sz w:val="26"/>
                <w:szCs w:val="26"/>
              </w:rPr>
            </w:pPr>
          </w:p>
        </w:tc>
        <w:tc>
          <w:tcPr>
            <w:tcW w:w="2447" w:type="dxa"/>
            <w:vMerge/>
          </w:tcPr>
          <w:p w:rsidR="00E2126F" w:rsidRPr="00631862" w:rsidRDefault="00E2126F" w:rsidP="00A94B5E">
            <w:pPr>
              <w:tabs>
                <w:tab w:val="left" w:pos="3390"/>
              </w:tabs>
              <w:rPr>
                <w:rFonts w:ascii="Times New Roman" w:eastAsia="Calibri" w:hAnsi="Times New Roman" w:cs="Times New Roman"/>
                <w:color w:val="000000"/>
                <w:sz w:val="26"/>
                <w:szCs w:val="26"/>
              </w:rPr>
            </w:pPr>
          </w:p>
        </w:tc>
        <w:tc>
          <w:tcPr>
            <w:tcW w:w="1125" w:type="dxa"/>
            <w:vMerge/>
          </w:tcPr>
          <w:p w:rsidR="00E2126F" w:rsidRPr="00631862" w:rsidRDefault="00E2126F" w:rsidP="00A94B5E">
            <w:pPr>
              <w:tabs>
                <w:tab w:val="left" w:pos="3390"/>
              </w:tabs>
              <w:rPr>
                <w:rFonts w:ascii="Times New Roman" w:eastAsia="Calibri" w:hAnsi="Times New Roman" w:cs="Times New Roman"/>
                <w:color w:val="000000"/>
                <w:sz w:val="26"/>
                <w:szCs w:val="26"/>
              </w:rPr>
            </w:pPr>
          </w:p>
        </w:tc>
        <w:tc>
          <w:tcPr>
            <w:tcW w:w="2384" w:type="dxa"/>
            <w:vMerge/>
          </w:tcPr>
          <w:p w:rsidR="00E2126F" w:rsidRPr="00631862" w:rsidRDefault="00E2126F" w:rsidP="00A94B5E">
            <w:pPr>
              <w:tabs>
                <w:tab w:val="left" w:pos="3390"/>
              </w:tabs>
              <w:rPr>
                <w:rFonts w:ascii="Times New Roman" w:eastAsia="Calibri" w:hAnsi="Times New Roman" w:cs="Times New Roman"/>
                <w:color w:val="000000"/>
                <w:sz w:val="26"/>
                <w:szCs w:val="26"/>
              </w:rPr>
            </w:pPr>
          </w:p>
        </w:tc>
        <w:tc>
          <w:tcPr>
            <w:tcW w:w="4039" w:type="dxa"/>
            <w:tcBorders>
              <w:top w:val="single" w:sz="4" w:space="0" w:color="auto"/>
            </w:tcBorders>
          </w:tcPr>
          <w:p w:rsidR="00E2126F" w:rsidRPr="00631862" w:rsidRDefault="00E2126F" w:rsidP="00A94B5E">
            <w:pPr>
              <w:rPr>
                <w:rFonts w:ascii="Times New Roman" w:hAnsi="Times New Roman" w:cs="Times New Roman"/>
                <w:b/>
                <w:sz w:val="26"/>
                <w:szCs w:val="26"/>
              </w:rPr>
            </w:pPr>
            <w:r w:rsidRPr="00631862">
              <w:rPr>
                <w:rFonts w:ascii="Times New Roman" w:hAnsi="Times New Roman" w:cs="Times New Roman"/>
                <w:b/>
                <w:sz w:val="26"/>
                <w:szCs w:val="26"/>
              </w:rPr>
              <w:t>Предметные умения</w:t>
            </w:r>
          </w:p>
        </w:tc>
        <w:tc>
          <w:tcPr>
            <w:tcW w:w="4125" w:type="dxa"/>
            <w:tcBorders>
              <w:top w:val="single" w:sz="4" w:space="0" w:color="auto"/>
            </w:tcBorders>
          </w:tcPr>
          <w:p w:rsidR="00E2126F" w:rsidRPr="00631862" w:rsidRDefault="00E2126F" w:rsidP="00A94B5E">
            <w:pPr>
              <w:rPr>
                <w:rFonts w:ascii="Times New Roman" w:hAnsi="Times New Roman" w:cs="Times New Roman"/>
                <w:b/>
                <w:sz w:val="26"/>
                <w:szCs w:val="26"/>
              </w:rPr>
            </w:pPr>
            <w:proofErr w:type="gramStart"/>
            <w:r w:rsidRPr="00631862">
              <w:rPr>
                <w:rFonts w:ascii="Times New Roman" w:hAnsi="Times New Roman" w:cs="Times New Roman"/>
                <w:b/>
                <w:sz w:val="26"/>
                <w:szCs w:val="26"/>
              </w:rPr>
              <w:t>УДД (формирование познавательных, коммуникативных и регулятивных действий</w:t>
            </w:r>
            <w:proofErr w:type="gramEnd"/>
          </w:p>
        </w:tc>
      </w:tr>
      <w:tr w:rsidR="00E2126F" w:rsidRPr="00631862" w:rsidTr="00A1129D">
        <w:tc>
          <w:tcPr>
            <w:tcW w:w="666" w:type="dxa"/>
          </w:tcPr>
          <w:p w:rsidR="00E2126F" w:rsidRPr="00631862" w:rsidRDefault="00E2126F" w:rsidP="00A94B5E">
            <w:pPr>
              <w:tabs>
                <w:tab w:val="left" w:pos="3390"/>
              </w:tabs>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1</w:t>
            </w:r>
          </w:p>
        </w:tc>
        <w:tc>
          <w:tcPr>
            <w:tcW w:w="2447" w:type="dxa"/>
          </w:tcPr>
          <w:p w:rsidR="00E2126F" w:rsidRPr="00631862" w:rsidRDefault="00E2126F" w:rsidP="00A94B5E">
            <w:pPr>
              <w:tabs>
                <w:tab w:val="left" w:pos="3390"/>
              </w:tabs>
              <w:rPr>
                <w:rFonts w:ascii="Times New Roman" w:eastAsia="Calibri" w:hAnsi="Times New Roman" w:cs="Times New Roman"/>
                <w:color w:val="000000"/>
                <w:sz w:val="26"/>
                <w:szCs w:val="26"/>
              </w:rPr>
            </w:pPr>
            <w:r w:rsidRPr="00631862">
              <w:rPr>
                <w:rFonts w:ascii="Times New Roman" w:hAnsi="Times New Roman" w:cs="Times New Roman"/>
                <w:b/>
                <w:i/>
                <w:sz w:val="26"/>
                <w:szCs w:val="26"/>
              </w:rPr>
              <w:t>« Учимся у природы»</w:t>
            </w:r>
          </w:p>
        </w:tc>
        <w:tc>
          <w:tcPr>
            <w:tcW w:w="1125" w:type="dxa"/>
          </w:tcPr>
          <w:p w:rsidR="00E2126F" w:rsidRPr="00631862" w:rsidRDefault="00A1129D" w:rsidP="00A94B5E">
            <w:pPr>
              <w:tabs>
                <w:tab w:val="left" w:pos="3390"/>
              </w:tabs>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9</w:t>
            </w:r>
          </w:p>
        </w:tc>
        <w:tc>
          <w:tcPr>
            <w:tcW w:w="2384" w:type="dxa"/>
          </w:tcPr>
          <w:p w:rsidR="00E2126F" w:rsidRPr="00631862" w:rsidRDefault="00E2126F" w:rsidP="00A94B5E">
            <w:pPr>
              <w:tabs>
                <w:tab w:val="left" w:pos="3390"/>
              </w:tabs>
              <w:rPr>
                <w:rFonts w:ascii="Times New Roman" w:eastAsia="Calibri" w:hAnsi="Times New Roman" w:cs="Times New Roman"/>
                <w:color w:val="000000"/>
                <w:sz w:val="26"/>
                <w:szCs w:val="26"/>
              </w:rPr>
            </w:pPr>
            <w:r w:rsidRPr="00631862">
              <w:rPr>
                <w:rFonts w:ascii="Times New Roman" w:hAnsi="Times New Roman" w:cs="Times New Roman"/>
                <w:sz w:val="26"/>
                <w:szCs w:val="26"/>
              </w:rPr>
              <w:t>Игра-путешествие по пройденному материалу</w:t>
            </w:r>
          </w:p>
        </w:tc>
        <w:tc>
          <w:tcPr>
            <w:tcW w:w="4039" w:type="dxa"/>
            <w:vMerge w:val="restart"/>
          </w:tcPr>
          <w:p w:rsidR="00E2126F" w:rsidRPr="00631862" w:rsidRDefault="00E2126F" w:rsidP="00A94B5E">
            <w:pPr>
              <w:tabs>
                <w:tab w:val="left" w:pos="3390"/>
              </w:tabs>
              <w:rPr>
                <w:rFonts w:ascii="Times New Roman" w:hAnsi="Times New Roman" w:cs="Times New Roman"/>
                <w:sz w:val="26"/>
                <w:szCs w:val="26"/>
              </w:rPr>
            </w:pPr>
            <w:r w:rsidRPr="00631862">
              <w:rPr>
                <w:rFonts w:ascii="Times New Roman" w:hAnsi="Times New Roman" w:cs="Times New Roman"/>
                <w:sz w:val="26"/>
                <w:szCs w:val="26"/>
              </w:rPr>
              <w:t xml:space="preserve">Формирование представлений о ручном творчестве, как среде создания оригинальных изделий из предметов, встречающихся в жизни.  </w:t>
            </w:r>
          </w:p>
          <w:p w:rsidR="00E2126F" w:rsidRPr="00631862" w:rsidRDefault="00E2126F" w:rsidP="00A94B5E">
            <w:pPr>
              <w:tabs>
                <w:tab w:val="left" w:pos="3390"/>
              </w:tabs>
              <w:rPr>
                <w:rFonts w:ascii="Times New Roman" w:hAnsi="Times New Roman" w:cs="Times New Roman"/>
                <w:sz w:val="26"/>
                <w:szCs w:val="26"/>
              </w:rPr>
            </w:pPr>
            <w:r w:rsidRPr="00631862">
              <w:rPr>
                <w:rFonts w:ascii="Times New Roman" w:hAnsi="Times New Roman" w:cs="Times New Roman"/>
                <w:sz w:val="26"/>
                <w:szCs w:val="26"/>
              </w:rPr>
              <w:t xml:space="preserve">Проявление интереса и положительного отношения к деятельности на уроке, развитие самостоятельности в выборе материалов и способов деятельности, представления об организации рабочего места, интереса к выполнению поделок из различных материалов.    Позитивного отношения к труду  на основе знакомства с ремеслами интереса к ручному труду необходимого соблюдения  </w:t>
            </w:r>
            <w:r w:rsidRPr="00631862">
              <w:rPr>
                <w:rFonts w:ascii="Times New Roman" w:hAnsi="Times New Roman" w:cs="Times New Roman"/>
                <w:sz w:val="26"/>
                <w:szCs w:val="26"/>
              </w:rPr>
              <w:lastRenderedPageBreak/>
              <w:t xml:space="preserve">правил техники безопасности, понимания значимости собственной деятельности.         </w:t>
            </w:r>
          </w:p>
          <w:p w:rsidR="00E2126F" w:rsidRPr="00631862" w:rsidRDefault="00E2126F" w:rsidP="00A94B5E">
            <w:pPr>
              <w:tabs>
                <w:tab w:val="left" w:pos="3390"/>
              </w:tabs>
              <w:rPr>
                <w:rFonts w:ascii="Times New Roman" w:eastAsia="Calibri" w:hAnsi="Times New Roman" w:cs="Times New Roman"/>
                <w:color w:val="000000"/>
                <w:sz w:val="26"/>
                <w:szCs w:val="26"/>
              </w:rPr>
            </w:pPr>
            <w:r w:rsidRPr="00631862">
              <w:rPr>
                <w:rFonts w:ascii="Times New Roman" w:hAnsi="Times New Roman" w:cs="Times New Roman"/>
                <w:sz w:val="26"/>
                <w:szCs w:val="26"/>
              </w:rPr>
              <w:t>Формирование интереса к выполнению  заданий на преобразование геометрических фигур, бережное отношение к природе, экологии. Формировать представление о разных профессиях.</w:t>
            </w:r>
          </w:p>
        </w:tc>
        <w:tc>
          <w:tcPr>
            <w:tcW w:w="4125" w:type="dxa"/>
            <w:vMerge w:val="restart"/>
          </w:tcPr>
          <w:p w:rsidR="00E2126F" w:rsidRPr="00631862" w:rsidRDefault="00E2126F" w:rsidP="00A94B5E">
            <w:pPr>
              <w:rPr>
                <w:rFonts w:ascii="Times New Roman" w:hAnsi="Times New Roman" w:cs="Times New Roman"/>
                <w:sz w:val="26"/>
                <w:szCs w:val="26"/>
              </w:rPr>
            </w:pPr>
            <w:proofErr w:type="gramStart"/>
            <w:r w:rsidRPr="00631862">
              <w:rPr>
                <w:rFonts w:ascii="Times New Roman" w:hAnsi="Times New Roman" w:cs="Times New Roman"/>
                <w:sz w:val="26"/>
                <w:szCs w:val="26"/>
              </w:rPr>
              <w:lastRenderedPageBreak/>
              <w:t>Р-</w:t>
            </w:r>
            <w:proofErr w:type="gramEnd"/>
            <w:r w:rsidRPr="00631862">
              <w:rPr>
                <w:rFonts w:ascii="Times New Roman" w:hAnsi="Times New Roman" w:cs="Times New Roman"/>
                <w:sz w:val="26"/>
                <w:szCs w:val="26"/>
              </w:rPr>
              <w:t xml:space="preserve">  формировать понимание смысла  инструкций учителя, последовательности действий при освоении учебной деятельности, оценивание  результатов своих действий под руководством  учителя, умение нахождения нескольких вариантов решения поставленной задачи, учиться пошаговому выполнению задания по образцам,  учиться проговаривать последовательность выполняемых действий, умение выбирать наиболее подходящий материал для работы.                        </w:t>
            </w:r>
          </w:p>
          <w:p w:rsidR="00E2126F" w:rsidRPr="00631862" w:rsidRDefault="00E2126F" w:rsidP="00A94B5E">
            <w:pPr>
              <w:rPr>
                <w:rFonts w:ascii="Times New Roman" w:hAnsi="Times New Roman" w:cs="Times New Roman"/>
                <w:sz w:val="26"/>
                <w:szCs w:val="26"/>
              </w:rPr>
            </w:pPr>
            <w:r w:rsidRPr="00631862">
              <w:rPr>
                <w:rFonts w:ascii="Times New Roman" w:hAnsi="Times New Roman" w:cs="Times New Roman"/>
                <w:sz w:val="26"/>
                <w:szCs w:val="26"/>
              </w:rPr>
              <w:t xml:space="preserve"> </w:t>
            </w:r>
            <w:proofErr w:type="gramStart"/>
            <w:r w:rsidRPr="00631862">
              <w:rPr>
                <w:rFonts w:ascii="Times New Roman" w:hAnsi="Times New Roman" w:cs="Times New Roman"/>
                <w:sz w:val="26"/>
                <w:szCs w:val="26"/>
              </w:rPr>
              <w:t>П-</w:t>
            </w:r>
            <w:proofErr w:type="gramEnd"/>
            <w:r w:rsidRPr="00631862">
              <w:rPr>
                <w:rFonts w:ascii="Times New Roman" w:hAnsi="Times New Roman" w:cs="Times New Roman"/>
                <w:sz w:val="26"/>
                <w:szCs w:val="26"/>
              </w:rPr>
              <w:t xml:space="preserve">    знакомство с композицией, уметь проводить сравнения, обобщения, развитие навыков </w:t>
            </w:r>
            <w:r w:rsidRPr="00631862">
              <w:rPr>
                <w:rFonts w:ascii="Times New Roman" w:hAnsi="Times New Roman" w:cs="Times New Roman"/>
                <w:sz w:val="26"/>
                <w:szCs w:val="26"/>
              </w:rPr>
              <w:lastRenderedPageBreak/>
              <w:t>планирования, понимание схем и символов, умение выполнять работу по схемам, умение конструировать из бумаги, опираясь на собственный опыт и предложенный образец,  соблюдать пропорциональность, симметрию при изготовлению поделок, представлений о практическом использовании приобретенных навыков.</w:t>
            </w:r>
          </w:p>
          <w:p w:rsidR="00E2126F" w:rsidRPr="00631862" w:rsidRDefault="00E2126F" w:rsidP="00A94B5E">
            <w:pPr>
              <w:rPr>
                <w:rFonts w:ascii="Times New Roman" w:hAnsi="Times New Roman" w:cs="Times New Roman"/>
                <w:sz w:val="26"/>
                <w:szCs w:val="26"/>
              </w:rPr>
            </w:pPr>
            <w:proofErr w:type="gramStart"/>
            <w:r w:rsidRPr="00631862">
              <w:rPr>
                <w:rFonts w:ascii="Times New Roman" w:hAnsi="Times New Roman" w:cs="Times New Roman"/>
                <w:sz w:val="26"/>
                <w:szCs w:val="26"/>
              </w:rPr>
              <w:t>К-</w:t>
            </w:r>
            <w:proofErr w:type="gramEnd"/>
            <w:r w:rsidRPr="00631862">
              <w:rPr>
                <w:rFonts w:ascii="Times New Roman" w:hAnsi="Times New Roman" w:cs="Times New Roman"/>
                <w:sz w:val="26"/>
                <w:szCs w:val="26"/>
              </w:rPr>
              <w:t xml:space="preserve">     формировать умение слушать, излагать свое мнение, анализировать свою работу, обосновывать свою точку зрения, опираясь на собственные наблюдения, формировать умение работать в парах, в группе, оказывая помощь и поддержку  партнеру, вести диалог, признавая возможность существования различных точек зрения, умение адекватно воспринимать мнение учителя.</w:t>
            </w:r>
          </w:p>
        </w:tc>
      </w:tr>
      <w:tr w:rsidR="00E2126F" w:rsidRPr="00631862" w:rsidTr="00A1129D">
        <w:tc>
          <w:tcPr>
            <w:tcW w:w="666" w:type="dxa"/>
          </w:tcPr>
          <w:p w:rsidR="00E2126F" w:rsidRPr="00631862" w:rsidRDefault="00E2126F" w:rsidP="00A94B5E">
            <w:pPr>
              <w:tabs>
                <w:tab w:val="left" w:pos="3390"/>
              </w:tabs>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2</w:t>
            </w:r>
          </w:p>
        </w:tc>
        <w:tc>
          <w:tcPr>
            <w:tcW w:w="2447" w:type="dxa"/>
          </w:tcPr>
          <w:p w:rsidR="00E2126F" w:rsidRPr="00631862" w:rsidRDefault="00A1129D" w:rsidP="00A94B5E">
            <w:pPr>
              <w:tabs>
                <w:tab w:val="left" w:pos="3390"/>
              </w:tabs>
              <w:rPr>
                <w:rFonts w:ascii="Times New Roman" w:hAnsi="Times New Roman" w:cs="Times New Roman"/>
                <w:b/>
                <w:i/>
                <w:sz w:val="26"/>
                <w:szCs w:val="26"/>
              </w:rPr>
            </w:pPr>
            <w:r w:rsidRPr="00631862">
              <w:rPr>
                <w:rFonts w:ascii="Times New Roman" w:hAnsi="Times New Roman" w:cs="Times New Roman"/>
                <w:b/>
                <w:i/>
                <w:sz w:val="26"/>
                <w:szCs w:val="26"/>
              </w:rPr>
              <w:t>«Сказочный мир»</w:t>
            </w:r>
          </w:p>
          <w:p w:rsidR="00A1129D" w:rsidRPr="00631862" w:rsidRDefault="00A1129D" w:rsidP="00A94B5E">
            <w:pPr>
              <w:tabs>
                <w:tab w:val="left" w:pos="3390"/>
              </w:tabs>
              <w:rPr>
                <w:rFonts w:ascii="Times New Roman" w:eastAsia="Calibri" w:hAnsi="Times New Roman" w:cs="Times New Roman"/>
                <w:color w:val="000000"/>
                <w:sz w:val="26"/>
                <w:szCs w:val="26"/>
              </w:rPr>
            </w:pPr>
          </w:p>
        </w:tc>
        <w:tc>
          <w:tcPr>
            <w:tcW w:w="1125" w:type="dxa"/>
          </w:tcPr>
          <w:p w:rsidR="00E2126F" w:rsidRPr="00631862" w:rsidRDefault="00A84212" w:rsidP="00A94B5E">
            <w:pPr>
              <w:tabs>
                <w:tab w:val="left" w:pos="3390"/>
              </w:tabs>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p>
        </w:tc>
        <w:tc>
          <w:tcPr>
            <w:tcW w:w="2384" w:type="dxa"/>
          </w:tcPr>
          <w:p w:rsidR="00E2126F" w:rsidRPr="00631862" w:rsidRDefault="00A1129D" w:rsidP="00A94B5E">
            <w:pPr>
              <w:tabs>
                <w:tab w:val="left" w:pos="3390"/>
              </w:tabs>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Викторина по пройденной теме</w:t>
            </w:r>
          </w:p>
        </w:tc>
        <w:tc>
          <w:tcPr>
            <w:tcW w:w="4039" w:type="dxa"/>
            <w:vMerge/>
          </w:tcPr>
          <w:p w:rsidR="00E2126F" w:rsidRPr="00631862" w:rsidRDefault="00E2126F" w:rsidP="00A94B5E">
            <w:pPr>
              <w:tabs>
                <w:tab w:val="left" w:pos="3390"/>
              </w:tabs>
              <w:rPr>
                <w:rFonts w:ascii="Times New Roman" w:eastAsia="Calibri" w:hAnsi="Times New Roman" w:cs="Times New Roman"/>
                <w:color w:val="000000"/>
                <w:sz w:val="26"/>
                <w:szCs w:val="26"/>
              </w:rPr>
            </w:pPr>
          </w:p>
        </w:tc>
        <w:tc>
          <w:tcPr>
            <w:tcW w:w="4125" w:type="dxa"/>
            <w:vMerge/>
          </w:tcPr>
          <w:p w:rsidR="00E2126F" w:rsidRPr="00631862" w:rsidRDefault="00E2126F" w:rsidP="00A94B5E">
            <w:pPr>
              <w:tabs>
                <w:tab w:val="left" w:pos="3390"/>
              </w:tabs>
              <w:rPr>
                <w:rFonts w:ascii="Times New Roman" w:eastAsia="Calibri" w:hAnsi="Times New Roman" w:cs="Times New Roman"/>
                <w:color w:val="000000"/>
                <w:sz w:val="26"/>
                <w:szCs w:val="26"/>
              </w:rPr>
            </w:pPr>
          </w:p>
        </w:tc>
      </w:tr>
      <w:tr w:rsidR="00E2126F" w:rsidRPr="00631862" w:rsidTr="00A1129D">
        <w:tc>
          <w:tcPr>
            <w:tcW w:w="666" w:type="dxa"/>
          </w:tcPr>
          <w:p w:rsidR="00E2126F" w:rsidRPr="00631862" w:rsidRDefault="00E2126F" w:rsidP="00A94B5E">
            <w:pPr>
              <w:tabs>
                <w:tab w:val="left" w:pos="3390"/>
              </w:tabs>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3</w:t>
            </w:r>
          </w:p>
        </w:tc>
        <w:tc>
          <w:tcPr>
            <w:tcW w:w="2447" w:type="dxa"/>
          </w:tcPr>
          <w:p w:rsidR="00E2126F" w:rsidRPr="00631862" w:rsidRDefault="00A1129D" w:rsidP="00A94B5E">
            <w:pPr>
              <w:tabs>
                <w:tab w:val="left" w:pos="3390"/>
              </w:tabs>
              <w:rPr>
                <w:rFonts w:ascii="Times New Roman" w:eastAsia="Calibri" w:hAnsi="Times New Roman" w:cs="Times New Roman"/>
                <w:color w:val="000000"/>
                <w:sz w:val="26"/>
                <w:szCs w:val="26"/>
              </w:rPr>
            </w:pPr>
            <w:r w:rsidRPr="00631862">
              <w:rPr>
                <w:rFonts w:ascii="Times New Roman" w:hAnsi="Times New Roman" w:cs="Times New Roman"/>
                <w:b/>
                <w:i/>
                <w:sz w:val="26"/>
                <w:szCs w:val="26"/>
              </w:rPr>
              <w:t>«Мастера своего дела»</w:t>
            </w:r>
          </w:p>
        </w:tc>
        <w:tc>
          <w:tcPr>
            <w:tcW w:w="1125" w:type="dxa"/>
          </w:tcPr>
          <w:p w:rsidR="00E2126F" w:rsidRPr="00631862" w:rsidRDefault="00A84212" w:rsidP="00A94B5E">
            <w:pPr>
              <w:tabs>
                <w:tab w:val="left" w:pos="3390"/>
              </w:tabs>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10</w:t>
            </w:r>
          </w:p>
        </w:tc>
        <w:tc>
          <w:tcPr>
            <w:tcW w:w="2384" w:type="dxa"/>
          </w:tcPr>
          <w:p w:rsidR="00E2126F" w:rsidRPr="00631862" w:rsidRDefault="00A1129D" w:rsidP="00A94B5E">
            <w:pPr>
              <w:tabs>
                <w:tab w:val="left" w:pos="3390"/>
              </w:tabs>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Выставка работ</w:t>
            </w:r>
          </w:p>
        </w:tc>
        <w:tc>
          <w:tcPr>
            <w:tcW w:w="4039" w:type="dxa"/>
            <w:vMerge/>
          </w:tcPr>
          <w:p w:rsidR="00E2126F" w:rsidRPr="00631862" w:rsidRDefault="00E2126F" w:rsidP="00A94B5E">
            <w:pPr>
              <w:tabs>
                <w:tab w:val="left" w:pos="3390"/>
              </w:tabs>
              <w:rPr>
                <w:rFonts w:ascii="Times New Roman" w:eastAsia="Calibri" w:hAnsi="Times New Roman" w:cs="Times New Roman"/>
                <w:color w:val="000000"/>
                <w:sz w:val="26"/>
                <w:szCs w:val="26"/>
              </w:rPr>
            </w:pPr>
          </w:p>
        </w:tc>
        <w:tc>
          <w:tcPr>
            <w:tcW w:w="4125" w:type="dxa"/>
            <w:vMerge/>
          </w:tcPr>
          <w:p w:rsidR="00E2126F" w:rsidRPr="00631862" w:rsidRDefault="00E2126F" w:rsidP="00A94B5E">
            <w:pPr>
              <w:tabs>
                <w:tab w:val="left" w:pos="3390"/>
              </w:tabs>
              <w:rPr>
                <w:rFonts w:ascii="Times New Roman" w:eastAsia="Calibri" w:hAnsi="Times New Roman" w:cs="Times New Roman"/>
                <w:color w:val="000000"/>
                <w:sz w:val="26"/>
                <w:szCs w:val="26"/>
              </w:rPr>
            </w:pPr>
          </w:p>
        </w:tc>
      </w:tr>
      <w:tr w:rsidR="00A1129D" w:rsidRPr="00631862" w:rsidTr="00A1129D">
        <w:tc>
          <w:tcPr>
            <w:tcW w:w="666" w:type="dxa"/>
          </w:tcPr>
          <w:p w:rsidR="00A1129D" w:rsidRPr="00631862" w:rsidRDefault="00A1129D" w:rsidP="00A94B5E">
            <w:pPr>
              <w:tabs>
                <w:tab w:val="left" w:pos="3390"/>
              </w:tabs>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4</w:t>
            </w:r>
          </w:p>
        </w:tc>
        <w:tc>
          <w:tcPr>
            <w:tcW w:w="2447" w:type="dxa"/>
          </w:tcPr>
          <w:p w:rsidR="00A1129D" w:rsidRPr="00631862" w:rsidRDefault="00A1129D" w:rsidP="00A94B5E">
            <w:pPr>
              <w:tabs>
                <w:tab w:val="left" w:pos="3390"/>
              </w:tabs>
              <w:rPr>
                <w:rFonts w:ascii="Times New Roman" w:eastAsia="Calibri" w:hAnsi="Times New Roman" w:cs="Times New Roman"/>
                <w:color w:val="000000"/>
                <w:sz w:val="26"/>
                <w:szCs w:val="26"/>
              </w:rPr>
            </w:pPr>
            <w:r w:rsidRPr="00631862">
              <w:rPr>
                <w:rFonts w:ascii="Times New Roman" w:hAnsi="Times New Roman" w:cs="Times New Roman"/>
                <w:b/>
                <w:i/>
                <w:sz w:val="26"/>
                <w:szCs w:val="26"/>
              </w:rPr>
              <w:t>«Учимся конструировать»</w:t>
            </w:r>
          </w:p>
        </w:tc>
        <w:tc>
          <w:tcPr>
            <w:tcW w:w="1125" w:type="dxa"/>
          </w:tcPr>
          <w:p w:rsidR="00A1129D" w:rsidRPr="00631862" w:rsidRDefault="00A1129D" w:rsidP="00A94B5E">
            <w:pPr>
              <w:tabs>
                <w:tab w:val="left" w:pos="3390"/>
              </w:tabs>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9</w:t>
            </w:r>
          </w:p>
        </w:tc>
        <w:tc>
          <w:tcPr>
            <w:tcW w:w="2384" w:type="dxa"/>
          </w:tcPr>
          <w:p w:rsidR="00A1129D" w:rsidRPr="00631862" w:rsidRDefault="00A1129D" w:rsidP="00A94B5E">
            <w:pPr>
              <w:tabs>
                <w:tab w:val="left" w:pos="3390"/>
              </w:tabs>
              <w:rPr>
                <w:rFonts w:ascii="Times New Roman" w:eastAsia="Calibri" w:hAnsi="Times New Roman" w:cs="Times New Roman"/>
                <w:color w:val="000000"/>
                <w:sz w:val="26"/>
                <w:szCs w:val="26"/>
              </w:rPr>
            </w:pPr>
            <w:r w:rsidRPr="00631862">
              <w:rPr>
                <w:rFonts w:ascii="Times New Roman" w:eastAsia="Calibri" w:hAnsi="Times New Roman" w:cs="Times New Roman"/>
                <w:color w:val="000000"/>
                <w:sz w:val="26"/>
                <w:szCs w:val="26"/>
              </w:rPr>
              <w:t>Выставка работ</w:t>
            </w:r>
          </w:p>
        </w:tc>
        <w:tc>
          <w:tcPr>
            <w:tcW w:w="4039" w:type="dxa"/>
            <w:vMerge/>
          </w:tcPr>
          <w:p w:rsidR="00A1129D" w:rsidRPr="00631862" w:rsidRDefault="00A1129D" w:rsidP="00A94B5E">
            <w:pPr>
              <w:tabs>
                <w:tab w:val="left" w:pos="3390"/>
              </w:tabs>
              <w:rPr>
                <w:rFonts w:ascii="Times New Roman" w:eastAsia="Calibri" w:hAnsi="Times New Roman" w:cs="Times New Roman"/>
                <w:color w:val="000000"/>
                <w:sz w:val="26"/>
                <w:szCs w:val="26"/>
              </w:rPr>
            </w:pPr>
          </w:p>
        </w:tc>
        <w:tc>
          <w:tcPr>
            <w:tcW w:w="4125" w:type="dxa"/>
            <w:vMerge/>
          </w:tcPr>
          <w:p w:rsidR="00A1129D" w:rsidRPr="00631862" w:rsidRDefault="00A1129D" w:rsidP="00A94B5E">
            <w:pPr>
              <w:tabs>
                <w:tab w:val="left" w:pos="3390"/>
              </w:tabs>
              <w:rPr>
                <w:rFonts w:ascii="Times New Roman" w:eastAsia="Calibri" w:hAnsi="Times New Roman" w:cs="Times New Roman"/>
                <w:color w:val="000000"/>
                <w:sz w:val="26"/>
                <w:szCs w:val="26"/>
              </w:rPr>
            </w:pPr>
          </w:p>
        </w:tc>
      </w:tr>
    </w:tbl>
    <w:p w:rsidR="0095312B" w:rsidRPr="00631862" w:rsidRDefault="0095312B" w:rsidP="00A94B5E">
      <w:pPr>
        <w:tabs>
          <w:tab w:val="left" w:pos="3390"/>
        </w:tabs>
        <w:spacing w:after="0" w:line="240" w:lineRule="auto"/>
        <w:rPr>
          <w:rFonts w:ascii="Times New Roman" w:eastAsia="Calibri" w:hAnsi="Times New Roman" w:cs="Times New Roman"/>
          <w:color w:val="000000"/>
          <w:sz w:val="26"/>
          <w:szCs w:val="26"/>
        </w:rPr>
      </w:pPr>
    </w:p>
    <w:p w:rsidR="0095312B" w:rsidRPr="00631862" w:rsidRDefault="0095312B" w:rsidP="00A94B5E">
      <w:pPr>
        <w:tabs>
          <w:tab w:val="left" w:pos="3390"/>
        </w:tabs>
        <w:spacing w:after="0" w:line="240" w:lineRule="auto"/>
        <w:rPr>
          <w:rFonts w:ascii="Times New Roman" w:eastAsia="Calibri" w:hAnsi="Times New Roman" w:cs="Times New Roman"/>
          <w:color w:val="000000"/>
          <w:sz w:val="26"/>
          <w:szCs w:val="26"/>
        </w:rPr>
      </w:pPr>
    </w:p>
    <w:p w:rsidR="00A17A75" w:rsidRPr="00631862" w:rsidRDefault="00A17A75" w:rsidP="00A94B5E">
      <w:pPr>
        <w:tabs>
          <w:tab w:val="left" w:pos="3390"/>
        </w:tabs>
        <w:spacing w:after="0" w:line="240" w:lineRule="auto"/>
        <w:rPr>
          <w:rFonts w:ascii="Times New Roman" w:eastAsia="Calibri" w:hAnsi="Times New Roman" w:cs="Times New Roman"/>
          <w:color w:val="000000"/>
          <w:sz w:val="26"/>
          <w:szCs w:val="26"/>
        </w:rPr>
      </w:pPr>
    </w:p>
    <w:p w:rsidR="00A17A75" w:rsidRPr="00631862" w:rsidRDefault="00A17A75" w:rsidP="00A94B5E">
      <w:pPr>
        <w:tabs>
          <w:tab w:val="left" w:pos="3390"/>
        </w:tabs>
        <w:spacing w:after="0" w:line="240" w:lineRule="auto"/>
        <w:rPr>
          <w:rFonts w:ascii="Times New Roman" w:eastAsia="Calibri" w:hAnsi="Times New Roman" w:cs="Times New Roman"/>
          <w:color w:val="000000"/>
          <w:sz w:val="26"/>
          <w:szCs w:val="26"/>
        </w:rPr>
      </w:pPr>
    </w:p>
    <w:p w:rsidR="00A17A75" w:rsidRPr="00631862" w:rsidRDefault="00A17A75" w:rsidP="00A94B5E">
      <w:pPr>
        <w:tabs>
          <w:tab w:val="left" w:pos="3390"/>
        </w:tabs>
        <w:spacing w:after="0" w:line="240" w:lineRule="auto"/>
        <w:rPr>
          <w:rFonts w:ascii="Times New Roman" w:eastAsia="Calibri" w:hAnsi="Times New Roman" w:cs="Times New Roman"/>
          <w:color w:val="000000"/>
          <w:sz w:val="26"/>
          <w:szCs w:val="26"/>
        </w:rPr>
      </w:pPr>
    </w:p>
    <w:p w:rsidR="00A17A75" w:rsidRPr="00631862" w:rsidRDefault="00A17A75" w:rsidP="00A94B5E">
      <w:pPr>
        <w:tabs>
          <w:tab w:val="left" w:pos="3390"/>
        </w:tabs>
        <w:spacing w:after="0" w:line="240" w:lineRule="auto"/>
        <w:rPr>
          <w:rFonts w:ascii="Times New Roman" w:eastAsia="Calibri" w:hAnsi="Times New Roman" w:cs="Times New Roman"/>
          <w:color w:val="000000"/>
          <w:sz w:val="26"/>
          <w:szCs w:val="26"/>
        </w:rPr>
      </w:pPr>
    </w:p>
    <w:p w:rsidR="00A17A75" w:rsidRDefault="00A17A75" w:rsidP="00A94B5E">
      <w:pPr>
        <w:tabs>
          <w:tab w:val="left" w:pos="3390"/>
        </w:tabs>
        <w:spacing w:after="0" w:line="240" w:lineRule="auto"/>
        <w:rPr>
          <w:rFonts w:ascii="Times New Roman" w:eastAsia="Calibri" w:hAnsi="Times New Roman" w:cs="Times New Roman"/>
          <w:color w:val="000000"/>
          <w:sz w:val="26"/>
          <w:szCs w:val="26"/>
        </w:rPr>
      </w:pPr>
    </w:p>
    <w:p w:rsidR="00631862" w:rsidRDefault="00631862" w:rsidP="00A94B5E">
      <w:pPr>
        <w:tabs>
          <w:tab w:val="left" w:pos="3390"/>
        </w:tabs>
        <w:spacing w:after="0" w:line="240" w:lineRule="auto"/>
        <w:rPr>
          <w:rFonts w:ascii="Times New Roman" w:eastAsia="Calibri" w:hAnsi="Times New Roman" w:cs="Times New Roman"/>
          <w:color w:val="000000"/>
          <w:sz w:val="26"/>
          <w:szCs w:val="26"/>
        </w:rPr>
      </w:pPr>
    </w:p>
    <w:p w:rsidR="00631862" w:rsidRDefault="00631862" w:rsidP="00A94B5E">
      <w:pPr>
        <w:tabs>
          <w:tab w:val="left" w:pos="3390"/>
        </w:tabs>
        <w:spacing w:after="0" w:line="240" w:lineRule="auto"/>
        <w:rPr>
          <w:rFonts w:ascii="Times New Roman" w:eastAsia="Calibri" w:hAnsi="Times New Roman" w:cs="Times New Roman"/>
          <w:color w:val="000000"/>
          <w:sz w:val="26"/>
          <w:szCs w:val="26"/>
        </w:rPr>
      </w:pPr>
    </w:p>
    <w:p w:rsidR="00631862" w:rsidRDefault="00631862" w:rsidP="00A94B5E">
      <w:pPr>
        <w:tabs>
          <w:tab w:val="left" w:pos="3390"/>
        </w:tabs>
        <w:spacing w:after="0" w:line="240" w:lineRule="auto"/>
        <w:rPr>
          <w:rFonts w:ascii="Times New Roman" w:eastAsia="Calibri" w:hAnsi="Times New Roman" w:cs="Times New Roman"/>
          <w:color w:val="000000"/>
          <w:sz w:val="26"/>
          <w:szCs w:val="26"/>
        </w:rPr>
      </w:pPr>
    </w:p>
    <w:p w:rsidR="00631862" w:rsidRDefault="00631862" w:rsidP="00A94B5E">
      <w:pPr>
        <w:tabs>
          <w:tab w:val="left" w:pos="3390"/>
        </w:tabs>
        <w:spacing w:after="0" w:line="240" w:lineRule="auto"/>
        <w:rPr>
          <w:rFonts w:ascii="Times New Roman" w:eastAsia="Calibri" w:hAnsi="Times New Roman" w:cs="Times New Roman"/>
          <w:color w:val="000000"/>
          <w:sz w:val="26"/>
          <w:szCs w:val="26"/>
        </w:rPr>
      </w:pPr>
    </w:p>
    <w:p w:rsidR="00631862" w:rsidRDefault="00631862" w:rsidP="00A94B5E">
      <w:pPr>
        <w:tabs>
          <w:tab w:val="left" w:pos="3390"/>
        </w:tabs>
        <w:spacing w:after="0" w:line="240" w:lineRule="auto"/>
        <w:rPr>
          <w:rFonts w:ascii="Times New Roman" w:eastAsia="Calibri" w:hAnsi="Times New Roman" w:cs="Times New Roman"/>
          <w:color w:val="000000"/>
          <w:sz w:val="26"/>
          <w:szCs w:val="26"/>
        </w:rPr>
      </w:pPr>
    </w:p>
    <w:p w:rsidR="00A84212" w:rsidRDefault="00A84212" w:rsidP="00A84212">
      <w:pPr>
        <w:tabs>
          <w:tab w:val="left" w:pos="3390"/>
        </w:tabs>
        <w:spacing w:after="0" w:line="240" w:lineRule="auto"/>
        <w:rPr>
          <w:rFonts w:ascii="Times New Roman" w:eastAsia="Calibri" w:hAnsi="Times New Roman" w:cs="Times New Roman"/>
          <w:color w:val="000000"/>
          <w:sz w:val="26"/>
          <w:szCs w:val="26"/>
        </w:rPr>
      </w:pPr>
    </w:p>
    <w:p w:rsidR="00CB549A" w:rsidRPr="00631862" w:rsidRDefault="00CB549A" w:rsidP="00A84212">
      <w:pPr>
        <w:tabs>
          <w:tab w:val="left" w:pos="3390"/>
        </w:tabs>
        <w:spacing w:after="0" w:line="240" w:lineRule="auto"/>
        <w:jc w:val="center"/>
        <w:rPr>
          <w:rFonts w:ascii="Times New Roman" w:eastAsia="Calibri" w:hAnsi="Times New Roman" w:cs="Times New Roman"/>
          <w:color w:val="000000"/>
          <w:sz w:val="26"/>
          <w:szCs w:val="26"/>
        </w:rPr>
      </w:pPr>
      <w:r w:rsidRPr="00631862">
        <w:rPr>
          <w:rFonts w:ascii="Times New Roman" w:eastAsia="Calibri" w:hAnsi="Times New Roman" w:cs="Times New Roman"/>
          <w:b/>
          <w:sz w:val="26"/>
          <w:szCs w:val="26"/>
        </w:rPr>
        <w:t>1 класс</w:t>
      </w:r>
    </w:p>
    <w:tbl>
      <w:tblPr>
        <w:tblStyle w:val="a3"/>
        <w:tblW w:w="14787" w:type="dxa"/>
        <w:tblLayout w:type="fixed"/>
        <w:tblLook w:val="04A0"/>
      </w:tblPr>
      <w:tblGrid>
        <w:gridCol w:w="808"/>
        <w:gridCol w:w="6"/>
        <w:gridCol w:w="1279"/>
        <w:gridCol w:w="1134"/>
        <w:gridCol w:w="4672"/>
        <w:gridCol w:w="7"/>
        <w:gridCol w:w="990"/>
        <w:gridCol w:w="2411"/>
        <w:gridCol w:w="3480"/>
      </w:tblGrid>
      <w:tr w:rsidR="00C16B6D" w:rsidRPr="00631862" w:rsidTr="00950C02">
        <w:tc>
          <w:tcPr>
            <w:tcW w:w="814" w:type="dxa"/>
            <w:gridSpan w:val="2"/>
          </w:tcPr>
          <w:p w:rsidR="00A94B5E" w:rsidRPr="00A84212" w:rsidRDefault="00C16B6D" w:rsidP="00A94B5E">
            <w:pPr>
              <w:rPr>
                <w:rFonts w:ascii="Times New Roman" w:hAnsi="Times New Roman" w:cs="Times New Roman"/>
                <w:sz w:val="26"/>
                <w:szCs w:val="26"/>
              </w:rPr>
            </w:pPr>
            <w:r w:rsidRPr="00A84212">
              <w:rPr>
                <w:rFonts w:ascii="Times New Roman" w:hAnsi="Times New Roman" w:cs="Times New Roman"/>
                <w:sz w:val="26"/>
                <w:szCs w:val="26"/>
              </w:rPr>
              <w:t>№</w:t>
            </w:r>
          </w:p>
          <w:p w:rsidR="00C16B6D" w:rsidRPr="00A84212" w:rsidRDefault="00C16B6D" w:rsidP="00E5424D">
            <w:pPr>
              <w:rPr>
                <w:rFonts w:ascii="Times New Roman" w:hAnsi="Times New Roman" w:cs="Times New Roman"/>
                <w:sz w:val="26"/>
                <w:szCs w:val="26"/>
              </w:rPr>
            </w:pPr>
          </w:p>
        </w:tc>
        <w:tc>
          <w:tcPr>
            <w:tcW w:w="1279" w:type="dxa"/>
            <w:tcBorders>
              <w:right w:val="single" w:sz="4" w:space="0" w:color="auto"/>
            </w:tcBorders>
          </w:tcPr>
          <w:p w:rsidR="00B161C4" w:rsidRPr="00631862" w:rsidRDefault="00C16B6D" w:rsidP="00B161C4">
            <w:pPr>
              <w:rPr>
                <w:rFonts w:ascii="Times New Roman" w:eastAsia="Calibri" w:hAnsi="Times New Roman" w:cs="Times New Roman"/>
                <w:b/>
                <w:sz w:val="26"/>
                <w:szCs w:val="26"/>
              </w:rPr>
            </w:pPr>
            <w:r w:rsidRPr="00631862">
              <w:rPr>
                <w:rFonts w:ascii="Times New Roman" w:eastAsia="Calibri" w:hAnsi="Times New Roman" w:cs="Times New Roman"/>
                <w:b/>
                <w:sz w:val="26"/>
                <w:szCs w:val="26"/>
              </w:rPr>
              <w:t xml:space="preserve">Дата   </w:t>
            </w:r>
            <w:r w:rsidR="00B161C4">
              <w:rPr>
                <w:rFonts w:ascii="Times New Roman" w:eastAsia="Calibri" w:hAnsi="Times New Roman" w:cs="Times New Roman"/>
                <w:b/>
                <w:sz w:val="26"/>
                <w:szCs w:val="26"/>
              </w:rPr>
              <w:t>планируемая</w:t>
            </w:r>
          </w:p>
          <w:p w:rsidR="00C16B6D" w:rsidRPr="00631862" w:rsidRDefault="00C16B6D" w:rsidP="00A94B5E">
            <w:pPr>
              <w:rPr>
                <w:rFonts w:ascii="Times New Roman" w:eastAsia="Calibri" w:hAnsi="Times New Roman" w:cs="Times New Roman"/>
                <w:b/>
                <w:sz w:val="26"/>
                <w:szCs w:val="26"/>
              </w:rPr>
            </w:pPr>
          </w:p>
        </w:tc>
        <w:tc>
          <w:tcPr>
            <w:tcW w:w="1134" w:type="dxa"/>
            <w:tcBorders>
              <w:left w:val="single" w:sz="4" w:space="0" w:color="auto"/>
            </w:tcBorders>
          </w:tcPr>
          <w:p w:rsidR="00C16B6D" w:rsidRPr="00631862" w:rsidRDefault="00C16B6D" w:rsidP="00A94B5E">
            <w:pPr>
              <w:rPr>
                <w:rFonts w:ascii="Times New Roman" w:eastAsia="Calibri" w:hAnsi="Times New Roman" w:cs="Times New Roman"/>
                <w:b/>
                <w:sz w:val="26"/>
                <w:szCs w:val="26"/>
              </w:rPr>
            </w:pPr>
            <w:r w:rsidRPr="00631862">
              <w:rPr>
                <w:rFonts w:ascii="Times New Roman" w:eastAsia="Calibri" w:hAnsi="Times New Roman" w:cs="Times New Roman"/>
                <w:b/>
                <w:sz w:val="26"/>
                <w:szCs w:val="26"/>
              </w:rPr>
              <w:t xml:space="preserve">Дата </w:t>
            </w:r>
            <w:proofErr w:type="spellStart"/>
            <w:r w:rsidRPr="00631862">
              <w:rPr>
                <w:rFonts w:ascii="Times New Roman" w:eastAsia="Calibri" w:hAnsi="Times New Roman" w:cs="Times New Roman"/>
                <w:b/>
                <w:sz w:val="26"/>
                <w:szCs w:val="26"/>
              </w:rPr>
              <w:t>факти</w:t>
            </w:r>
            <w:proofErr w:type="spellEnd"/>
          </w:p>
          <w:p w:rsidR="00C16B6D" w:rsidRPr="00631862" w:rsidRDefault="00B161C4" w:rsidP="00A94B5E">
            <w:pPr>
              <w:rPr>
                <w:rFonts w:ascii="Times New Roman" w:eastAsia="Calibri" w:hAnsi="Times New Roman" w:cs="Times New Roman"/>
                <w:b/>
                <w:sz w:val="26"/>
                <w:szCs w:val="26"/>
              </w:rPr>
            </w:pPr>
            <w:proofErr w:type="spellStart"/>
            <w:r>
              <w:rPr>
                <w:rFonts w:ascii="Times New Roman" w:eastAsia="Calibri" w:hAnsi="Times New Roman" w:cs="Times New Roman"/>
                <w:b/>
                <w:sz w:val="26"/>
                <w:szCs w:val="26"/>
              </w:rPr>
              <w:t>ческая</w:t>
            </w:r>
            <w:proofErr w:type="spellEnd"/>
          </w:p>
        </w:tc>
        <w:tc>
          <w:tcPr>
            <w:tcW w:w="4672" w:type="dxa"/>
          </w:tcPr>
          <w:p w:rsidR="00C16B6D" w:rsidRPr="00631862" w:rsidRDefault="00C16B6D" w:rsidP="00A94B5E">
            <w:pPr>
              <w:rPr>
                <w:rFonts w:ascii="Times New Roman" w:hAnsi="Times New Roman" w:cs="Times New Roman"/>
                <w:b/>
                <w:sz w:val="26"/>
                <w:szCs w:val="26"/>
              </w:rPr>
            </w:pPr>
            <w:r w:rsidRPr="00631862">
              <w:rPr>
                <w:rFonts w:ascii="Times New Roman" w:hAnsi="Times New Roman" w:cs="Times New Roman"/>
                <w:b/>
                <w:sz w:val="26"/>
                <w:szCs w:val="26"/>
              </w:rPr>
              <w:t>Наименование  темы</w:t>
            </w:r>
          </w:p>
        </w:tc>
        <w:tc>
          <w:tcPr>
            <w:tcW w:w="997" w:type="dxa"/>
            <w:gridSpan w:val="2"/>
          </w:tcPr>
          <w:p w:rsidR="00C16B6D" w:rsidRPr="00631862" w:rsidRDefault="00C16B6D" w:rsidP="00A94B5E">
            <w:pPr>
              <w:rPr>
                <w:rFonts w:ascii="Times New Roman" w:hAnsi="Times New Roman" w:cs="Times New Roman"/>
                <w:b/>
                <w:sz w:val="26"/>
                <w:szCs w:val="26"/>
              </w:rPr>
            </w:pPr>
            <w:r w:rsidRPr="00631862">
              <w:rPr>
                <w:rFonts w:ascii="Times New Roman" w:hAnsi="Times New Roman" w:cs="Times New Roman"/>
                <w:b/>
                <w:sz w:val="26"/>
                <w:szCs w:val="26"/>
              </w:rPr>
              <w:t>Кол-во часов</w:t>
            </w:r>
          </w:p>
        </w:tc>
        <w:tc>
          <w:tcPr>
            <w:tcW w:w="2411" w:type="dxa"/>
          </w:tcPr>
          <w:p w:rsidR="00C16B6D" w:rsidRPr="00631862" w:rsidRDefault="00C16B6D" w:rsidP="00A94B5E">
            <w:pPr>
              <w:rPr>
                <w:rFonts w:ascii="Times New Roman" w:hAnsi="Times New Roman" w:cs="Times New Roman"/>
                <w:b/>
                <w:sz w:val="26"/>
                <w:szCs w:val="26"/>
              </w:rPr>
            </w:pPr>
            <w:r w:rsidRPr="00631862">
              <w:rPr>
                <w:rFonts w:ascii="Times New Roman" w:hAnsi="Times New Roman" w:cs="Times New Roman"/>
                <w:b/>
                <w:sz w:val="26"/>
                <w:szCs w:val="26"/>
              </w:rPr>
              <w:t xml:space="preserve">Вид контроля </w:t>
            </w:r>
          </w:p>
        </w:tc>
        <w:tc>
          <w:tcPr>
            <w:tcW w:w="3480" w:type="dxa"/>
          </w:tcPr>
          <w:p w:rsidR="00C16B6D" w:rsidRPr="00631862" w:rsidRDefault="00C16B6D" w:rsidP="00A94B5E">
            <w:pPr>
              <w:rPr>
                <w:rFonts w:ascii="Times New Roman" w:hAnsi="Times New Roman" w:cs="Times New Roman"/>
                <w:b/>
                <w:sz w:val="26"/>
                <w:szCs w:val="26"/>
              </w:rPr>
            </w:pPr>
            <w:proofErr w:type="spellStart"/>
            <w:r w:rsidRPr="00631862">
              <w:rPr>
                <w:rFonts w:ascii="Times New Roman" w:hAnsi="Times New Roman" w:cs="Times New Roman"/>
                <w:b/>
                <w:sz w:val="26"/>
                <w:szCs w:val="26"/>
              </w:rPr>
              <w:t>Учебно</w:t>
            </w:r>
            <w:proofErr w:type="spellEnd"/>
            <w:r w:rsidRPr="00631862">
              <w:rPr>
                <w:rFonts w:ascii="Times New Roman" w:hAnsi="Times New Roman" w:cs="Times New Roman"/>
                <w:b/>
                <w:sz w:val="26"/>
                <w:szCs w:val="26"/>
              </w:rPr>
              <w:t xml:space="preserve"> </w:t>
            </w:r>
            <w:r w:rsidR="00A84212">
              <w:rPr>
                <w:rFonts w:ascii="Times New Roman" w:hAnsi="Times New Roman" w:cs="Times New Roman"/>
                <w:b/>
                <w:sz w:val="26"/>
                <w:szCs w:val="26"/>
              </w:rPr>
              <w:t>–</w:t>
            </w:r>
            <w:r w:rsidRPr="00631862">
              <w:rPr>
                <w:rFonts w:ascii="Times New Roman" w:hAnsi="Times New Roman" w:cs="Times New Roman"/>
                <w:b/>
                <w:sz w:val="26"/>
                <w:szCs w:val="26"/>
              </w:rPr>
              <w:t xml:space="preserve"> лабораторное и наглядное оборудование</w:t>
            </w:r>
          </w:p>
        </w:tc>
      </w:tr>
      <w:tr w:rsidR="00C16B6D" w:rsidRPr="00631862" w:rsidTr="00950C02">
        <w:tc>
          <w:tcPr>
            <w:tcW w:w="814" w:type="dxa"/>
            <w:gridSpan w:val="2"/>
          </w:tcPr>
          <w:p w:rsidR="00C16B6D" w:rsidRPr="00A84212" w:rsidRDefault="00C16B6D"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C16B6D" w:rsidRPr="00631862" w:rsidRDefault="00B161C4" w:rsidP="00A94B5E">
            <w:pPr>
              <w:jc w:val="center"/>
              <w:rPr>
                <w:rFonts w:ascii="Times New Roman" w:hAnsi="Times New Roman" w:cs="Times New Roman"/>
                <w:sz w:val="26"/>
                <w:szCs w:val="26"/>
              </w:rPr>
            </w:pPr>
            <w:r>
              <w:rPr>
                <w:rFonts w:ascii="Times New Roman" w:hAnsi="Times New Roman" w:cs="Times New Roman"/>
                <w:sz w:val="26"/>
                <w:szCs w:val="26"/>
              </w:rPr>
              <w:t>02.09</w:t>
            </w:r>
          </w:p>
        </w:tc>
        <w:tc>
          <w:tcPr>
            <w:tcW w:w="1134" w:type="dxa"/>
            <w:tcBorders>
              <w:left w:val="single" w:sz="4" w:space="0" w:color="auto"/>
            </w:tcBorders>
          </w:tcPr>
          <w:p w:rsidR="00C16B6D" w:rsidRPr="00631862" w:rsidRDefault="00C16B6D" w:rsidP="00A94B5E">
            <w:pPr>
              <w:jc w:val="center"/>
              <w:rPr>
                <w:rFonts w:ascii="Times New Roman" w:hAnsi="Times New Roman" w:cs="Times New Roman"/>
                <w:sz w:val="26"/>
                <w:szCs w:val="26"/>
              </w:rPr>
            </w:pPr>
          </w:p>
        </w:tc>
        <w:tc>
          <w:tcPr>
            <w:tcW w:w="4672" w:type="dxa"/>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Конструирование из пластилина и природного материала.</w:t>
            </w:r>
          </w:p>
        </w:tc>
        <w:tc>
          <w:tcPr>
            <w:tcW w:w="997" w:type="dxa"/>
            <w:gridSpan w:val="2"/>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C16B6D" w:rsidRPr="00631862" w:rsidRDefault="00C16B6D" w:rsidP="00A94B5E">
            <w:pPr>
              <w:rPr>
                <w:rFonts w:ascii="Times New Roman" w:hAnsi="Times New Roman" w:cs="Times New Roman"/>
                <w:sz w:val="26"/>
                <w:szCs w:val="26"/>
              </w:rPr>
            </w:pPr>
          </w:p>
        </w:tc>
        <w:tc>
          <w:tcPr>
            <w:tcW w:w="3480" w:type="dxa"/>
          </w:tcPr>
          <w:p w:rsidR="00C16B6D" w:rsidRPr="00631862" w:rsidRDefault="00C16B6D"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C16B6D" w:rsidRPr="00631862" w:rsidTr="00950C02">
        <w:tc>
          <w:tcPr>
            <w:tcW w:w="814" w:type="dxa"/>
            <w:gridSpan w:val="2"/>
          </w:tcPr>
          <w:p w:rsidR="00C16B6D" w:rsidRPr="00A84212" w:rsidRDefault="00C16B6D"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C16B6D" w:rsidRPr="00631862" w:rsidRDefault="00B161C4" w:rsidP="00A94B5E">
            <w:pPr>
              <w:jc w:val="center"/>
              <w:rPr>
                <w:rFonts w:ascii="Times New Roman" w:hAnsi="Times New Roman" w:cs="Times New Roman"/>
                <w:sz w:val="26"/>
                <w:szCs w:val="26"/>
              </w:rPr>
            </w:pPr>
            <w:r>
              <w:rPr>
                <w:rFonts w:ascii="Times New Roman" w:hAnsi="Times New Roman" w:cs="Times New Roman"/>
                <w:sz w:val="26"/>
                <w:szCs w:val="26"/>
              </w:rPr>
              <w:t>09.09</w:t>
            </w:r>
          </w:p>
        </w:tc>
        <w:tc>
          <w:tcPr>
            <w:tcW w:w="1134" w:type="dxa"/>
            <w:tcBorders>
              <w:left w:val="single" w:sz="4" w:space="0" w:color="auto"/>
            </w:tcBorders>
          </w:tcPr>
          <w:p w:rsidR="00C16B6D" w:rsidRPr="00631862" w:rsidRDefault="00C16B6D" w:rsidP="00A94B5E">
            <w:pPr>
              <w:jc w:val="center"/>
              <w:rPr>
                <w:rFonts w:ascii="Times New Roman" w:hAnsi="Times New Roman" w:cs="Times New Roman"/>
                <w:sz w:val="26"/>
                <w:szCs w:val="26"/>
              </w:rPr>
            </w:pPr>
          </w:p>
        </w:tc>
        <w:tc>
          <w:tcPr>
            <w:tcW w:w="4672" w:type="dxa"/>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Рисование пластилином.</w:t>
            </w:r>
          </w:p>
        </w:tc>
        <w:tc>
          <w:tcPr>
            <w:tcW w:w="997" w:type="dxa"/>
            <w:gridSpan w:val="2"/>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C16B6D" w:rsidRPr="00631862" w:rsidRDefault="00C16B6D" w:rsidP="00A94B5E">
            <w:pPr>
              <w:rPr>
                <w:rFonts w:ascii="Times New Roman" w:hAnsi="Times New Roman" w:cs="Times New Roman"/>
                <w:sz w:val="26"/>
                <w:szCs w:val="26"/>
              </w:rPr>
            </w:pPr>
          </w:p>
        </w:tc>
        <w:tc>
          <w:tcPr>
            <w:tcW w:w="3480" w:type="dxa"/>
          </w:tcPr>
          <w:p w:rsidR="00C16B6D" w:rsidRPr="00631862" w:rsidRDefault="00C16B6D" w:rsidP="00A94B5E">
            <w:pPr>
              <w:rPr>
                <w:rFonts w:ascii="Times New Roman" w:hAnsi="Times New Roman" w:cs="Times New Roman"/>
                <w:sz w:val="26"/>
                <w:szCs w:val="26"/>
              </w:rPr>
            </w:pPr>
          </w:p>
        </w:tc>
      </w:tr>
      <w:tr w:rsidR="00C16B6D" w:rsidRPr="00631862" w:rsidTr="00950C02">
        <w:tc>
          <w:tcPr>
            <w:tcW w:w="814" w:type="dxa"/>
            <w:gridSpan w:val="2"/>
          </w:tcPr>
          <w:p w:rsidR="00C16B6D" w:rsidRPr="00A84212" w:rsidRDefault="00C16B6D"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C16B6D" w:rsidRPr="00631862" w:rsidRDefault="00B161C4" w:rsidP="00A94B5E">
            <w:pPr>
              <w:jc w:val="center"/>
              <w:rPr>
                <w:rFonts w:ascii="Times New Roman" w:hAnsi="Times New Roman" w:cs="Times New Roman"/>
                <w:sz w:val="26"/>
                <w:szCs w:val="26"/>
              </w:rPr>
            </w:pPr>
            <w:r>
              <w:rPr>
                <w:rFonts w:ascii="Times New Roman" w:hAnsi="Times New Roman" w:cs="Times New Roman"/>
                <w:sz w:val="26"/>
                <w:szCs w:val="26"/>
              </w:rPr>
              <w:t>16.09</w:t>
            </w:r>
          </w:p>
        </w:tc>
        <w:tc>
          <w:tcPr>
            <w:tcW w:w="1134" w:type="dxa"/>
            <w:tcBorders>
              <w:left w:val="single" w:sz="4" w:space="0" w:color="auto"/>
            </w:tcBorders>
          </w:tcPr>
          <w:p w:rsidR="00C16B6D" w:rsidRPr="00631862" w:rsidRDefault="00C16B6D" w:rsidP="00A94B5E">
            <w:pPr>
              <w:jc w:val="center"/>
              <w:rPr>
                <w:rFonts w:ascii="Times New Roman" w:hAnsi="Times New Roman" w:cs="Times New Roman"/>
                <w:sz w:val="26"/>
                <w:szCs w:val="26"/>
              </w:rPr>
            </w:pPr>
          </w:p>
        </w:tc>
        <w:tc>
          <w:tcPr>
            <w:tcW w:w="4672" w:type="dxa"/>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Мозаика из семян на пластилиновой основе</w:t>
            </w:r>
          </w:p>
        </w:tc>
        <w:tc>
          <w:tcPr>
            <w:tcW w:w="997" w:type="dxa"/>
            <w:gridSpan w:val="2"/>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C16B6D" w:rsidRPr="00631862" w:rsidRDefault="00C16B6D" w:rsidP="00A94B5E">
            <w:pPr>
              <w:rPr>
                <w:rFonts w:ascii="Times New Roman" w:hAnsi="Times New Roman" w:cs="Times New Roman"/>
                <w:sz w:val="26"/>
                <w:szCs w:val="26"/>
              </w:rPr>
            </w:pPr>
          </w:p>
        </w:tc>
        <w:tc>
          <w:tcPr>
            <w:tcW w:w="3480" w:type="dxa"/>
          </w:tcPr>
          <w:p w:rsidR="00C16B6D" w:rsidRPr="00631862" w:rsidRDefault="00C16B6D"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мозаичных работ</w:t>
            </w:r>
          </w:p>
        </w:tc>
      </w:tr>
      <w:tr w:rsidR="00C16B6D" w:rsidRPr="00631862" w:rsidTr="00950C02">
        <w:tc>
          <w:tcPr>
            <w:tcW w:w="814" w:type="dxa"/>
            <w:gridSpan w:val="2"/>
          </w:tcPr>
          <w:p w:rsidR="00C16B6D" w:rsidRPr="00A84212" w:rsidRDefault="00C16B6D"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C16B6D" w:rsidRPr="00631862" w:rsidRDefault="00B161C4" w:rsidP="00A94B5E">
            <w:pPr>
              <w:jc w:val="center"/>
              <w:rPr>
                <w:rFonts w:ascii="Times New Roman" w:hAnsi="Times New Roman" w:cs="Times New Roman"/>
                <w:sz w:val="26"/>
                <w:szCs w:val="26"/>
              </w:rPr>
            </w:pPr>
            <w:r>
              <w:rPr>
                <w:rFonts w:ascii="Times New Roman" w:hAnsi="Times New Roman" w:cs="Times New Roman"/>
                <w:sz w:val="26"/>
                <w:szCs w:val="26"/>
              </w:rPr>
              <w:t>23.09</w:t>
            </w:r>
          </w:p>
        </w:tc>
        <w:tc>
          <w:tcPr>
            <w:tcW w:w="1134" w:type="dxa"/>
            <w:tcBorders>
              <w:left w:val="single" w:sz="4" w:space="0" w:color="auto"/>
            </w:tcBorders>
          </w:tcPr>
          <w:p w:rsidR="00C16B6D" w:rsidRPr="00631862" w:rsidRDefault="00C16B6D" w:rsidP="00A94B5E">
            <w:pPr>
              <w:jc w:val="center"/>
              <w:rPr>
                <w:rFonts w:ascii="Times New Roman" w:hAnsi="Times New Roman" w:cs="Times New Roman"/>
                <w:sz w:val="26"/>
                <w:szCs w:val="26"/>
              </w:rPr>
            </w:pPr>
          </w:p>
        </w:tc>
        <w:tc>
          <w:tcPr>
            <w:tcW w:w="4672" w:type="dxa"/>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Аппликация из листьев</w:t>
            </w:r>
          </w:p>
        </w:tc>
        <w:tc>
          <w:tcPr>
            <w:tcW w:w="997" w:type="dxa"/>
            <w:gridSpan w:val="2"/>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C16B6D" w:rsidRPr="00631862" w:rsidRDefault="00C16B6D" w:rsidP="00A94B5E">
            <w:pPr>
              <w:rPr>
                <w:rFonts w:ascii="Times New Roman" w:hAnsi="Times New Roman" w:cs="Times New Roman"/>
                <w:sz w:val="26"/>
                <w:szCs w:val="26"/>
              </w:rPr>
            </w:pPr>
          </w:p>
        </w:tc>
        <w:tc>
          <w:tcPr>
            <w:tcW w:w="3480" w:type="dxa"/>
          </w:tcPr>
          <w:p w:rsidR="00C16B6D" w:rsidRPr="00631862" w:rsidRDefault="00C16B6D" w:rsidP="00A94B5E">
            <w:pPr>
              <w:rPr>
                <w:rFonts w:ascii="Times New Roman" w:eastAsia="Calibri" w:hAnsi="Times New Roman" w:cs="Times New Roman"/>
                <w:sz w:val="26"/>
                <w:szCs w:val="26"/>
              </w:rPr>
            </w:pPr>
            <w:r w:rsidRPr="00631862">
              <w:rPr>
                <w:rFonts w:ascii="Times New Roman" w:eastAsia="Calibri" w:hAnsi="Times New Roman" w:cs="Times New Roman"/>
                <w:sz w:val="26"/>
                <w:szCs w:val="26"/>
              </w:rPr>
              <w:t>Образцы вариантов аппликации</w:t>
            </w:r>
          </w:p>
        </w:tc>
      </w:tr>
      <w:tr w:rsidR="00C16B6D" w:rsidRPr="00631862" w:rsidTr="00950C02">
        <w:tc>
          <w:tcPr>
            <w:tcW w:w="814" w:type="dxa"/>
            <w:gridSpan w:val="2"/>
          </w:tcPr>
          <w:p w:rsidR="00C16B6D" w:rsidRPr="00A84212" w:rsidRDefault="00C16B6D"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C16B6D" w:rsidRPr="00631862" w:rsidRDefault="00B161C4" w:rsidP="00A94B5E">
            <w:pPr>
              <w:jc w:val="center"/>
              <w:rPr>
                <w:rFonts w:ascii="Times New Roman" w:hAnsi="Times New Roman" w:cs="Times New Roman"/>
                <w:sz w:val="26"/>
                <w:szCs w:val="26"/>
              </w:rPr>
            </w:pPr>
            <w:r>
              <w:rPr>
                <w:rFonts w:ascii="Times New Roman" w:hAnsi="Times New Roman" w:cs="Times New Roman"/>
                <w:sz w:val="26"/>
                <w:szCs w:val="26"/>
              </w:rPr>
              <w:t>30.09</w:t>
            </w:r>
          </w:p>
        </w:tc>
        <w:tc>
          <w:tcPr>
            <w:tcW w:w="1134" w:type="dxa"/>
            <w:tcBorders>
              <w:left w:val="single" w:sz="4" w:space="0" w:color="auto"/>
            </w:tcBorders>
          </w:tcPr>
          <w:p w:rsidR="00C16B6D" w:rsidRPr="00631862" w:rsidRDefault="00C16B6D" w:rsidP="00A94B5E">
            <w:pPr>
              <w:jc w:val="center"/>
              <w:rPr>
                <w:rFonts w:ascii="Times New Roman" w:hAnsi="Times New Roman" w:cs="Times New Roman"/>
                <w:sz w:val="26"/>
                <w:szCs w:val="26"/>
              </w:rPr>
            </w:pPr>
          </w:p>
        </w:tc>
        <w:tc>
          <w:tcPr>
            <w:tcW w:w="4672" w:type="dxa"/>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Раскрашивание пластилином</w:t>
            </w:r>
          </w:p>
        </w:tc>
        <w:tc>
          <w:tcPr>
            <w:tcW w:w="997" w:type="dxa"/>
            <w:gridSpan w:val="2"/>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C16B6D" w:rsidRPr="00631862" w:rsidRDefault="00C16B6D" w:rsidP="00A94B5E">
            <w:pPr>
              <w:rPr>
                <w:rFonts w:ascii="Times New Roman" w:hAnsi="Times New Roman" w:cs="Times New Roman"/>
                <w:sz w:val="26"/>
                <w:szCs w:val="26"/>
              </w:rPr>
            </w:pPr>
          </w:p>
        </w:tc>
        <w:tc>
          <w:tcPr>
            <w:tcW w:w="3480" w:type="dxa"/>
          </w:tcPr>
          <w:p w:rsidR="00C16B6D" w:rsidRPr="00631862" w:rsidRDefault="00C16B6D"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C16B6D" w:rsidRPr="00631862" w:rsidTr="00950C02">
        <w:tc>
          <w:tcPr>
            <w:tcW w:w="814" w:type="dxa"/>
            <w:gridSpan w:val="2"/>
          </w:tcPr>
          <w:p w:rsidR="00C16B6D" w:rsidRPr="00A84212" w:rsidRDefault="00C16B6D"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C16B6D" w:rsidRPr="00631862" w:rsidRDefault="00B161C4" w:rsidP="00A94B5E">
            <w:pPr>
              <w:jc w:val="center"/>
              <w:rPr>
                <w:rFonts w:ascii="Times New Roman" w:hAnsi="Times New Roman" w:cs="Times New Roman"/>
                <w:sz w:val="26"/>
                <w:szCs w:val="26"/>
              </w:rPr>
            </w:pPr>
            <w:r>
              <w:rPr>
                <w:rFonts w:ascii="Times New Roman" w:hAnsi="Times New Roman" w:cs="Times New Roman"/>
                <w:sz w:val="26"/>
                <w:szCs w:val="26"/>
              </w:rPr>
              <w:t>07.10</w:t>
            </w:r>
          </w:p>
        </w:tc>
        <w:tc>
          <w:tcPr>
            <w:tcW w:w="1134" w:type="dxa"/>
            <w:tcBorders>
              <w:left w:val="single" w:sz="4" w:space="0" w:color="auto"/>
            </w:tcBorders>
          </w:tcPr>
          <w:p w:rsidR="00C16B6D" w:rsidRPr="00631862" w:rsidRDefault="00C16B6D" w:rsidP="00A94B5E">
            <w:pPr>
              <w:jc w:val="center"/>
              <w:rPr>
                <w:rFonts w:ascii="Times New Roman" w:hAnsi="Times New Roman" w:cs="Times New Roman"/>
                <w:sz w:val="26"/>
                <w:szCs w:val="26"/>
              </w:rPr>
            </w:pPr>
          </w:p>
        </w:tc>
        <w:tc>
          <w:tcPr>
            <w:tcW w:w="4672" w:type="dxa"/>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Художественное конструирование из природного  материала</w:t>
            </w:r>
          </w:p>
        </w:tc>
        <w:tc>
          <w:tcPr>
            <w:tcW w:w="997" w:type="dxa"/>
            <w:gridSpan w:val="2"/>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C16B6D" w:rsidRPr="00631862" w:rsidRDefault="00C16B6D" w:rsidP="00A94B5E">
            <w:pPr>
              <w:rPr>
                <w:rFonts w:ascii="Times New Roman" w:hAnsi="Times New Roman" w:cs="Times New Roman"/>
                <w:sz w:val="26"/>
                <w:szCs w:val="26"/>
              </w:rPr>
            </w:pPr>
          </w:p>
        </w:tc>
        <w:tc>
          <w:tcPr>
            <w:tcW w:w="3480" w:type="dxa"/>
          </w:tcPr>
          <w:p w:rsidR="00C16B6D" w:rsidRPr="00631862" w:rsidRDefault="00C16B6D" w:rsidP="00A94B5E">
            <w:pPr>
              <w:rPr>
                <w:rFonts w:ascii="Times New Roman" w:hAnsi="Times New Roman" w:cs="Times New Roman"/>
                <w:sz w:val="26"/>
                <w:szCs w:val="26"/>
              </w:rPr>
            </w:pPr>
          </w:p>
        </w:tc>
      </w:tr>
      <w:tr w:rsidR="00C16B6D" w:rsidRPr="00631862" w:rsidTr="00950C02">
        <w:tc>
          <w:tcPr>
            <w:tcW w:w="814" w:type="dxa"/>
            <w:gridSpan w:val="2"/>
          </w:tcPr>
          <w:p w:rsidR="00C16B6D" w:rsidRPr="00A84212" w:rsidRDefault="00C16B6D"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C16B6D" w:rsidRPr="00631862" w:rsidRDefault="00B161C4" w:rsidP="00A94B5E">
            <w:pPr>
              <w:jc w:val="center"/>
              <w:rPr>
                <w:rFonts w:ascii="Times New Roman" w:hAnsi="Times New Roman" w:cs="Times New Roman"/>
                <w:sz w:val="26"/>
                <w:szCs w:val="26"/>
              </w:rPr>
            </w:pPr>
            <w:r>
              <w:rPr>
                <w:rFonts w:ascii="Times New Roman" w:hAnsi="Times New Roman" w:cs="Times New Roman"/>
                <w:sz w:val="26"/>
                <w:szCs w:val="26"/>
              </w:rPr>
              <w:t>14.10</w:t>
            </w:r>
          </w:p>
        </w:tc>
        <w:tc>
          <w:tcPr>
            <w:tcW w:w="1134" w:type="dxa"/>
            <w:tcBorders>
              <w:left w:val="single" w:sz="4" w:space="0" w:color="auto"/>
            </w:tcBorders>
          </w:tcPr>
          <w:p w:rsidR="00C16B6D" w:rsidRPr="00631862" w:rsidRDefault="00C16B6D" w:rsidP="00A94B5E">
            <w:pPr>
              <w:jc w:val="center"/>
              <w:rPr>
                <w:rFonts w:ascii="Times New Roman" w:hAnsi="Times New Roman" w:cs="Times New Roman"/>
                <w:sz w:val="26"/>
                <w:szCs w:val="26"/>
              </w:rPr>
            </w:pPr>
          </w:p>
        </w:tc>
        <w:tc>
          <w:tcPr>
            <w:tcW w:w="4672" w:type="dxa"/>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Мозаика из бумаги</w:t>
            </w:r>
          </w:p>
        </w:tc>
        <w:tc>
          <w:tcPr>
            <w:tcW w:w="997" w:type="dxa"/>
            <w:gridSpan w:val="2"/>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C16B6D" w:rsidRPr="00631862" w:rsidRDefault="00C16B6D" w:rsidP="00A94B5E">
            <w:pPr>
              <w:rPr>
                <w:rFonts w:ascii="Times New Roman" w:hAnsi="Times New Roman" w:cs="Times New Roman"/>
                <w:sz w:val="26"/>
                <w:szCs w:val="26"/>
              </w:rPr>
            </w:pPr>
          </w:p>
        </w:tc>
        <w:tc>
          <w:tcPr>
            <w:tcW w:w="3480" w:type="dxa"/>
          </w:tcPr>
          <w:p w:rsidR="00C16B6D" w:rsidRPr="00631862" w:rsidRDefault="00C16B6D"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мозаичных работ</w:t>
            </w:r>
          </w:p>
        </w:tc>
      </w:tr>
      <w:tr w:rsidR="00C16B6D" w:rsidRPr="00631862" w:rsidTr="00950C02">
        <w:tc>
          <w:tcPr>
            <w:tcW w:w="814" w:type="dxa"/>
            <w:gridSpan w:val="2"/>
          </w:tcPr>
          <w:p w:rsidR="00C16B6D" w:rsidRPr="00A84212" w:rsidRDefault="00C16B6D"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C16B6D" w:rsidRPr="00631862" w:rsidRDefault="00B161C4" w:rsidP="00A94B5E">
            <w:pPr>
              <w:jc w:val="center"/>
              <w:rPr>
                <w:rFonts w:ascii="Times New Roman" w:hAnsi="Times New Roman" w:cs="Times New Roman"/>
                <w:sz w:val="26"/>
                <w:szCs w:val="26"/>
              </w:rPr>
            </w:pPr>
            <w:r>
              <w:rPr>
                <w:rFonts w:ascii="Times New Roman" w:hAnsi="Times New Roman" w:cs="Times New Roman"/>
                <w:sz w:val="26"/>
                <w:szCs w:val="26"/>
              </w:rPr>
              <w:t>21.10</w:t>
            </w:r>
          </w:p>
        </w:tc>
        <w:tc>
          <w:tcPr>
            <w:tcW w:w="1134" w:type="dxa"/>
            <w:tcBorders>
              <w:left w:val="single" w:sz="4" w:space="0" w:color="auto"/>
              <w:right w:val="single" w:sz="4" w:space="0" w:color="auto"/>
            </w:tcBorders>
          </w:tcPr>
          <w:p w:rsidR="00C16B6D" w:rsidRPr="00631862" w:rsidRDefault="00C16B6D" w:rsidP="00A94B5E">
            <w:pPr>
              <w:jc w:val="center"/>
              <w:rPr>
                <w:rFonts w:ascii="Times New Roman" w:hAnsi="Times New Roman" w:cs="Times New Roman"/>
                <w:sz w:val="26"/>
                <w:szCs w:val="26"/>
              </w:rPr>
            </w:pPr>
          </w:p>
        </w:tc>
        <w:tc>
          <w:tcPr>
            <w:tcW w:w="4672" w:type="dxa"/>
            <w:tcBorders>
              <w:left w:val="single" w:sz="4" w:space="0" w:color="auto"/>
              <w:right w:val="single" w:sz="4" w:space="0" w:color="auto"/>
            </w:tcBorders>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Печатание рисунков на пластилиновой основе</w:t>
            </w:r>
          </w:p>
        </w:tc>
        <w:tc>
          <w:tcPr>
            <w:tcW w:w="997" w:type="dxa"/>
            <w:gridSpan w:val="2"/>
            <w:tcBorders>
              <w:left w:val="single" w:sz="4" w:space="0" w:color="auto"/>
              <w:right w:val="single" w:sz="4" w:space="0" w:color="auto"/>
            </w:tcBorders>
          </w:tcPr>
          <w:p w:rsidR="00C16B6D" w:rsidRPr="00631862" w:rsidRDefault="00C16B6D"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Borders>
              <w:left w:val="single" w:sz="4" w:space="0" w:color="auto"/>
            </w:tcBorders>
          </w:tcPr>
          <w:p w:rsidR="00C16B6D" w:rsidRPr="00631862" w:rsidRDefault="00C16B6D" w:rsidP="00A94B5E">
            <w:pPr>
              <w:rPr>
                <w:rFonts w:ascii="Times New Roman" w:hAnsi="Times New Roman" w:cs="Times New Roman"/>
                <w:sz w:val="26"/>
                <w:szCs w:val="26"/>
              </w:rPr>
            </w:pPr>
          </w:p>
        </w:tc>
        <w:tc>
          <w:tcPr>
            <w:tcW w:w="3480" w:type="dxa"/>
          </w:tcPr>
          <w:p w:rsidR="00C16B6D" w:rsidRPr="00631862" w:rsidRDefault="00C16B6D"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игрушек</w:t>
            </w:r>
          </w:p>
        </w:tc>
      </w:tr>
      <w:tr w:rsidR="00B97F19" w:rsidRPr="00631862" w:rsidTr="00950C02">
        <w:tc>
          <w:tcPr>
            <w:tcW w:w="808" w:type="dxa"/>
            <w:tcBorders>
              <w:right w:val="single" w:sz="4" w:space="0" w:color="auto"/>
            </w:tcBorders>
          </w:tcPr>
          <w:p w:rsidR="00B97F19" w:rsidRPr="00A84212" w:rsidRDefault="00B97F19" w:rsidP="00B97F19">
            <w:pPr>
              <w:pStyle w:val="a4"/>
              <w:numPr>
                <w:ilvl w:val="0"/>
                <w:numId w:val="2"/>
              </w:numPr>
              <w:jc w:val="center"/>
              <w:rPr>
                <w:rFonts w:ascii="Times New Roman" w:hAnsi="Times New Roman" w:cs="Times New Roman"/>
                <w:sz w:val="26"/>
                <w:szCs w:val="26"/>
              </w:rPr>
            </w:pPr>
          </w:p>
        </w:tc>
        <w:tc>
          <w:tcPr>
            <w:tcW w:w="1285" w:type="dxa"/>
            <w:gridSpan w:val="2"/>
            <w:tcBorders>
              <w:right w:val="single" w:sz="4" w:space="0" w:color="auto"/>
            </w:tcBorders>
          </w:tcPr>
          <w:p w:rsidR="00B97F19" w:rsidRPr="00A84212" w:rsidRDefault="00B161C4" w:rsidP="00B97F19">
            <w:pPr>
              <w:jc w:val="center"/>
              <w:rPr>
                <w:rFonts w:ascii="Times New Roman" w:hAnsi="Times New Roman" w:cs="Times New Roman"/>
                <w:sz w:val="26"/>
                <w:szCs w:val="26"/>
              </w:rPr>
            </w:pPr>
            <w:r>
              <w:rPr>
                <w:rFonts w:ascii="Times New Roman" w:hAnsi="Times New Roman" w:cs="Times New Roman"/>
                <w:sz w:val="26"/>
                <w:szCs w:val="26"/>
              </w:rPr>
              <w:t>28.10</w:t>
            </w:r>
            <w:bookmarkStart w:id="0" w:name="_GoBack"/>
            <w:bookmarkEnd w:id="0"/>
          </w:p>
        </w:tc>
        <w:tc>
          <w:tcPr>
            <w:tcW w:w="1134" w:type="dxa"/>
            <w:tcBorders>
              <w:left w:val="single" w:sz="4" w:space="0" w:color="auto"/>
              <w:right w:val="single" w:sz="4" w:space="0" w:color="auto"/>
            </w:tcBorders>
          </w:tcPr>
          <w:p w:rsidR="00B97F19" w:rsidRPr="00631862" w:rsidRDefault="00B97F19" w:rsidP="00B97F19">
            <w:pPr>
              <w:jc w:val="center"/>
              <w:rPr>
                <w:rFonts w:ascii="Times New Roman" w:hAnsi="Times New Roman" w:cs="Times New Roman"/>
                <w:sz w:val="26"/>
                <w:szCs w:val="26"/>
              </w:rPr>
            </w:pPr>
          </w:p>
        </w:tc>
        <w:tc>
          <w:tcPr>
            <w:tcW w:w="4679" w:type="dxa"/>
            <w:gridSpan w:val="2"/>
            <w:tcBorders>
              <w:left w:val="single" w:sz="4" w:space="0" w:color="auto"/>
              <w:right w:val="single" w:sz="4" w:space="0" w:color="auto"/>
            </w:tcBorders>
          </w:tcPr>
          <w:p w:rsidR="00B97F19" w:rsidRPr="00631862" w:rsidRDefault="00B97F19" w:rsidP="00B97F19">
            <w:pPr>
              <w:rPr>
                <w:rFonts w:ascii="Times New Roman" w:hAnsi="Times New Roman" w:cs="Times New Roman"/>
                <w:sz w:val="26"/>
                <w:szCs w:val="26"/>
              </w:rPr>
            </w:pPr>
            <w:r w:rsidRPr="00631862">
              <w:rPr>
                <w:rFonts w:ascii="Times New Roman" w:hAnsi="Times New Roman" w:cs="Times New Roman"/>
                <w:sz w:val="26"/>
                <w:szCs w:val="26"/>
              </w:rPr>
              <w:t>Складывание полоски и прямоугольника</w:t>
            </w:r>
          </w:p>
        </w:tc>
        <w:tc>
          <w:tcPr>
            <w:tcW w:w="990" w:type="dxa"/>
            <w:tcBorders>
              <w:left w:val="single" w:sz="4" w:space="0" w:color="auto"/>
              <w:right w:val="single" w:sz="4" w:space="0" w:color="auto"/>
            </w:tcBorders>
          </w:tcPr>
          <w:p w:rsidR="00B97F19" w:rsidRPr="00631862" w:rsidRDefault="00B97F19" w:rsidP="00B97F19">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Borders>
              <w:left w:val="single" w:sz="4" w:space="0" w:color="auto"/>
              <w:right w:val="single" w:sz="4" w:space="0" w:color="auto"/>
            </w:tcBorders>
          </w:tcPr>
          <w:p w:rsidR="00B97F19" w:rsidRPr="00631862" w:rsidRDefault="00B97F19" w:rsidP="00B97F19">
            <w:pPr>
              <w:rPr>
                <w:rFonts w:ascii="Times New Roman" w:hAnsi="Times New Roman" w:cs="Times New Roman"/>
                <w:sz w:val="26"/>
                <w:szCs w:val="26"/>
              </w:rPr>
            </w:pPr>
            <w:r w:rsidRPr="00631862">
              <w:rPr>
                <w:rFonts w:ascii="Times New Roman" w:hAnsi="Times New Roman" w:cs="Times New Roman"/>
                <w:sz w:val="26"/>
                <w:szCs w:val="26"/>
              </w:rPr>
              <w:t>Выставка работ</w:t>
            </w:r>
          </w:p>
        </w:tc>
        <w:tc>
          <w:tcPr>
            <w:tcW w:w="3480" w:type="dxa"/>
            <w:tcBorders>
              <w:left w:val="single" w:sz="4" w:space="0" w:color="auto"/>
              <w:right w:val="single" w:sz="4" w:space="0" w:color="auto"/>
            </w:tcBorders>
          </w:tcPr>
          <w:p w:rsidR="00B97F19" w:rsidRPr="00631862" w:rsidRDefault="00B97F19" w:rsidP="00B97F19">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B97F19" w:rsidRPr="00631862" w:rsidTr="00950C02">
        <w:tc>
          <w:tcPr>
            <w:tcW w:w="814" w:type="dxa"/>
            <w:gridSpan w:val="2"/>
            <w:tcBorders>
              <w:right w:val="single" w:sz="4" w:space="0" w:color="auto"/>
            </w:tcBorders>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left w:val="single" w:sz="4" w:space="0" w:color="auto"/>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Borders>
              <w:left w:val="single" w:sz="4" w:space="0" w:color="auto"/>
              <w:right w:val="single" w:sz="4" w:space="0" w:color="auto"/>
            </w:tcBorders>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Оригами.  «Собачка»</w:t>
            </w:r>
          </w:p>
        </w:tc>
        <w:tc>
          <w:tcPr>
            <w:tcW w:w="997" w:type="dxa"/>
            <w:gridSpan w:val="2"/>
            <w:tcBorders>
              <w:left w:val="single" w:sz="4" w:space="0" w:color="auto"/>
              <w:right w:val="single" w:sz="4" w:space="0" w:color="auto"/>
            </w:tcBorders>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Borders>
              <w:left w:val="single" w:sz="4" w:space="0" w:color="auto"/>
              <w:right w:val="single" w:sz="4" w:space="0" w:color="auto"/>
            </w:tcBorders>
          </w:tcPr>
          <w:p w:rsidR="00B97F19" w:rsidRPr="00631862" w:rsidRDefault="00B97F19" w:rsidP="00A94B5E">
            <w:pPr>
              <w:rPr>
                <w:rFonts w:ascii="Times New Roman" w:hAnsi="Times New Roman" w:cs="Times New Roman"/>
                <w:sz w:val="26"/>
                <w:szCs w:val="26"/>
              </w:rPr>
            </w:pPr>
          </w:p>
        </w:tc>
        <w:tc>
          <w:tcPr>
            <w:tcW w:w="3480" w:type="dxa"/>
            <w:tcBorders>
              <w:left w:val="single" w:sz="4" w:space="0" w:color="auto"/>
            </w:tcBorders>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игрушек</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Рисование жгутиками из пластилина</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Аппликация из геометрических фигур</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eastAsia="Calibri" w:hAnsi="Times New Roman" w:cs="Times New Roman"/>
                <w:sz w:val="26"/>
                <w:szCs w:val="26"/>
              </w:rPr>
            </w:pPr>
            <w:r w:rsidRPr="00631862">
              <w:rPr>
                <w:rFonts w:ascii="Times New Roman" w:eastAsia="Calibri" w:hAnsi="Times New Roman" w:cs="Times New Roman"/>
                <w:sz w:val="26"/>
                <w:szCs w:val="26"/>
              </w:rPr>
              <w:t>Образцы вариантов аппликации</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Лепка из соленого теста. «Сердечко»</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890181" w:rsidP="00890181">
            <w:pPr>
              <w:rPr>
                <w:rFonts w:ascii="Times New Roman" w:hAnsi="Times New Roman" w:cs="Times New Roman"/>
                <w:sz w:val="26"/>
                <w:szCs w:val="26"/>
              </w:rPr>
            </w:pPr>
            <w:r>
              <w:rPr>
                <w:rFonts w:ascii="Times New Roman" w:hAnsi="Times New Roman" w:cs="Times New Roman"/>
                <w:sz w:val="26"/>
                <w:szCs w:val="26"/>
              </w:rPr>
              <w:t xml:space="preserve">Раскрашивание </w:t>
            </w:r>
            <w:r w:rsidR="00B97F19" w:rsidRPr="00631862">
              <w:rPr>
                <w:rFonts w:ascii="Times New Roman" w:hAnsi="Times New Roman" w:cs="Times New Roman"/>
                <w:sz w:val="26"/>
                <w:szCs w:val="26"/>
              </w:rPr>
              <w:t>«Сердечко»</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890181">
            <w:pP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890181" w:rsidP="00A94B5E">
            <w:pPr>
              <w:rPr>
                <w:rFonts w:ascii="Times New Roman" w:hAnsi="Times New Roman" w:cs="Times New Roman"/>
                <w:sz w:val="26"/>
                <w:szCs w:val="26"/>
              </w:rPr>
            </w:pPr>
            <w:r>
              <w:rPr>
                <w:rFonts w:ascii="Times New Roman" w:hAnsi="Times New Roman" w:cs="Times New Roman"/>
                <w:sz w:val="26"/>
                <w:szCs w:val="26"/>
              </w:rPr>
              <w:t>Работа с конструктором.</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890181">
            <w:pP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Игрушки из скрученных бумажных полосок</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Выставка работ</w:t>
            </w: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Плоская лепка из соленого теста. «Котенок»</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игрушек</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890181" w:rsidP="00A94B5E">
            <w:pPr>
              <w:rPr>
                <w:rFonts w:ascii="Times New Roman" w:hAnsi="Times New Roman" w:cs="Times New Roman"/>
                <w:sz w:val="26"/>
                <w:szCs w:val="26"/>
              </w:rPr>
            </w:pPr>
            <w:r>
              <w:rPr>
                <w:rFonts w:ascii="Times New Roman" w:hAnsi="Times New Roman" w:cs="Times New Roman"/>
                <w:sz w:val="26"/>
                <w:szCs w:val="26"/>
              </w:rPr>
              <w:t xml:space="preserve">Раскрашивание </w:t>
            </w:r>
            <w:r w:rsidR="00B97F19" w:rsidRPr="00631862">
              <w:rPr>
                <w:rFonts w:ascii="Times New Roman" w:hAnsi="Times New Roman" w:cs="Times New Roman"/>
                <w:sz w:val="26"/>
                <w:szCs w:val="26"/>
              </w:rPr>
              <w:t xml:space="preserve"> «Котенок»</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игрушек</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Плетение в три пряди</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890181" w:rsidP="00A94B5E">
            <w:pPr>
              <w:rPr>
                <w:rFonts w:ascii="Times New Roman" w:hAnsi="Times New Roman" w:cs="Times New Roman"/>
                <w:sz w:val="26"/>
                <w:szCs w:val="26"/>
              </w:rPr>
            </w:pPr>
            <w:r w:rsidRPr="00631862">
              <w:rPr>
                <w:rFonts w:ascii="Times New Roman" w:hAnsi="Times New Roman" w:cs="Times New Roman"/>
                <w:sz w:val="26"/>
                <w:szCs w:val="26"/>
              </w:rPr>
              <w:t xml:space="preserve">Аппликация из ниток.  </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eastAsia="Calibri" w:hAnsi="Times New Roman" w:cs="Times New Roman"/>
                <w:sz w:val="26"/>
                <w:szCs w:val="26"/>
              </w:rPr>
            </w:pPr>
            <w:r w:rsidRPr="00631862">
              <w:rPr>
                <w:rFonts w:ascii="Times New Roman" w:eastAsia="Calibri" w:hAnsi="Times New Roman" w:cs="Times New Roman"/>
                <w:sz w:val="26"/>
                <w:szCs w:val="26"/>
              </w:rPr>
              <w:t>Образцы вариантов аппликации</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Пришивание пуговиц</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Аппликация из ниток.  «Грибы»</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eastAsia="Calibri" w:hAnsi="Times New Roman" w:cs="Times New Roman"/>
                <w:sz w:val="26"/>
                <w:szCs w:val="26"/>
              </w:rPr>
            </w:pPr>
            <w:r w:rsidRPr="00631862">
              <w:rPr>
                <w:rFonts w:ascii="Times New Roman" w:eastAsia="Calibri" w:hAnsi="Times New Roman" w:cs="Times New Roman"/>
                <w:sz w:val="26"/>
                <w:szCs w:val="26"/>
              </w:rPr>
              <w:t>Образцы вариантов аппликации</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«Ромашка из полос бумаги»</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B97F19" w:rsidRPr="00631862" w:rsidTr="00950C02">
        <w:trPr>
          <w:trHeight w:val="472"/>
        </w:trPr>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Лепка  вазы с фруктами из пластилина</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Выставка работ</w:t>
            </w: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890181">
            <w:pPr>
              <w:rPr>
                <w:rFonts w:ascii="Times New Roman" w:hAnsi="Times New Roman" w:cs="Times New Roman"/>
                <w:sz w:val="26"/>
                <w:szCs w:val="26"/>
              </w:rPr>
            </w:pPr>
            <w:r w:rsidRPr="00631862">
              <w:rPr>
                <w:rFonts w:ascii="Times New Roman" w:hAnsi="Times New Roman" w:cs="Times New Roman"/>
                <w:sz w:val="26"/>
                <w:szCs w:val="26"/>
              </w:rPr>
              <w:t>Из геометрических фигур составить любое животное</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игрушек</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890181" w:rsidP="00A94B5E">
            <w:pPr>
              <w:rPr>
                <w:rFonts w:ascii="Times New Roman" w:hAnsi="Times New Roman" w:cs="Times New Roman"/>
                <w:sz w:val="26"/>
                <w:szCs w:val="26"/>
              </w:rPr>
            </w:pPr>
            <w:r>
              <w:rPr>
                <w:rFonts w:ascii="Times New Roman" w:hAnsi="Times New Roman" w:cs="Times New Roman"/>
                <w:sz w:val="26"/>
                <w:szCs w:val="26"/>
              </w:rPr>
              <w:t>М</w:t>
            </w:r>
            <w:r w:rsidR="00B97F19" w:rsidRPr="00631862">
              <w:rPr>
                <w:rFonts w:ascii="Times New Roman" w:hAnsi="Times New Roman" w:cs="Times New Roman"/>
                <w:sz w:val="26"/>
                <w:szCs w:val="26"/>
              </w:rPr>
              <w:t>оделирование из природного  материала.  Черепашка.</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игрушек</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Модель самолета.</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Лепка из соленого теста. Лягушка.</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игрушек</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890181" w:rsidP="00A94B5E">
            <w:pPr>
              <w:rPr>
                <w:rFonts w:ascii="Times New Roman" w:hAnsi="Times New Roman" w:cs="Times New Roman"/>
                <w:sz w:val="26"/>
                <w:szCs w:val="26"/>
              </w:rPr>
            </w:pPr>
            <w:r>
              <w:rPr>
                <w:rFonts w:ascii="Times New Roman" w:hAnsi="Times New Roman" w:cs="Times New Roman"/>
                <w:sz w:val="26"/>
                <w:szCs w:val="26"/>
              </w:rPr>
              <w:t xml:space="preserve"> Раскрашивание. </w:t>
            </w:r>
            <w:r w:rsidR="00B97F19" w:rsidRPr="00631862">
              <w:rPr>
                <w:rFonts w:ascii="Times New Roman" w:hAnsi="Times New Roman" w:cs="Times New Roman"/>
                <w:sz w:val="26"/>
                <w:szCs w:val="26"/>
              </w:rPr>
              <w:t>Лягушка</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890181" w:rsidP="00A94B5E">
            <w:pPr>
              <w:rPr>
                <w:rFonts w:ascii="Times New Roman" w:hAnsi="Times New Roman" w:cs="Times New Roman"/>
                <w:sz w:val="26"/>
                <w:szCs w:val="26"/>
              </w:rPr>
            </w:pPr>
            <w:r>
              <w:rPr>
                <w:rFonts w:ascii="Times New Roman" w:hAnsi="Times New Roman" w:cs="Times New Roman"/>
                <w:sz w:val="26"/>
                <w:szCs w:val="26"/>
              </w:rPr>
              <w:t>Работа с конструктором.</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950C02">
            <w:pPr>
              <w:rPr>
                <w:rFonts w:ascii="Times New Roman" w:hAnsi="Times New Roman" w:cs="Times New Roman"/>
                <w:sz w:val="26"/>
                <w:szCs w:val="26"/>
              </w:rPr>
            </w:pPr>
            <w:r w:rsidRPr="00631862">
              <w:rPr>
                <w:rFonts w:ascii="Times New Roman" w:hAnsi="Times New Roman" w:cs="Times New Roman"/>
                <w:sz w:val="26"/>
                <w:szCs w:val="26"/>
              </w:rPr>
              <w:t xml:space="preserve"> </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890181" w:rsidP="00A94B5E">
            <w:pPr>
              <w:rPr>
                <w:rFonts w:ascii="Times New Roman" w:hAnsi="Times New Roman" w:cs="Times New Roman"/>
                <w:sz w:val="26"/>
                <w:szCs w:val="26"/>
              </w:rPr>
            </w:pPr>
            <w:r>
              <w:rPr>
                <w:rFonts w:ascii="Times New Roman" w:hAnsi="Times New Roman" w:cs="Times New Roman"/>
                <w:sz w:val="26"/>
                <w:szCs w:val="26"/>
              </w:rPr>
              <w:t>Панно «Бабочки»</w:t>
            </w:r>
            <w:r w:rsidR="00B97F19" w:rsidRPr="00631862">
              <w:rPr>
                <w:rFonts w:ascii="Times New Roman" w:hAnsi="Times New Roman" w:cs="Times New Roman"/>
                <w:sz w:val="26"/>
                <w:szCs w:val="26"/>
              </w:rPr>
              <w:t>.</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950C02"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1D24F6" w:rsidP="00A94B5E">
            <w:pPr>
              <w:rPr>
                <w:rFonts w:ascii="Times New Roman" w:hAnsi="Times New Roman" w:cs="Times New Roman"/>
                <w:sz w:val="26"/>
                <w:szCs w:val="26"/>
              </w:rPr>
            </w:pPr>
            <w:r>
              <w:rPr>
                <w:rFonts w:ascii="Times New Roman" w:hAnsi="Times New Roman" w:cs="Times New Roman"/>
                <w:sz w:val="26"/>
                <w:szCs w:val="26"/>
              </w:rPr>
              <w:t>Завершаем работу</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p>
        </w:tc>
        <w:tc>
          <w:tcPr>
            <w:tcW w:w="3480" w:type="dxa"/>
          </w:tcPr>
          <w:p w:rsidR="00B97F19" w:rsidRPr="00631862" w:rsidRDefault="00B97F19" w:rsidP="00A94B5E">
            <w:pPr>
              <w:rPr>
                <w:rFonts w:ascii="Times New Roman" w:hAnsi="Times New Roman" w:cs="Times New Roman"/>
                <w:sz w:val="26"/>
                <w:szCs w:val="26"/>
              </w:rPr>
            </w:pPr>
            <w:r w:rsidRPr="00631862">
              <w:rPr>
                <w:rFonts w:ascii="Times New Roman" w:eastAsia="Calibri" w:hAnsi="Times New Roman" w:cs="Times New Roman"/>
                <w:sz w:val="26"/>
                <w:szCs w:val="26"/>
              </w:rPr>
              <w:t>Образцы готовых изделий</w:t>
            </w:r>
          </w:p>
        </w:tc>
      </w:tr>
      <w:tr w:rsidR="00B97F19" w:rsidRPr="00631862" w:rsidTr="00950C02">
        <w:tc>
          <w:tcPr>
            <w:tcW w:w="814" w:type="dxa"/>
            <w:gridSpan w:val="2"/>
          </w:tcPr>
          <w:p w:rsidR="00B97F19" w:rsidRPr="00A84212" w:rsidRDefault="00B97F19" w:rsidP="00A94B5E">
            <w:pPr>
              <w:pStyle w:val="a4"/>
              <w:numPr>
                <w:ilvl w:val="0"/>
                <w:numId w:val="2"/>
              </w:numPr>
              <w:jc w:val="center"/>
              <w:rPr>
                <w:rFonts w:ascii="Times New Roman" w:hAnsi="Times New Roman" w:cs="Times New Roman"/>
                <w:sz w:val="26"/>
                <w:szCs w:val="26"/>
              </w:rPr>
            </w:pPr>
          </w:p>
        </w:tc>
        <w:tc>
          <w:tcPr>
            <w:tcW w:w="1279" w:type="dxa"/>
            <w:tcBorders>
              <w:righ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1134" w:type="dxa"/>
            <w:tcBorders>
              <w:left w:val="single" w:sz="4" w:space="0" w:color="auto"/>
            </w:tcBorders>
          </w:tcPr>
          <w:p w:rsidR="00B97F19" w:rsidRPr="00631862" w:rsidRDefault="00B97F19" w:rsidP="00A94B5E">
            <w:pPr>
              <w:jc w:val="center"/>
              <w:rPr>
                <w:rFonts w:ascii="Times New Roman" w:hAnsi="Times New Roman" w:cs="Times New Roman"/>
                <w:sz w:val="26"/>
                <w:szCs w:val="26"/>
              </w:rPr>
            </w:pPr>
          </w:p>
        </w:tc>
        <w:tc>
          <w:tcPr>
            <w:tcW w:w="4672" w:type="dxa"/>
          </w:tcPr>
          <w:p w:rsidR="00B97F19" w:rsidRPr="00631862" w:rsidRDefault="00A84212" w:rsidP="00950C02">
            <w:pPr>
              <w:rPr>
                <w:rFonts w:ascii="Times New Roman" w:hAnsi="Times New Roman" w:cs="Times New Roman"/>
                <w:sz w:val="26"/>
                <w:szCs w:val="26"/>
              </w:rPr>
            </w:pPr>
            <w:r>
              <w:rPr>
                <w:rFonts w:ascii="Times New Roman" w:hAnsi="Times New Roman" w:cs="Times New Roman"/>
                <w:sz w:val="26"/>
                <w:szCs w:val="26"/>
              </w:rPr>
              <w:t xml:space="preserve">Лепка из пластилина на задуманную тему </w:t>
            </w:r>
          </w:p>
        </w:tc>
        <w:tc>
          <w:tcPr>
            <w:tcW w:w="997" w:type="dxa"/>
            <w:gridSpan w:val="2"/>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1</w:t>
            </w:r>
          </w:p>
        </w:tc>
        <w:tc>
          <w:tcPr>
            <w:tcW w:w="2411" w:type="dxa"/>
          </w:tcPr>
          <w:p w:rsidR="00B97F19" w:rsidRPr="00631862" w:rsidRDefault="00B97F19" w:rsidP="00A94B5E">
            <w:pPr>
              <w:rPr>
                <w:rFonts w:ascii="Times New Roman" w:hAnsi="Times New Roman" w:cs="Times New Roman"/>
                <w:sz w:val="26"/>
                <w:szCs w:val="26"/>
              </w:rPr>
            </w:pPr>
            <w:r w:rsidRPr="00631862">
              <w:rPr>
                <w:rFonts w:ascii="Times New Roman" w:hAnsi="Times New Roman" w:cs="Times New Roman"/>
                <w:sz w:val="26"/>
                <w:szCs w:val="26"/>
              </w:rPr>
              <w:t>тестирование</w:t>
            </w:r>
          </w:p>
        </w:tc>
        <w:tc>
          <w:tcPr>
            <w:tcW w:w="3480" w:type="dxa"/>
          </w:tcPr>
          <w:p w:rsidR="00B97F19" w:rsidRPr="00631862" w:rsidRDefault="00B97F19" w:rsidP="00A94B5E">
            <w:pPr>
              <w:rPr>
                <w:rFonts w:ascii="Times New Roman" w:hAnsi="Times New Roman" w:cs="Times New Roman"/>
                <w:sz w:val="26"/>
                <w:szCs w:val="26"/>
              </w:rPr>
            </w:pPr>
          </w:p>
        </w:tc>
      </w:tr>
      <w:tr w:rsidR="00A84212" w:rsidRPr="00631862" w:rsidTr="00950C02">
        <w:tc>
          <w:tcPr>
            <w:tcW w:w="814" w:type="dxa"/>
            <w:gridSpan w:val="2"/>
          </w:tcPr>
          <w:p w:rsidR="00A84212" w:rsidRPr="000C3BAF" w:rsidRDefault="00A84212" w:rsidP="000C3BAF">
            <w:pPr>
              <w:ind w:left="360"/>
              <w:jc w:val="center"/>
              <w:rPr>
                <w:rFonts w:ascii="Times New Roman" w:hAnsi="Times New Roman" w:cs="Times New Roman"/>
                <w:sz w:val="26"/>
                <w:szCs w:val="26"/>
              </w:rPr>
            </w:pPr>
          </w:p>
        </w:tc>
        <w:tc>
          <w:tcPr>
            <w:tcW w:w="1279" w:type="dxa"/>
            <w:tcBorders>
              <w:right w:val="single" w:sz="4" w:space="0" w:color="auto"/>
            </w:tcBorders>
          </w:tcPr>
          <w:p w:rsidR="00A84212" w:rsidRPr="00631862" w:rsidRDefault="00A84212" w:rsidP="00A94B5E">
            <w:pPr>
              <w:jc w:val="center"/>
              <w:rPr>
                <w:rFonts w:ascii="Times New Roman" w:hAnsi="Times New Roman" w:cs="Times New Roman"/>
                <w:sz w:val="26"/>
                <w:szCs w:val="26"/>
              </w:rPr>
            </w:pPr>
          </w:p>
        </w:tc>
        <w:tc>
          <w:tcPr>
            <w:tcW w:w="1134" w:type="dxa"/>
            <w:tcBorders>
              <w:left w:val="single" w:sz="4" w:space="0" w:color="auto"/>
            </w:tcBorders>
          </w:tcPr>
          <w:p w:rsidR="00A84212" w:rsidRPr="00631862" w:rsidRDefault="00A84212" w:rsidP="00A94B5E">
            <w:pPr>
              <w:jc w:val="center"/>
              <w:rPr>
                <w:rFonts w:ascii="Times New Roman" w:hAnsi="Times New Roman" w:cs="Times New Roman"/>
                <w:sz w:val="26"/>
                <w:szCs w:val="26"/>
              </w:rPr>
            </w:pPr>
          </w:p>
        </w:tc>
        <w:tc>
          <w:tcPr>
            <w:tcW w:w="4672" w:type="dxa"/>
          </w:tcPr>
          <w:p w:rsidR="00A84212" w:rsidRPr="00631862" w:rsidRDefault="00A84212" w:rsidP="00950C02">
            <w:pPr>
              <w:rPr>
                <w:rFonts w:ascii="Times New Roman" w:hAnsi="Times New Roman" w:cs="Times New Roman"/>
                <w:sz w:val="26"/>
                <w:szCs w:val="26"/>
              </w:rPr>
            </w:pPr>
          </w:p>
        </w:tc>
        <w:tc>
          <w:tcPr>
            <w:tcW w:w="997" w:type="dxa"/>
            <w:gridSpan w:val="2"/>
          </w:tcPr>
          <w:p w:rsidR="00A84212" w:rsidRPr="00631862" w:rsidRDefault="00A84212" w:rsidP="00A94B5E">
            <w:pPr>
              <w:rPr>
                <w:rFonts w:ascii="Times New Roman" w:hAnsi="Times New Roman" w:cs="Times New Roman"/>
                <w:sz w:val="26"/>
                <w:szCs w:val="26"/>
              </w:rPr>
            </w:pPr>
          </w:p>
        </w:tc>
        <w:tc>
          <w:tcPr>
            <w:tcW w:w="2411" w:type="dxa"/>
          </w:tcPr>
          <w:p w:rsidR="00A84212" w:rsidRPr="00631862" w:rsidRDefault="00A84212" w:rsidP="00A94B5E">
            <w:pPr>
              <w:rPr>
                <w:rFonts w:ascii="Times New Roman" w:hAnsi="Times New Roman" w:cs="Times New Roman"/>
                <w:sz w:val="26"/>
                <w:szCs w:val="26"/>
              </w:rPr>
            </w:pPr>
          </w:p>
        </w:tc>
        <w:tc>
          <w:tcPr>
            <w:tcW w:w="3480" w:type="dxa"/>
          </w:tcPr>
          <w:p w:rsidR="00A84212" w:rsidRPr="00631862" w:rsidRDefault="00A84212" w:rsidP="00A94B5E">
            <w:pPr>
              <w:rPr>
                <w:rFonts w:ascii="Times New Roman" w:hAnsi="Times New Roman" w:cs="Times New Roman"/>
                <w:sz w:val="26"/>
                <w:szCs w:val="26"/>
              </w:rPr>
            </w:pPr>
          </w:p>
        </w:tc>
      </w:tr>
    </w:tbl>
    <w:p w:rsidR="00B2707F" w:rsidRPr="00631862" w:rsidRDefault="00A84212" w:rsidP="00A94B5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B2707F" w:rsidRPr="00631862" w:rsidRDefault="00B2707F" w:rsidP="00A94B5E">
      <w:pPr>
        <w:spacing w:after="0" w:line="240" w:lineRule="auto"/>
        <w:rPr>
          <w:rFonts w:ascii="Times New Roman" w:hAnsi="Times New Roman" w:cs="Times New Roman"/>
          <w:sz w:val="26"/>
          <w:szCs w:val="26"/>
        </w:rPr>
      </w:pPr>
    </w:p>
    <w:p w:rsidR="00B2707F" w:rsidRPr="00631862" w:rsidRDefault="00E07926" w:rsidP="004817C2">
      <w:pPr>
        <w:spacing w:after="0" w:line="240" w:lineRule="auto"/>
        <w:jc w:val="center"/>
        <w:rPr>
          <w:rFonts w:ascii="Times New Roman" w:hAnsi="Times New Roman" w:cs="Times New Roman"/>
          <w:b/>
          <w:sz w:val="26"/>
          <w:szCs w:val="26"/>
        </w:rPr>
      </w:pPr>
      <w:r w:rsidRPr="00631862">
        <w:rPr>
          <w:rFonts w:ascii="Times New Roman" w:hAnsi="Times New Roman" w:cs="Times New Roman"/>
          <w:b/>
          <w:sz w:val="26"/>
          <w:szCs w:val="26"/>
        </w:rPr>
        <w:t>Используемая литература.</w:t>
      </w:r>
    </w:p>
    <w:p w:rsidR="00E07926" w:rsidRPr="00631862" w:rsidRDefault="00E07926" w:rsidP="00A94B5E">
      <w:pPr>
        <w:spacing w:after="0" w:line="240" w:lineRule="auto"/>
        <w:rPr>
          <w:rFonts w:ascii="Times New Roman" w:hAnsi="Times New Roman" w:cs="Times New Roman"/>
          <w:sz w:val="26"/>
          <w:szCs w:val="26"/>
        </w:rPr>
      </w:pPr>
      <w:r w:rsidRPr="00631862">
        <w:rPr>
          <w:rFonts w:ascii="Times New Roman" w:hAnsi="Times New Roman" w:cs="Times New Roman"/>
          <w:sz w:val="26"/>
          <w:szCs w:val="26"/>
        </w:rPr>
        <w:t>Технология.  Поурочные планы по учебнику Н.М.Конышевой   «Чудесная мастерская»; издательство «Учитель»2011г.131ст.</w:t>
      </w:r>
    </w:p>
    <w:p w:rsidR="00E07926" w:rsidRPr="00631862" w:rsidRDefault="00E07926" w:rsidP="00A94B5E">
      <w:pPr>
        <w:spacing w:after="0" w:line="240" w:lineRule="auto"/>
        <w:rPr>
          <w:rFonts w:ascii="Times New Roman" w:hAnsi="Times New Roman" w:cs="Times New Roman"/>
          <w:sz w:val="26"/>
          <w:szCs w:val="26"/>
        </w:rPr>
      </w:pPr>
      <w:r w:rsidRPr="00631862">
        <w:rPr>
          <w:rFonts w:ascii="Times New Roman" w:hAnsi="Times New Roman" w:cs="Times New Roman"/>
          <w:sz w:val="26"/>
          <w:szCs w:val="26"/>
        </w:rPr>
        <w:t xml:space="preserve">«Игрушки из соленого теста»  издательство «Мир книги»2010г 64ст. </w:t>
      </w:r>
      <w:proofErr w:type="spellStart"/>
      <w:r w:rsidRPr="00631862">
        <w:rPr>
          <w:rFonts w:ascii="Times New Roman" w:hAnsi="Times New Roman" w:cs="Times New Roman"/>
          <w:sz w:val="26"/>
          <w:szCs w:val="26"/>
        </w:rPr>
        <w:t>Пицык</w:t>
      </w:r>
      <w:proofErr w:type="spellEnd"/>
      <w:r w:rsidRPr="00631862">
        <w:rPr>
          <w:rFonts w:ascii="Times New Roman" w:hAnsi="Times New Roman" w:cs="Times New Roman"/>
          <w:sz w:val="26"/>
          <w:szCs w:val="26"/>
        </w:rPr>
        <w:t xml:space="preserve"> А.А.</w:t>
      </w:r>
    </w:p>
    <w:p w:rsidR="00E07926" w:rsidRPr="00631862" w:rsidRDefault="00E07926" w:rsidP="00A94B5E">
      <w:pPr>
        <w:spacing w:after="0" w:line="240" w:lineRule="auto"/>
        <w:rPr>
          <w:rFonts w:ascii="Times New Roman" w:hAnsi="Times New Roman" w:cs="Times New Roman"/>
          <w:sz w:val="26"/>
          <w:szCs w:val="26"/>
        </w:rPr>
      </w:pPr>
      <w:r w:rsidRPr="00631862">
        <w:rPr>
          <w:rFonts w:ascii="Times New Roman" w:hAnsi="Times New Roman" w:cs="Times New Roman"/>
          <w:sz w:val="26"/>
          <w:szCs w:val="26"/>
        </w:rPr>
        <w:lastRenderedPageBreak/>
        <w:t>Поделки из соленого теста и пластилина. Издательство «Доброе слово»2011г123ст.</w:t>
      </w:r>
    </w:p>
    <w:p w:rsidR="00E07926" w:rsidRPr="00631862" w:rsidRDefault="00E07926" w:rsidP="00A94B5E">
      <w:pPr>
        <w:spacing w:after="0" w:line="240" w:lineRule="auto"/>
        <w:rPr>
          <w:rFonts w:ascii="Times New Roman" w:hAnsi="Times New Roman" w:cs="Times New Roman"/>
          <w:sz w:val="26"/>
          <w:szCs w:val="26"/>
        </w:rPr>
      </w:pPr>
      <w:r w:rsidRPr="00631862">
        <w:rPr>
          <w:rFonts w:ascii="Times New Roman" w:hAnsi="Times New Roman" w:cs="Times New Roman"/>
          <w:sz w:val="26"/>
          <w:szCs w:val="26"/>
        </w:rPr>
        <w:t xml:space="preserve">Праздник своими руками.  Издательство  Академия Холдинг 2001г143ст. </w:t>
      </w:r>
    </w:p>
    <w:p w:rsidR="004817C2" w:rsidRDefault="004817C2" w:rsidP="004817C2">
      <w:pPr>
        <w:tabs>
          <w:tab w:val="left" w:pos="5970"/>
        </w:tabs>
        <w:spacing w:after="0" w:line="240" w:lineRule="auto"/>
        <w:rPr>
          <w:rFonts w:ascii="Times New Roman" w:hAnsi="Times New Roman" w:cs="Times New Roman"/>
          <w:sz w:val="26"/>
          <w:szCs w:val="26"/>
        </w:rPr>
      </w:pPr>
    </w:p>
    <w:p w:rsidR="00950C02" w:rsidRDefault="00950C02" w:rsidP="004817C2">
      <w:pPr>
        <w:tabs>
          <w:tab w:val="left" w:pos="5970"/>
        </w:tabs>
        <w:spacing w:after="0" w:line="240" w:lineRule="auto"/>
        <w:jc w:val="center"/>
        <w:rPr>
          <w:rFonts w:ascii="Times New Roman" w:eastAsia="Calibri" w:hAnsi="Times New Roman" w:cs="Times New Roman"/>
          <w:b/>
          <w:sz w:val="26"/>
          <w:szCs w:val="26"/>
        </w:rPr>
      </w:pPr>
    </w:p>
    <w:p w:rsidR="00950C02" w:rsidRDefault="00950C02" w:rsidP="004817C2">
      <w:pPr>
        <w:tabs>
          <w:tab w:val="left" w:pos="5970"/>
        </w:tabs>
        <w:spacing w:after="0" w:line="240" w:lineRule="auto"/>
        <w:jc w:val="center"/>
        <w:rPr>
          <w:rFonts w:ascii="Times New Roman" w:eastAsia="Calibri" w:hAnsi="Times New Roman" w:cs="Times New Roman"/>
          <w:b/>
          <w:sz w:val="26"/>
          <w:szCs w:val="26"/>
        </w:rPr>
      </w:pPr>
    </w:p>
    <w:p w:rsidR="00950C02" w:rsidRDefault="00950C02" w:rsidP="004817C2">
      <w:pPr>
        <w:tabs>
          <w:tab w:val="left" w:pos="5970"/>
        </w:tabs>
        <w:spacing w:after="0" w:line="240" w:lineRule="auto"/>
        <w:jc w:val="center"/>
        <w:rPr>
          <w:rFonts w:ascii="Times New Roman" w:eastAsia="Calibri" w:hAnsi="Times New Roman" w:cs="Times New Roman"/>
          <w:b/>
          <w:sz w:val="26"/>
          <w:szCs w:val="26"/>
        </w:rPr>
      </w:pPr>
    </w:p>
    <w:p w:rsidR="00950C02" w:rsidRDefault="00950C02" w:rsidP="004817C2">
      <w:pPr>
        <w:tabs>
          <w:tab w:val="left" w:pos="5970"/>
        </w:tabs>
        <w:spacing w:after="0" w:line="240" w:lineRule="auto"/>
        <w:jc w:val="center"/>
        <w:rPr>
          <w:rFonts w:ascii="Times New Roman" w:eastAsia="Calibri" w:hAnsi="Times New Roman" w:cs="Times New Roman"/>
          <w:b/>
          <w:sz w:val="26"/>
          <w:szCs w:val="26"/>
        </w:rPr>
      </w:pPr>
    </w:p>
    <w:p w:rsidR="00950C02" w:rsidRDefault="00950C02" w:rsidP="004817C2">
      <w:pPr>
        <w:tabs>
          <w:tab w:val="left" w:pos="5970"/>
        </w:tabs>
        <w:spacing w:after="0" w:line="240" w:lineRule="auto"/>
        <w:jc w:val="center"/>
        <w:rPr>
          <w:rFonts w:ascii="Times New Roman" w:eastAsia="Calibri" w:hAnsi="Times New Roman" w:cs="Times New Roman"/>
          <w:b/>
          <w:sz w:val="26"/>
          <w:szCs w:val="26"/>
        </w:rPr>
      </w:pPr>
    </w:p>
    <w:sectPr w:rsidR="00950C02" w:rsidSect="00A17A75">
      <w:pgSz w:w="16838" w:h="11906" w:orient="landscape"/>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524" w:rsidRDefault="002E4524" w:rsidP="00DD1509">
      <w:pPr>
        <w:spacing w:after="0" w:line="240" w:lineRule="auto"/>
      </w:pPr>
      <w:r>
        <w:separator/>
      </w:r>
    </w:p>
  </w:endnote>
  <w:endnote w:type="continuationSeparator" w:id="0">
    <w:p w:rsidR="002E4524" w:rsidRDefault="002E4524" w:rsidP="00DD1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524" w:rsidRDefault="002E4524" w:rsidP="00DD1509">
      <w:pPr>
        <w:spacing w:after="0" w:line="240" w:lineRule="auto"/>
      </w:pPr>
      <w:r>
        <w:separator/>
      </w:r>
    </w:p>
  </w:footnote>
  <w:footnote w:type="continuationSeparator" w:id="0">
    <w:p w:rsidR="002E4524" w:rsidRDefault="002E4524" w:rsidP="00DD15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2E27"/>
    <w:multiLevelType w:val="hybridMultilevel"/>
    <w:tmpl w:val="45763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E6E77"/>
    <w:multiLevelType w:val="hybridMultilevel"/>
    <w:tmpl w:val="1D5A77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96C5620"/>
    <w:multiLevelType w:val="hybridMultilevel"/>
    <w:tmpl w:val="45763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2C26AC"/>
    <w:multiLevelType w:val="hybridMultilevel"/>
    <w:tmpl w:val="5FFA8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040431"/>
    <w:multiLevelType w:val="hybridMultilevel"/>
    <w:tmpl w:val="1C449BAE"/>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044CEB"/>
    <w:multiLevelType w:val="hybridMultilevel"/>
    <w:tmpl w:val="1130AE9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6D74"/>
    <w:rsid w:val="00027704"/>
    <w:rsid w:val="00031055"/>
    <w:rsid w:val="00067BA7"/>
    <w:rsid w:val="00067E92"/>
    <w:rsid w:val="000B48CE"/>
    <w:rsid w:val="000C3BAF"/>
    <w:rsid w:val="00107C70"/>
    <w:rsid w:val="00120B47"/>
    <w:rsid w:val="00160E99"/>
    <w:rsid w:val="00180BA9"/>
    <w:rsid w:val="00183999"/>
    <w:rsid w:val="001B3B50"/>
    <w:rsid w:val="001B5783"/>
    <w:rsid w:val="001C2022"/>
    <w:rsid w:val="001D24F6"/>
    <w:rsid w:val="001E4700"/>
    <w:rsid w:val="001F165C"/>
    <w:rsid w:val="00214D5A"/>
    <w:rsid w:val="00226901"/>
    <w:rsid w:val="00231AB4"/>
    <w:rsid w:val="00233FB1"/>
    <w:rsid w:val="00291170"/>
    <w:rsid w:val="002934F3"/>
    <w:rsid w:val="00294491"/>
    <w:rsid w:val="002B6D74"/>
    <w:rsid w:val="002B7EC3"/>
    <w:rsid w:val="002E2F96"/>
    <w:rsid w:val="002E4524"/>
    <w:rsid w:val="00301789"/>
    <w:rsid w:val="00311DF4"/>
    <w:rsid w:val="003766AB"/>
    <w:rsid w:val="003A5149"/>
    <w:rsid w:val="003A6F7C"/>
    <w:rsid w:val="003E6DDF"/>
    <w:rsid w:val="00414E47"/>
    <w:rsid w:val="0044518B"/>
    <w:rsid w:val="0047518D"/>
    <w:rsid w:val="004817C2"/>
    <w:rsid w:val="004848F7"/>
    <w:rsid w:val="00492C31"/>
    <w:rsid w:val="00495046"/>
    <w:rsid w:val="004A0083"/>
    <w:rsid w:val="004E0887"/>
    <w:rsid w:val="004E191D"/>
    <w:rsid w:val="004F1830"/>
    <w:rsid w:val="0052758F"/>
    <w:rsid w:val="005432DC"/>
    <w:rsid w:val="005513DD"/>
    <w:rsid w:val="005548C5"/>
    <w:rsid w:val="0057087B"/>
    <w:rsid w:val="00592159"/>
    <w:rsid w:val="00592A92"/>
    <w:rsid w:val="00631862"/>
    <w:rsid w:val="006321BE"/>
    <w:rsid w:val="006925DC"/>
    <w:rsid w:val="007022E2"/>
    <w:rsid w:val="007077FE"/>
    <w:rsid w:val="007201B4"/>
    <w:rsid w:val="00773390"/>
    <w:rsid w:val="007D05C5"/>
    <w:rsid w:val="007D2714"/>
    <w:rsid w:val="007D2A35"/>
    <w:rsid w:val="007F1E14"/>
    <w:rsid w:val="0082481E"/>
    <w:rsid w:val="00833DD3"/>
    <w:rsid w:val="008530A2"/>
    <w:rsid w:val="008620BC"/>
    <w:rsid w:val="00863823"/>
    <w:rsid w:val="00890181"/>
    <w:rsid w:val="00892DEB"/>
    <w:rsid w:val="00896A68"/>
    <w:rsid w:val="008E1593"/>
    <w:rsid w:val="009060CD"/>
    <w:rsid w:val="00947914"/>
    <w:rsid w:val="00950C02"/>
    <w:rsid w:val="0095312B"/>
    <w:rsid w:val="00990BD3"/>
    <w:rsid w:val="00994945"/>
    <w:rsid w:val="009D6CF5"/>
    <w:rsid w:val="00A1129D"/>
    <w:rsid w:val="00A17A75"/>
    <w:rsid w:val="00A212B1"/>
    <w:rsid w:val="00A82B7A"/>
    <w:rsid w:val="00A84212"/>
    <w:rsid w:val="00A94B5E"/>
    <w:rsid w:val="00AC4E97"/>
    <w:rsid w:val="00AF3BA7"/>
    <w:rsid w:val="00B0459D"/>
    <w:rsid w:val="00B161C4"/>
    <w:rsid w:val="00B2707F"/>
    <w:rsid w:val="00B52AFF"/>
    <w:rsid w:val="00B54708"/>
    <w:rsid w:val="00B5656F"/>
    <w:rsid w:val="00B805A1"/>
    <w:rsid w:val="00B97F19"/>
    <w:rsid w:val="00BB2603"/>
    <w:rsid w:val="00BC4164"/>
    <w:rsid w:val="00BF4253"/>
    <w:rsid w:val="00BF5727"/>
    <w:rsid w:val="00BF77A4"/>
    <w:rsid w:val="00C16B6D"/>
    <w:rsid w:val="00C2658D"/>
    <w:rsid w:val="00C26FBB"/>
    <w:rsid w:val="00C31DD3"/>
    <w:rsid w:val="00C36D7F"/>
    <w:rsid w:val="00C43EC2"/>
    <w:rsid w:val="00C51C58"/>
    <w:rsid w:val="00C653BA"/>
    <w:rsid w:val="00C7478C"/>
    <w:rsid w:val="00C872B3"/>
    <w:rsid w:val="00C907DA"/>
    <w:rsid w:val="00CB549A"/>
    <w:rsid w:val="00CC1003"/>
    <w:rsid w:val="00CE6221"/>
    <w:rsid w:val="00D1160A"/>
    <w:rsid w:val="00D170C7"/>
    <w:rsid w:val="00D355EA"/>
    <w:rsid w:val="00D74421"/>
    <w:rsid w:val="00DD1509"/>
    <w:rsid w:val="00DE1332"/>
    <w:rsid w:val="00E07550"/>
    <w:rsid w:val="00E07926"/>
    <w:rsid w:val="00E1148B"/>
    <w:rsid w:val="00E2126F"/>
    <w:rsid w:val="00E5424D"/>
    <w:rsid w:val="00EC109D"/>
    <w:rsid w:val="00EF7106"/>
    <w:rsid w:val="00F010FC"/>
    <w:rsid w:val="00F63F97"/>
    <w:rsid w:val="00F77EBD"/>
    <w:rsid w:val="00F9499E"/>
    <w:rsid w:val="00FA0310"/>
    <w:rsid w:val="00FA204D"/>
    <w:rsid w:val="00FC2653"/>
    <w:rsid w:val="00FD49EC"/>
    <w:rsid w:val="00FE6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78C"/>
  </w:style>
  <w:style w:type="paragraph" w:styleId="1">
    <w:name w:val="heading 1"/>
    <w:basedOn w:val="a"/>
    <w:next w:val="a"/>
    <w:link w:val="10"/>
    <w:uiPriority w:val="9"/>
    <w:qFormat/>
    <w:rsid w:val="00B52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6D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212B1"/>
    <w:pPr>
      <w:ind w:left="720"/>
      <w:contextualSpacing/>
    </w:pPr>
  </w:style>
  <w:style w:type="paragraph" w:styleId="a5">
    <w:name w:val="header"/>
    <w:basedOn w:val="a"/>
    <w:link w:val="a6"/>
    <w:uiPriority w:val="99"/>
    <w:semiHidden/>
    <w:unhideWhenUsed/>
    <w:rsid w:val="00DD150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D1509"/>
  </w:style>
  <w:style w:type="paragraph" w:styleId="a7">
    <w:name w:val="footer"/>
    <w:basedOn w:val="a"/>
    <w:link w:val="a8"/>
    <w:uiPriority w:val="99"/>
    <w:semiHidden/>
    <w:unhideWhenUsed/>
    <w:rsid w:val="00DD150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D1509"/>
  </w:style>
  <w:style w:type="paragraph" w:styleId="a9">
    <w:name w:val="No Spacing"/>
    <w:qFormat/>
    <w:rsid w:val="0082481E"/>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B52AF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E6CC-D567-4E05-8047-BF2A2CB5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6</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2012-08-26T09:05:00Z</dcterms:created>
  <dcterms:modified xsi:type="dcterms:W3CDTF">2014-09-23T10:26:00Z</dcterms:modified>
</cp:coreProperties>
</file>