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76" w:rsidRPr="00ED5BD1" w:rsidRDefault="00A62476" w:rsidP="00A62476">
      <w:pPr>
        <w:pStyle w:val="a5"/>
        <w:rPr>
          <w:rFonts w:ascii="Times New Roman" w:hAnsi="Times New Roman"/>
          <w:b/>
          <w:color w:val="E36C0A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 xml:space="preserve">                    </w:t>
      </w:r>
      <w:r w:rsidRPr="00ED5BD1">
        <w:rPr>
          <w:rFonts w:ascii="Times New Roman" w:hAnsi="Times New Roman"/>
          <w:b/>
          <w:color w:val="E36C0A"/>
          <w:sz w:val="28"/>
          <w:szCs w:val="28"/>
        </w:rPr>
        <w:t>Муниципальное  общеобразовательное  учреждение</w:t>
      </w: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  <w:r w:rsidRPr="00ED5BD1">
        <w:rPr>
          <w:rFonts w:ascii="Times New Roman" w:hAnsi="Times New Roman"/>
          <w:b/>
          <w:color w:val="E36C0A"/>
          <w:sz w:val="28"/>
          <w:szCs w:val="28"/>
        </w:rPr>
        <w:t xml:space="preserve">                   «Средняя общеобразовательная школа с. </w:t>
      </w:r>
      <w:proofErr w:type="spellStart"/>
      <w:r w:rsidRPr="00ED5BD1">
        <w:rPr>
          <w:rFonts w:ascii="Times New Roman" w:hAnsi="Times New Roman"/>
          <w:b/>
          <w:color w:val="E36C0A"/>
          <w:sz w:val="28"/>
          <w:szCs w:val="28"/>
        </w:rPr>
        <w:t>Кутьино</w:t>
      </w:r>
      <w:proofErr w:type="spellEnd"/>
      <w:r w:rsidRPr="00ED5BD1">
        <w:rPr>
          <w:rFonts w:ascii="Times New Roman" w:hAnsi="Times New Roman"/>
          <w:b/>
          <w:color w:val="E36C0A"/>
          <w:sz w:val="28"/>
          <w:szCs w:val="28"/>
        </w:rPr>
        <w:t>»</w:t>
      </w: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  <w:r w:rsidRPr="00ED5BD1">
        <w:rPr>
          <w:rFonts w:ascii="Times New Roman" w:hAnsi="Times New Roman"/>
          <w:b/>
          <w:color w:val="E36C0A"/>
          <w:sz w:val="28"/>
          <w:szCs w:val="28"/>
        </w:rPr>
        <w:t xml:space="preserve">                     </w:t>
      </w:r>
      <w:proofErr w:type="spellStart"/>
      <w:r w:rsidRPr="00ED5BD1">
        <w:rPr>
          <w:rFonts w:ascii="Times New Roman" w:hAnsi="Times New Roman"/>
          <w:b/>
          <w:color w:val="E36C0A"/>
          <w:sz w:val="28"/>
          <w:szCs w:val="28"/>
        </w:rPr>
        <w:t>Новобурасского</w:t>
      </w:r>
      <w:proofErr w:type="spellEnd"/>
      <w:r w:rsidRPr="00ED5BD1">
        <w:rPr>
          <w:rFonts w:ascii="Times New Roman" w:hAnsi="Times New Roman"/>
          <w:b/>
          <w:color w:val="E36C0A"/>
          <w:sz w:val="28"/>
          <w:szCs w:val="28"/>
        </w:rPr>
        <w:t xml:space="preserve"> района Саратовской области</w:t>
      </w: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Pr="00ED5BD1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Default="00A62476" w:rsidP="00A62476">
      <w:pPr>
        <w:pStyle w:val="a5"/>
        <w:rPr>
          <w:rFonts w:ascii="Times New Roman" w:hAnsi="Times New Roman"/>
          <w:b/>
          <w:color w:val="E36C0A"/>
          <w:sz w:val="28"/>
          <w:szCs w:val="28"/>
        </w:rPr>
      </w:pPr>
    </w:p>
    <w:p w:rsidR="00A62476" w:rsidRDefault="00A62476" w:rsidP="00A62476">
      <w:pPr>
        <w:pStyle w:val="a5"/>
        <w:rPr>
          <w:rFonts w:ascii="Times New Roman" w:hAnsi="Times New Roman"/>
          <w:b/>
          <w:color w:val="E36C0A"/>
          <w:sz w:val="96"/>
          <w:szCs w:val="96"/>
        </w:rPr>
      </w:pPr>
    </w:p>
    <w:p w:rsidR="00A62476" w:rsidRDefault="00A62476" w:rsidP="00A62476">
      <w:pPr>
        <w:pStyle w:val="a5"/>
        <w:rPr>
          <w:rFonts w:ascii="Times New Roman" w:hAnsi="Times New Roman"/>
          <w:b/>
          <w:color w:val="E36C0A"/>
          <w:sz w:val="96"/>
          <w:szCs w:val="96"/>
        </w:rPr>
      </w:pPr>
      <w:r w:rsidRPr="00A62476">
        <w:rPr>
          <w:rFonts w:ascii="Times New Roman" w:hAnsi="Times New Roman"/>
          <w:b/>
          <w:color w:val="E36C0A"/>
          <w:sz w:val="96"/>
          <w:szCs w:val="96"/>
        </w:rPr>
        <w:t xml:space="preserve">  «День  защиты </w:t>
      </w:r>
      <w:r>
        <w:rPr>
          <w:rFonts w:ascii="Times New Roman" w:hAnsi="Times New Roman"/>
          <w:b/>
          <w:color w:val="E36C0A"/>
          <w:sz w:val="96"/>
          <w:szCs w:val="96"/>
        </w:rPr>
        <w:t xml:space="preserve"> </w:t>
      </w:r>
    </w:p>
    <w:p w:rsidR="00A62476" w:rsidRPr="00A62476" w:rsidRDefault="00A62476" w:rsidP="00A62476">
      <w:pPr>
        <w:pStyle w:val="a5"/>
        <w:rPr>
          <w:rFonts w:ascii="Times New Roman" w:hAnsi="Times New Roman"/>
          <w:b/>
          <w:color w:val="E36C0A"/>
          <w:sz w:val="96"/>
          <w:szCs w:val="96"/>
        </w:rPr>
      </w:pPr>
      <w:r>
        <w:rPr>
          <w:rFonts w:ascii="Times New Roman" w:hAnsi="Times New Roman"/>
          <w:b/>
          <w:color w:val="E36C0A"/>
          <w:sz w:val="96"/>
          <w:szCs w:val="96"/>
        </w:rPr>
        <w:t xml:space="preserve">         </w:t>
      </w:r>
      <w:r w:rsidRPr="00A62476">
        <w:rPr>
          <w:rFonts w:ascii="Times New Roman" w:hAnsi="Times New Roman"/>
          <w:b/>
          <w:color w:val="E36C0A"/>
          <w:sz w:val="96"/>
          <w:szCs w:val="96"/>
        </w:rPr>
        <w:t>детей»</w:t>
      </w:r>
    </w:p>
    <w:p w:rsidR="00A62476" w:rsidRPr="00A62476" w:rsidRDefault="00A62476" w:rsidP="00A62476">
      <w:pPr>
        <w:pStyle w:val="a5"/>
        <w:ind w:left="156"/>
        <w:rPr>
          <w:rFonts w:ascii="Times New Roman" w:hAnsi="Times New Roman"/>
          <w:b/>
          <w:color w:val="E36C0A"/>
          <w:sz w:val="96"/>
          <w:szCs w:val="96"/>
        </w:rPr>
      </w:pPr>
    </w:p>
    <w:p w:rsidR="00A62476" w:rsidRPr="00A62476" w:rsidRDefault="00A62476" w:rsidP="00A62476">
      <w:pPr>
        <w:jc w:val="both"/>
        <w:rPr>
          <w:b/>
          <w:color w:val="E36C0A"/>
          <w:sz w:val="96"/>
          <w:szCs w:val="96"/>
        </w:rPr>
      </w:pPr>
      <w:r w:rsidRPr="00A62476">
        <w:rPr>
          <w:b/>
          <w:color w:val="E36C0A"/>
          <w:sz w:val="96"/>
          <w:szCs w:val="96"/>
        </w:rPr>
        <w:t xml:space="preserve">                                                        </w:t>
      </w:r>
    </w:p>
    <w:p w:rsidR="00A62476" w:rsidRPr="00A62476" w:rsidRDefault="00A62476" w:rsidP="00A62476">
      <w:pPr>
        <w:jc w:val="both"/>
        <w:rPr>
          <w:b/>
          <w:color w:val="E36C0A"/>
          <w:sz w:val="96"/>
          <w:szCs w:val="96"/>
        </w:rPr>
      </w:pPr>
      <w:r w:rsidRPr="00A62476">
        <w:rPr>
          <w:b/>
          <w:color w:val="E36C0A"/>
          <w:sz w:val="96"/>
          <w:szCs w:val="96"/>
        </w:rPr>
        <w:t xml:space="preserve">                          </w:t>
      </w:r>
    </w:p>
    <w:p w:rsidR="00A62476" w:rsidRPr="00ED5BD1" w:rsidRDefault="00A62476" w:rsidP="00A62476">
      <w:pPr>
        <w:jc w:val="both"/>
        <w:rPr>
          <w:b/>
          <w:color w:val="E36C0A"/>
        </w:rPr>
      </w:pPr>
    </w:p>
    <w:p w:rsidR="00A62476" w:rsidRPr="00ED5BD1" w:rsidRDefault="00A62476" w:rsidP="00A62476">
      <w:pPr>
        <w:jc w:val="both"/>
        <w:rPr>
          <w:b/>
          <w:color w:val="E36C0A"/>
        </w:rPr>
      </w:pPr>
    </w:p>
    <w:p w:rsidR="00A62476" w:rsidRPr="00ED5BD1" w:rsidRDefault="00A62476" w:rsidP="00A62476">
      <w:pPr>
        <w:jc w:val="both"/>
        <w:rPr>
          <w:b/>
          <w:color w:val="E36C0A"/>
        </w:rPr>
      </w:pPr>
    </w:p>
    <w:p w:rsidR="00A62476" w:rsidRPr="00ED5BD1" w:rsidRDefault="00A62476" w:rsidP="00A62476">
      <w:pPr>
        <w:jc w:val="both"/>
        <w:rPr>
          <w:b/>
          <w:color w:val="E36C0A"/>
        </w:rPr>
      </w:pPr>
    </w:p>
    <w:p w:rsidR="00A62476" w:rsidRPr="00ED5BD1" w:rsidRDefault="00A62476" w:rsidP="00A62476">
      <w:pPr>
        <w:jc w:val="both"/>
        <w:rPr>
          <w:b/>
          <w:color w:val="E36C0A"/>
        </w:rPr>
      </w:pPr>
    </w:p>
    <w:p w:rsidR="00A62476" w:rsidRDefault="00A62476" w:rsidP="00A62476">
      <w:pPr>
        <w:jc w:val="both"/>
        <w:rPr>
          <w:b/>
          <w:noProof/>
          <w:color w:val="E36C0A"/>
          <w:sz w:val="28"/>
          <w:szCs w:val="28"/>
        </w:rPr>
      </w:pPr>
      <w:r>
        <w:rPr>
          <w:b/>
          <w:noProof/>
          <w:color w:val="E36C0A"/>
          <w:sz w:val="28"/>
          <w:szCs w:val="28"/>
        </w:rPr>
        <w:t xml:space="preserve">Воспитатель ГПД </w:t>
      </w:r>
      <w:r w:rsidRPr="00ED5BD1">
        <w:rPr>
          <w:b/>
          <w:noProof/>
          <w:color w:val="E36C0A"/>
          <w:sz w:val="28"/>
          <w:szCs w:val="28"/>
        </w:rPr>
        <w:t>: Белякова Таисия Анатольевна</w:t>
      </w:r>
    </w:p>
    <w:p w:rsidR="00A62476" w:rsidRDefault="00A62476" w:rsidP="00A62476">
      <w:pPr>
        <w:jc w:val="both"/>
        <w:rPr>
          <w:b/>
          <w:color w:val="E36C0A"/>
        </w:rPr>
      </w:pPr>
      <w:r>
        <w:rPr>
          <w:b/>
          <w:noProof/>
          <w:color w:val="E36C0A"/>
          <w:sz w:val="28"/>
          <w:szCs w:val="28"/>
        </w:rPr>
        <w:t xml:space="preserve">                                                      2014г.</w:t>
      </w:r>
    </w:p>
    <w:p w:rsidR="00292077" w:rsidRPr="00A62476" w:rsidRDefault="00292077" w:rsidP="00A62476">
      <w:pPr>
        <w:jc w:val="both"/>
        <w:rPr>
          <w:b/>
          <w:color w:val="E36C0A"/>
        </w:rPr>
      </w:pPr>
      <w:r w:rsidRPr="00292077">
        <w:rPr>
          <w:rFonts w:ascii="Times New Roman" w:hAnsi="Times New Roman" w:cs="Times New Roman"/>
          <w:sz w:val="28"/>
          <w:szCs w:val="28"/>
        </w:rPr>
        <w:lastRenderedPageBreak/>
        <w:t>Цели: Формировать у детей понятия “Право на отдых”, “Право на образование”;</w:t>
      </w:r>
    </w:p>
    <w:p w:rsidR="00292077" w:rsidRPr="00292077" w:rsidRDefault="005754C0" w:rsidP="0029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детям </w:t>
      </w:r>
      <w:r w:rsidR="00292077" w:rsidRPr="00292077">
        <w:rPr>
          <w:rFonts w:ascii="Times New Roman" w:hAnsi="Times New Roman" w:cs="Times New Roman"/>
          <w:sz w:val="28"/>
          <w:szCs w:val="28"/>
        </w:rPr>
        <w:t>элементарные знания и представления о международном празднике “Дне защиты детей”;</w:t>
      </w:r>
    </w:p>
    <w:p w:rsid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Воспитывать желание проявлять творческую инициативу, предоставив для этого равные возможности всем детям.</w:t>
      </w: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кубики, тапочки, шарики, хвостики,  яблоко, мелки, призы.</w:t>
      </w:r>
    </w:p>
    <w:p w:rsidR="009D0A08" w:rsidRDefault="0079152E" w:rsidP="009D0A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7D02">
        <w:rPr>
          <w:rFonts w:ascii="Times New Roman" w:eastAsia="Calibri" w:hAnsi="Times New Roman" w:cs="Times New Roman"/>
          <w:sz w:val="28"/>
          <w:szCs w:val="28"/>
        </w:rPr>
        <w:t>ВЕДУЩАЯ 1: Добрый день, дорогие друзья</w:t>
      </w:r>
      <w:r w:rsidR="009D0A08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9D0A08" w:rsidRPr="009D0A08">
        <w:rPr>
          <w:rFonts w:ascii="Times New Roman" w:eastAsia="Calibri" w:hAnsi="Times New Roman" w:cs="Times New Roman"/>
          <w:sz w:val="28"/>
          <w:szCs w:val="28"/>
        </w:rPr>
        <w:t>Всем лучезарных улыбок и хорошего настроения!</w:t>
      </w:r>
      <w:r w:rsidR="009D0A08">
        <w:rPr>
          <w:rFonts w:ascii="Times New Roman" w:eastAsia="Calibri" w:hAnsi="Times New Roman" w:cs="Times New Roman"/>
          <w:sz w:val="28"/>
          <w:szCs w:val="28"/>
        </w:rPr>
        <w:t xml:space="preserve">  1 июня отмечают праздник-  </w:t>
      </w:r>
      <w:r w:rsidR="009D0A08" w:rsidRPr="009D0A08">
        <w:rPr>
          <w:rFonts w:ascii="Times New Roman" w:eastAsia="Calibri" w:hAnsi="Times New Roman" w:cs="Times New Roman"/>
          <w:sz w:val="28"/>
          <w:szCs w:val="28"/>
        </w:rPr>
        <w:t xml:space="preserve"> день защиты детей!</w:t>
      </w:r>
    </w:p>
    <w:p w:rsidR="0079152E" w:rsidRPr="009D0A08" w:rsidRDefault="009D0A08" w:rsidP="007915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0A08">
        <w:rPr>
          <w:rFonts w:ascii="Times New Roman" w:eastAsia="Calibri" w:hAnsi="Times New Roman" w:cs="Times New Roman"/>
          <w:sz w:val="28"/>
          <w:szCs w:val="28"/>
        </w:rPr>
        <w:t>Ведь детство как лето: теплое, ласковое, наполненное ароматами цветов и пеньем пти</w:t>
      </w:r>
      <w:r>
        <w:rPr>
          <w:rFonts w:ascii="Times New Roman" w:eastAsia="Calibri" w:hAnsi="Times New Roman" w:cs="Times New Roman"/>
          <w:sz w:val="28"/>
          <w:szCs w:val="28"/>
        </w:rPr>
        <w:t>ц! С праздником вас всех.</w:t>
      </w:r>
      <w:r w:rsidR="0079152E" w:rsidRPr="003C7D02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9152E" w:rsidRPr="00E22382">
        <w:rPr>
          <w:rFonts w:ascii="Times New Roman" w:hAnsi="Times New Roman"/>
          <w:b/>
          <w:sz w:val="28"/>
          <w:szCs w:val="28"/>
        </w:rPr>
        <w:t xml:space="preserve">  Конкурс  </w:t>
      </w:r>
      <w:r w:rsidR="0079152E" w:rsidRPr="00E22382">
        <w:rPr>
          <w:rFonts w:ascii="Times New Roman" w:eastAsia="Calibri" w:hAnsi="Times New Roman" w:cs="Times New Roman"/>
          <w:b/>
          <w:sz w:val="28"/>
          <w:szCs w:val="28"/>
        </w:rPr>
        <w:t>«Раз, два, три»</w:t>
      </w:r>
    </w:p>
    <w:p w:rsidR="0079152E" w:rsidRDefault="0079152E" w:rsidP="0079152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C7D02">
        <w:rPr>
          <w:rFonts w:ascii="Times New Roman" w:eastAsia="Calibri" w:hAnsi="Times New Roman" w:cs="Times New Roman"/>
          <w:sz w:val="28"/>
          <w:szCs w:val="28"/>
        </w:rPr>
        <w:t xml:space="preserve"> На сцену вызывается 2 человека. Перед ними на стул кладется приз. Задание участникам: в</w:t>
      </w:r>
      <w:r>
        <w:rPr>
          <w:rFonts w:ascii="Times New Roman" w:hAnsi="Times New Roman"/>
          <w:sz w:val="28"/>
          <w:szCs w:val="28"/>
        </w:rPr>
        <w:t>зять приз, услышав слово «три».</w:t>
      </w:r>
    </w:p>
    <w:p w:rsidR="0079152E" w:rsidRPr="00E22382" w:rsidRDefault="0079152E" w:rsidP="0079152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22382">
        <w:rPr>
          <w:rFonts w:ascii="Times New Roman" w:hAnsi="Times New Roman"/>
          <w:b/>
          <w:sz w:val="28"/>
          <w:szCs w:val="28"/>
        </w:rPr>
        <w:t xml:space="preserve">           </w:t>
      </w:r>
      <w:r w:rsidR="00E22382" w:rsidRPr="00E2238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E22382">
        <w:rPr>
          <w:rFonts w:ascii="Times New Roman" w:hAnsi="Times New Roman"/>
          <w:b/>
          <w:sz w:val="28"/>
          <w:szCs w:val="28"/>
        </w:rPr>
        <w:t>Конкурс « Кто больше»</w:t>
      </w:r>
    </w:p>
    <w:p w:rsidR="0079152E" w:rsidRDefault="0079152E" w:rsidP="007915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7D02">
        <w:rPr>
          <w:rFonts w:ascii="Times New Roman" w:eastAsia="Calibri" w:hAnsi="Times New Roman" w:cs="Times New Roman"/>
          <w:sz w:val="28"/>
          <w:szCs w:val="28"/>
        </w:rPr>
        <w:t xml:space="preserve"> На сцене рассыпаются кубики, участникам завязываются глаза. Они берут в руки корзины и по сигналу начинают на ощупь собирать кубики. По команде «стоп!» игроки останавливаются. Выигры</w:t>
      </w:r>
      <w:r>
        <w:rPr>
          <w:rFonts w:ascii="Times New Roman" w:hAnsi="Times New Roman"/>
          <w:sz w:val="28"/>
          <w:szCs w:val="28"/>
        </w:rPr>
        <w:t>вает тот, у кого больше кубиков</w:t>
      </w:r>
      <w:r w:rsidRPr="003C7D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382" w:rsidRPr="00E22382" w:rsidRDefault="00E22382" w:rsidP="0079152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23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Конкурс « Кот в мешке»</w:t>
      </w:r>
    </w:p>
    <w:p w:rsidR="00E22382" w:rsidRDefault="00E22382" w:rsidP="00E2238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Задание. В мешке лежат несколько предметов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Участники должны угадать сколько предметов лежит в мешке.</w:t>
      </w:r>
    </w:p>
    <w:p w:rsidR="00292077" w:rsidRPr="00E22382" w:rsidRDefault="00E22382" w:rsidP="00E2238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92077">
        <w:rPr>
          <w:rFonts w:ascii="Times New Roman" w:hAnsi="Times New Roman" w:cs="Times New Roman"/>
          <w:sz w:val="28"/>
          <w:szCs w:val="28"/>
        </w:rPr>
        <w:t xml:space="preserve"> </w:t>
      </w:r>
      <w:r w:rsidRPr="00E22382">
        <w:rPr>
          <w:rFonts w:ascii="Times New Roman" w:hAnsi="Times New Roman" w:cs="Times New Roman"/>
          <w:b/>
          <w:sz w:val="28"/>
          <w:szCs w:val="28"/>
        </w:rPr>
        <w:t>Конкурс «М</w:t>
      </w:r>
      <w:r w:rsidR="00292077" w:rsidRPr="00E22382">
        <w:rPr>
          <w:rFonts w:ascii="Times New Roman" w:hAnsi="Times New Roman" w:cs="Times New Roman"/>
          <w:b/>
          <w:sz w:val="28"/>
          <w:szCs w:val="28"/>
        </w:rPr>
        <w:t xml:space="preserve">ои тапочки». </w:t>
      </w:r>
    </w:p>
    <w:p w:rsid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Играет любое количество детей. Правила: все игроки образуют круг, причём каждый игрок снимает обувь с одной ноги и кладёт в середину круга. Игроки отворачиваются, ведущий перемешивает обувь. По команде, каждый игрок должен найти свою обувь, одеть и встать на место</w:t>
      </w:r>
    </w:p>
    <w:p w:rsidR="00292077" w:rsidRPr="00E22382" w:rsidRDefault="00292077" w:rsidP="00292077">
      <w:pPr>
        <w:rPr>
          <w:rFonts w:ascii="Times New Roman" w:hAnsi="Times New Roman" w:cs="Times New Roman"/>
          <w:b/>
          <w:sz w:val="28"/>
          <w:szCs w:val="28"/>
        </w:rPr>
      </w:pPr>
      <w:r w:rsidRPr="00E22382">
        <w:rPr>
          <w:rFonts w:ascii="Times New Roman" w:hAnsi="Times New Roman" w:cs="Times New Roman"/>
          <w:b/>
          <w:sz w:val="28"/>
          <w:szCs w:val="28"/>
        </w:rPr>
        <w:t xml:space="preserve">                        Конкурс </w:t>
      </w:r>
      <w:r w:rsidR="00C840DF">
        <w:rPr>
          <w:rFonts w:ascii="Times New Roman" w:hAnsi="Times New Roman" w:cs="Times New Roman"/>
          <w:b/>
          <w:sz w:val="28"/>
          <w:szCs w:val="28"/>
        </w:rPr>
        <w:t>«Самый артистичный</w:t>
      </w:r>
      <w:r w:rsidRPr="00E2238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Играют все желающие, становясь в круг. Друг от друга под музыку и</w:t>
      </w:r>
      <w:r w:rsidR="00C840DF">
        <w:rPr>
          <w:rFonts w:ascii="Times New Roman" w:hAnsi="Times New Roman" w:cs="Times New Roman"/>
          <w:sz w:val="28"/>
          <w:szCs w:val="28"/>
        </w:rPr>
        <w:t>гроки передают корзинку</w:t>
      </w:r>
      <w:proofErr w:type="gramStart"/>
      <w:r w:rsidR="00C840DF">
        <w:rPr>
          <w:rFonts w:ascii="Times New Roman" w:hAnsi="Times New Roman" w:cs="Times New Roman"/>
          <w:sz w:val="28"/>
          <w:szCs w:val="28"/>
        </w:rPr>
        <w:t xml:space="preserve"> </w:t>
      </w:r>
      <w:r w:rsidRPr="002920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2077">
        <w:rPr>
          <w:rFonts w:ascii="Times New Roman" w:hAnsi="Times New Roman" w:cs="Times New Roman"/>
          <w:sz w:val="28"/>
          <w:szCs w:val="28"/>
        </w:rPr>
        <w:t xml:space="preserve"> Как только музыка заканчивается, игрок, у которого в руках корзинка, должен </w:t>
      </w:r>
      <w:r w:rsidR="00E22382">
        <w:rPr>
          <w:rFonts w:ascii="Times New Roman" w:hAnsi="Times New Roman" w:cs="Times New Roman"/>
          <w:sz w:val="28"/>
          <w:szCs w:val="28"/>
        </w:rPr>
        <w:t>выполнить задание.</w:t>
      </w:r>
    </w:p>
    <w:p w:rsidR="00E22382" w:rsidRPr="00C840DF" w:rsidRDefault="00E22382" w:rsidP="00292077">
      <w:pPr>
        <w:rPr>
          <w:rFonts w:ascii="Times New Roman" w:hAnsi="Times New Roman" w:cs="Times New Roman"/>
          <w:b/>
          <w:sz w:val="28"/>
          <w:szCs w:val="28"/>
        </w:rPr>
      </w:pPr>
      <w:r w:rsidRPr="00C840DF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840DF" w:rsidRDefault="00C840DF" w:rsidP="00C840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Пройтись перед зрителями как…</w:t>
      </w:r>
    </w:p>
    <w:p w:rsidR="00E22382" w:rsidRPr="009D0A08" w:rsidRDefault="00C840DF" w:rsidP="009D0A08">
      <w:pPr>
        <w:rPr>
          <w:rFonts w:ascii="Times New Roman" w:hAnsi="Times New Roman" w:cs="Times New Roman"/>
          <w:sz w:val="28"/>
          <w:szCs w:val="28"/>
        </w:rPr>
      </w:pPr>
      <w:r w:rsidRPr="009D0A08">
        <w:rPr>
          <w:rFonts w:ascii="Times New Roman" w:hAnsi="Times New Roman" w:cs="Times New Roman"/>
          <w:sz w:val="28"/>
          <w:szCs w:val="28"/>
        </w:rPr>
        <w:t>- горилла по клетке.</w:t>
      </w:r>
      <w:r w:rsidR="00E22382" w:rsidRPr="009D0A08">
        <w:rPr>
          <w:rFonts w:ascii="Times New Roman" w:hAnsi="Times New Roman" w:cs="Times New Roman"/>
          <w:sz w:val="28"/>
          <w:szCs w:val="28"/>
        </w:rPr>
        <w:t>.</w:t>
      </w:r>
    </w:p>
    <w:p w:rsidR="00E22382" w:rsidRDefault="00C840DF" w:rsidP="00C8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-балерина по сцене.</w:t>
      </w:r>
    </w:p>
    <w:p w:rsidR="00C840DF" w:rsidRDefault="00C840DF" w:rsidP="00C8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-младенец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научившийся ходить.</w:t>
      </w:r>
    </w:p>
    <w:p w:rsidR="00C840DF" w:rsidRDefault="00C840DF" w:rsidP="00C8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аист по болоту</w:t>
      </w:r>
    </w:p>
    <w:p w:rsidR="00E22382" w:rsidRPr="00C840DF" w:rsidRDefault="00C840DF" w:rsidP="00C8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22382" w:rsidRPr="00C840DF">
        <w:rPr>
          <w:rFonts w:ascii="Times New Roman" w:hAnsi="Times New Roman" w:cs="Times New Roman"/>
          <w:sz w:val="28"/>
          <w:szCs w:val="28"/>
        </w:rPr>
        <w:t>оказать рожицу.</w:t>
      </w:r>
    </w:p>
    <w:p w:rsidR="00E22382" w:rsidRPr="00C840DF" w:rsidRDefault="00C840DF" w:rsidP="00C8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-прокукарекать-5 раз.</w:t>
      </w:r>
    </w:p>
    <w:p w:rsidR="00E22382" w:rsidRDefault="00C840DF" w:rsidP="00C84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прохрюкать-5 раз.</w:t>
      </w:r>
    </w:p>
    <w:p w:rsidR="00C840DF" w:rsidRDefault="00C840DF" w:rsidP="00C84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40DF">
        <w:rPr>
          <w:rFonts w:ascii="Times New Roman" w:hAnsi="Times New Roman" w:cs="Times New Roman"/>
          <w:b/>
          <w:sz w:val="28"/>
          <w:szCs w:val="28"/>
        </w:rPr>
        <w:t>Конкурс « Воздушный бой»</w:t>
      </w:r>
    </w:p>
    <w:p w:rsidR="00C840DF" w:rsidRDefault="00C840DF" w:rsidP="0008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>Участвуют по 2 человека.</w:t>
      </w:r>
      <w:r w:rsidR="0008110F">
        <w:rPr>
          <w:rFonts w:ascii="Times New Roman" w:hAnsi="Times New Roman" w:cs="Times New Roman"/>
          <w:sz w:val="28"/>
          <w:szCs w:val="28"/>
        </w:rPr>
        <w:t xml:space="preserve"> Каждому участнику к рукам привя</w:t>
      </w:r>
      <w:r>
        <w:rPr>
          <w:rFonts w:ascii="Times New Roman" w:hAnsi="Times New Roman" w:cs="Times New Roman"/>
          <w:sz w:val="28"/>
          <w:szCs w:val="28"/>
        </w:rPr>
        <w:t xml:space="preserve">зываются воздушные шарики по два. Задание: </w:t>
      </w:r>
      <w:r w:rsidR="0008110F">
        <w:rPr>
          <w:rFonts w:ascii="Times New Roman" w:hAnsi="Times New Roman" w:cs="Times New Roman"/>
          <w:sz w:val="28"/>
          <w:szCs w:val="28"/>
        </w:rPr>
        <w:t>за 3о секунд чем больше вы нанесёте ударов</w:t>
      </w:r>
      <w:proofErr w:type="gramStart"/>
      <w:r w:rsidR="00081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110F">
        <w:rPr>
          <w:rFonts w:ascii="Times New Roman" w:hAnsi="Times New Roman" w:cs="Times New Roman"/>
          <w:sz w:val="28"/>
          <w:szCs w:val="28"/>
        </w:rPr>
        <w:t xml:space="preserve"> тем лучше. Шарик не должен лопнуть и за границы ринга выходить нельзя.</w:t>
      </w:r>
    </w:p>
    <w:p w:rsidR="0008110F" w:rsidRPr="0008110F" w:rsidRDefault="0008110F" w:rsidP="0008110F">
      <w:pPr>
        <w:rPr>
          <w:rFonts w:ascii="Times New Roman" w:hAnsi="Times New Roman" w:cs="Times New Roman"/>
          <w:b/>
          <w:sz w:val="28"/>
          <w:szCs w:val="28"/>
        </w:rPr>
      </w:pPr>
      <w:r w:rsidRPr="0008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Конкурс « Петушки»</w:t>
      </w:r>
    </w:p>
    <w:p w:rsidR="0008110F" w:rsidRDefault="0008110F" w:rsidP="0008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Двум петушкам сзади закрепляются хвосты из полосок полиэтиленового пакета. Задача каждого игрока – оторвать хвост у другого.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первым оторвёт хвост у соперника.</w:t>
      </w:r>
    </w:p>
    <w:p w:rsidR="0008110F" w:rsidRDefault="0008110F" w:rsidP="0008110F">
      <w:pPr>
        <w:rPr>
          <w:rFonts w:ascii="Times New Roman" w:hAnsi="Times New Roman" w:cs="Times New Roman"/>
          <w:b/>
          <w:sz w:val="28"/>
          <w:szCs w:val="28"/>
        </w:rPr>
      </w:pPr>
      <w:r w:rsidRPr="000811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Конкурс « Накорми соседа»</w:t>
      </w:r>
    </w:p>
    <w:p w:rsidR="0008110F" w:rsidRDefault="0008110F" w:rsidP="0008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Участники садятся друг против д</w:t>
      </w:r>
      <w:r w:rsidR="00384D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уга</w:t>
      </w:r>
      <w:r w:rsidR="00384DBC">
        <w:rPr>
          <w:rFonts w:ascii="Times New Roman" w:hAnsi="Times New Roman" w:cs="Times New Roman"/>
          <w:sz w:val="28"/>
          <w:szCs w:val="28"/>
        </w:rPr>
        <w:t>. Им  завязывают глаза</w:t>
      </w:r>
      <w:proofErr w:type="gramStart"/>
      <w:r w:rsidR="00384D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84DBC">
        <w:rPr>
          <w:rFonts w:ascii="Times New Roman" w:hAnsi="Times New Roman" w:cs="Times New Roman"/>
          <w:sz w:val="28"/>
          <w:szCs w:val="28"/>
        </w:rPr>
        <w:t xml:space="preserve"> По сигналу они должны накормить соседа.</w:t>
      </w:r>
    </w:p>
    <w:p w:rsidR="0008110F" w:rsidRPr="00384DBC" w:rsidRDefault="00384DBC" w:rsidP="0008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110F" w:rsidRPr="0008110F">
        <w:rPr>
          <w:rFonts w:ascii="Times New Roman" w:hAnsi="Times New Roman" w:cs="Times New Roman"/>
          <w:b/>
          <w:sz w:val="28"/>
          <w:szCs w:val="28"/>
        </w:rPr>
        <w:t xml:space="preserve">  Конкурс « Проще простого»</w:t>
      </w:r>
    </w:p>
    <w:p w:rsidR="0008110F" w:rsidRPr="00C840DF" w:rsidRDefault="0008110F" w:rsidP="0008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По сигналу  нужно положить шарик на пол и сесть на него. Нужно не просто сесть, а сделать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лопнул.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первым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шар.</w:t>
      </w:r>
    </w:p>
    <w:p w:rsidR="009D0A08" w:rsidRPr="009D0A08" w:rsidRDefault="00292077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4DBC">
        <w:rPr>
          <w:b/>
        </w:rPr>
        <w:t>Ведущий</w:t>
      </w:r>
      <w:r w:rsidRPr="009D0A08">
        <w:rPr>
          <w:rFonts w:ascii="Times New Roman" w:hAnsi="Times New Roman" w:cs="Times New Roman"/>
          <w:b/>
          <w:sz w:val="28"/>
          <w:szCs w:val="28"/>
        </w:rPr>
        <w:t>.</w:t>
      </w:r>
      <w:r w:rsidR="00384DBC" w:rsidRPr="009D0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A08">
        <w:rPr>
          <w:rFonts w:ascii="Times New Roman" w:hAnsi="Times New Roman" w:cs="Times New Roman"/>
          <w:sz w:val="28"/>
          <w:szCs w:val="28"/>
        </w:rPr>
        <w:t xml:space="preserve"> </w:t>
      </w:r>
      <w:r w:rsidR="009D0A08" w:rsidRPr="009D0A08">
        <w:rPr>
          <w:rFonts w:ascii="Times New Roman" w:hAnsi="Times New Roman" w:cs="Times New Roman"/>
          <w:sz w:val="28"/>
          <w:szCs w:val="28"/>
        </w:rPr>
        <w:t xml:space="preserve">  Наш праздник завершается,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A08">
        <w:rPr>
          <w:rFonts w:ascii="Times New Roman" w:hAnsi="Times New Roman" w:cs="Times New Roman"/>
          <w:sz w:val="28"/>
          <w:szCs w:val="28"/>
        </w:rPr>
        <w:t>Но мы грустить не будем.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0A08">
        <w:rPr>
          <w:rFonts w:ascii="Times New Roman" w:hAnsi="Times New Roman" w:cs="Times New Roman"/>
          <w:sz w:val="28"/>
          <w:szCs w:val="28"/>
        </w:rPr>
        <w:t xml:space="preserve">   Пусть будет мирным небо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0A0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0A08">
        <w:rPr>
          <w:rFonts w:ascii="Times New Roman" w:hAnsi="Times New Roman" w:cs="Times New Roman"/>
          <w:sz w:val="28"/>
          <w:szCs w:val="28"/>
        </w:rPr>
        <w:t xml:space="preserve"> На радость добрым людям,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0A08">
        <w:rPr>
          <w:rFonts w:ascii="Times New Roman" w:hAnsi="Times New Roman" w:cs="Times New Roman"/>
          <w:sz w:val="28"/>
          <w:szCs w:val="28"/>
        </w:rPr>
        <w:t xml:space="preserve"> Пусть дети на планете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0A08">
        <w:rPr>
          <w:rFonts w:ascii="Times New Roman" w:hAnsi="Times New Roman" w:cs="Times New Roman"/>
          <w:sz w:val="28"/>
          <w:szCs w:val="28"/>
        </w:rPr>
        <w:t>Живут, забот не зная,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0A08">
        <w:rPr>
          <w:rFonts w:ascii="Times New Roman" w:hAnsi="Times New Roman" w:cs="Times New Roman"/>
          <w:sz w:val="28"/>
          <w:szCs w:val="28"/>
        </w:rPr>
        <w:t xml:space="preserve">                        На радость мамам, папам,</w:t>
      </w:r>
    </w:p>
    <w:p w:rsidR="009D0A08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077" w:rsidRPr="009D0A08" w:rsidRDefault="009D0A08" w:rsidP="009D0A0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0A08">
        <w:rPr>
          <w:rFonts w:ascii="Times New Roman" w:hAnsi="Times New Roman" w:cs="Times New Roman"/>
          <w:sz w:val="28"/>
          <w:szCs w:val="28"/>
        </w:rPr>
        <w:t xml:space="preserve">                        Скорее подрастая!</w:t>
      </w:r>
    </w:p>
    <w:p w:rsidR="00292077" w:rsidRP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А теперь мелки возьмите</w:t>
      </w:r>
    </w:p>
    <w:p w:rsidR="00292077" w:rsidRP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И на асфальте нарисуйте, напишите,</w:t>
      </w:r>
    </w:p>
    <w:p w:rsidR="00292077" w:rsidRP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Что для счастья нужно.</w:t>
      </w:r>
    </w:p>
    <w:p w:rsidR="00292077" w:rsidRP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Пусть в рисунках ваших будут:</w:t>
      </w:r>
    </w:p>
    <w:p w:rsid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  <w:r w:rsidRPr="00292077">
        <w:rPr>
          <w:rFonts w:ascii="Times New Roman" w:hAnsi="Times New Roman" w:cs="Times New Roman"/>
          <w:sz w:val="28"/>
          <w:szCs w:val="28"/>
        </w:rPr>
        <w:t>Счастье, солнце, дружба.</w:t>
      </w: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A62476" w:rsidRDefault="00A62476" w:rsidP="00292077">
      <w:pPr>
        <w:rPr>
          <w:rFonts w:ascii="Times New Roman" w:hAnsi="Times New Roman" w:cs="Times New Roman"/>
          <w:sz w:val="28"/>
          <w:szCs w:val="28"/>
        </w:rPr>
      </w:pPr>
    </w:p>
    <w:p w:rsidR="00292077" w:rsidRDefault="00A62476" w:rsidP="0029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292077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292077" w:rsidRPr="00A62476" w:rsidRDefault="00FC7E44" w:rsidP="00292077">
      <w:hyperlink r:id="rId6" w:history="1">
        <w:r w:rsidR="00292077" w:rsidRPr="00F317CA">
          <w:rPr>
            <w:rStyle w:val="a3"/>
            <w:rFonts w:ascii="Times New Roman" w:hAnsi="Times New Roman" w:cs="Times New Roman"/>
            <w:sz w:val="28"/>
            <w:szCs w:val="28"/>
          </w:rPr>
          <w:t>http://nsportal.ru/shkola/stsenarii-prazdnikov/library/scenariy-prazdnika-1-iyunya-den-zashchity-detey-0</w:t>
        </w:r>
      </w:hyperlink>
    </w:p>
    <w:p w:rsidR="00292077" w:rsidRDefault="00FC7E44" w:rsidP="0029207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9152E" w:rsidRPr="00F317CA">
          <w:rPr>
            <w:rStyle w:val="a3"/>
            <w:rFonts w:ascii="Times New Roman" w:hAnsi="Times New Roman" w:cs="Times New Roman"/>
            <w:sz w:val="28"/>
            <w:szCs w:val="28"/>
          </w:rPr>
          <w:t>http://nsportal.ru/shkola/stsenarii-prazdnikov/library/stsenarii-igrovoi-programmy-na-den-zashchity-detei-v-gostyakh-u-</w:t>
        </w:r>
      </w:hyperlink>
      <w:r w:rsidR="0038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BC" w:rsidRDefault="006B2BDA" w:rsidP="0038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 Педсовет» №4, 2009</w:t>
      </w:r>
      <w:r w:rsidR="00384DBC">
        <w:rPr>
          <w:rFonts w:ascii="Times New Roman" w:hAnsi="Times New Roman" w:cs="Times New Roman"/>
          <w:sz w:val="28"/>
          <w:szCs w:val="28"/>
        </w:rPr>
        <w:t>г.</w:t>
      </w:r>
    </w:p>
    <w:p w:rsidR="00384DBC" w:rsidRDefault="006B2BDA" w:rsidP="00384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 Педсовет» №3</w:t>
      </w:r>
      <w:r w:rsidR="00384DBC">
        <w:rPr>
          <w:rFonts w:ascii="Times New Roman" w:hAnsi="Times New Roman" w:cs="Times New Roman"/>
          <w:sz w:val="28"/>
          <w:szCs w:val="28"/>
        </w:rPr>
        <w:t>, 2011г.</w:t>
      </w:r>
    </w:p>
    <w:p w:rsidR="00384DBC" w:rsidRDefault="00384DBC" w:rsidP="00384DBC">
      <w:pPr>
        <w:rPr>
          <w:rFonts w:ascii="Times New Roman" w:hAnsi="Times New Roman" w:cs="Times New Roman"/>
          <w:sz w:val="28"/>
          <w:szCs w:val="28"/>
        </w:rPr>
      </w:pPr>
    </w:p>
    <w:p w:rsidR="0079152E" w:rsidRDefault="0079152E" w:rsidP="00292077">
      <w:pPr>
        <w:rPr>
          <w:rFonts w:ascii="Times New Roman" w:hAnsi="Times New Roman" w:cs="Times New Roman"/>
          <w:sz w:val="28"/>
          <w:szCs w:val="28"/>
        </w:rPr>
      </w:pPr>
    </w:p>
    <w:p w:rsidR="00292077" w:rsidRPr="00292077" w:rsidRDefault="00292077" w:rsidP="00292077">
      <w:pPr>
        <w:rPr>
          <w:rFonts w:ascii="Times New Roman" w:hAnsi="Times New Roman" w:cs="Times New Roman"/>
          <w:sz w:val="28"/>
          <w:szCs w:val="28"/>
        </w:rPr>
      </w:pPr>
    </w:p>
    <w:p w:rsidR="004A06C0" w:rsidRDefault="006B2BDA" w:rsidP="00292077"/>
    <w:sectPr w:rsidR="004A06C0" w:rsidSect="00F0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4C1A"/>
    <w:multiLevelType w:val="hybridMultilevel"/>
    <w:tmpl w:val="58B8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77"/>
    <w:rsid w:val="0008110F"/>
    <w:rsid w:val="002253B2"/>
    <w:rsid w:val="00292077"/>
    <w:rsid w:val="00384DBC"/>
    <w:rsid w:val="005754C0"/>
    <w:rsid w:val="005E4F0E"/>
    <w:rsid w:val="006B2BDA"/>
    <w:rsid w:val="0079152E"/>
    <w:rsid w:val="009D0A08"/>
    <w:rsid w:val="00A62476"/>
    <w:rsid w:val="00C840DF"/>
    <w:rsid w:val="00C91484"/>
    <w:rsid w:val="00D52CB9"/>
    <w:rsid w:val="00E22382"/>
    <w:rsid w:val="00F0205D"/>
    <w:rsid w:val="00FC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382"/>
    <w:pPr>
      <w:ind w:left="720"/>
      <w:contextualSpacing/>
    </w:pPr>
  </w:style>
  <w:style w:type="paragraph" w:styleId="a5">
    <w:name w:val="No Spacing"/>
    <w:uiPriority w:val="1"/>
    <w:qFormat/>
    <w:rsid w:val="009D0A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stsenarii-prazdnikov/library/stsenarii-igrovoi-programmy-na-den-zashchity-detei-v-gostyakh-u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stsenarii-prazdnikov/library/scenariy-prazdnika-1-iyunya-den-zashchity-detey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974A-D56E-41AD-A95C-75B1D159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cp:lastPrinted>2014-05-29T18:43:00Z</cp:lastPrinted>
  <dcterms:created xsi:type="dcterms:W3CDTF">2014-05-29T17:13:00Z</dcterms:created>
  <dcterms:modified xsi:type="dcterms:W3CDTF">2015-01-08T06:24:00Z</dcterms:modified>
</cp:coreProperties>
</file>