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0F" w:rsidRPr="00687A5D" w:rsidRDefault="00A414BE" w:rsidP="00687A5D">
      <w:pPr>
        <w:jc w:val="center"/>
        <w:rPr>
          <w:b/>
          <w:lang w:val="ru-RU"/>
        </w:rPr>
      </w:pPr>
      <w:r w:rsidRPr="00687A5D">
        <w:rPr>
          <w:b/>
          <w:lang w:val="ru-RU"/>
        </w:rPr>
        <w:t>Мотивация</w:t>
      </w:r>
      <w:r w:rsidR="001A58C4" w:rsidRPr="00687A5D">
        <w:rPr>
          <w:b/>
          <w:lang w:val="ru-RU"/>
        </w:rPr>
        <w:t xml:space="preserve"> и стимуляция</w:t>
      </w:r>
      <w:r w:rsidRPr="00687A5D">
        <w:rPr>
          <w:b/>
          <w:lang w:val="ru-RU"/>
        </w:rPr>
        <w:t xml:space="preserve"> на уроках математики через применение активных форм обучения</w:t>
      </w:r>
      <w:r w:rsidR="00090B06" w:rsidRPr="00687A5D">
        <w:rPr>
          <w:b/>
          <w:lang w:val="ru-RU"/>
        </w:rPr>
        <w:t xml:space="preserve"> с использованием ИКТ</w:t>
      </w:r>
    </w:p>
    <w:p w:rsidR="00090B06" w:rsidRPr="00405CB3" w:rsidRDefault="00090B06" w:rsidP="00090B06">
      <w:pPr>
        <w:jc w:val="right"/>
        <w:rPr>
          <w:rFonts w:cs="Times New Roman"/>
          <w:b/>
          <w:szCs w:val="28"/>
        </w:rPr>
      </w:pPr>
      <w:proofErr w:type="spellStart"/>
      <w:r w:rsidRPr="00405CB3">
        <w:rPr>
          <w:rFonts w:cs="Times New Roman"/>
          <w:b/>
          <w:szCs w:val="28"/>
        </w:rPr>
        <w:t>Ульянова</w:t>
      </w:r>
      <w:proofErr w:type="spellEnd"/>
      <w:r w:rsidRPr="00405CB3">
        <w:rPr>
          <w:rFonts w:cs="Times New Roman"/>
          <w:b/>
          <w:szCs w:val="28"/>
        </w:rPr>
        <w:t xml:space="preserve"> Елена </w:t>
      </w:r>
      <w:proofErr w:type="spellStart"/>
      <w:r w:rsidRPr="00405CB3">
        <w:rPr>
          <w:rFonts w:cs="Times New Roman"/>
          <w:b/>
          <w:szCs w:val="28"/>
        </w:rPr>
        <w:t>Владимировна</w:t>
      </w:r>
      <w:proofErr w:type="spellEnd"/>
      <w:r w:rsidRPr="00405CB3">
        <w:rPr>
          <w:rFonts w:cs="Times New Roman"/>
          <w:b/>
          <w:szCs w:val="28"/>
        </w:rPr>
        <w:t>,</w:t>
      </w:r>
    </w:p>
    <w:p w:rsidR="00090B06" w:rsidRPr="00405CB3" w:rsidRDefault="00090B06" w:rsidP="00090B06">
      <w:pPr>
        <w:jc w:val="right"/>
        <w:rPr>
          <w:rFonts w:cs="Times New Roman"/>
          <w:b/>
          <w:szCs w:val="28"/>
        </w:rPr>
      </w:pPr>
      <w:proofErr w:type="gramStart"/>
      <w:r w:rsidRPr="00405CB3">
        <w:rPr>
          <w:rFonts w:cs="Times New Roman"/>
          <w:b/>
          <w:szCs w:val="28"/>
        </w:rPr>
        <w:t>учитель</w:t>
      </w:r>
      <w:proofErr w:type="gramEnd"/>
      <w:r w:rsidRPr="00405CB3">
        <w:rPr>
          <w:rFonts w:cs="Times New Roman"/>
          <w:b/>
          <w:szCs w:val="28"/>
        </w:rPr>
        <w:t xml:space="preserve"> математики ГБОУ СОШ № 635,</w:t>
      </w:r>
    </w:p>
    <w:p w:rsidR="00090B06" w:rsidRPr="00687A5D" w:rsidRDefault="00090B06" w:rsidP="00090B06">
      <w:pPr>
        <w:jc w:val="right"/>
        <w:rPr>
          <w:rFonts w:cs="Times New Roman"/>
          <w:b/>
          <w:szCs w:val="28"/>
          <w:lang w:val="ru-RU"/>
        </w:rPr>
      </w:pPr>
      <w:r w:rsidRPr="00687A5D">
        <w:rPr>
          <w:rFonts w:cs="Times New Roman"/>
          <w:b/>
          <w:szCs w:val="28"/>
          <w:lang w:val="ru-RU"/>
        </w:rPr>
        <w:t xml:space="preserve"> г. Санкт-Петербург</w:t>
      </w:r>
    </w:p>
    <w:p w:rsidR="00687A5D" w:rsidRDefault="00687A5D" w:rsidP="00687A5D">
      <w:pPr>
        <w:pStyle w:val="ae"/>
      </w:pPr>
    </w:p>
    <w:p w:rsidR="00A414BE" w:rsidRPr="00687A5D" w:rsidRDefault="00A414BE" w:rsidP="008C5920">
      <w:pPr>
        <w:pStyle w:val="ae"/>
        <w:ind w:firstLine="708"/>
        <w:rPr>
          <w:lang w:val="ru-RU"/>
        </w:rPr>
      </w:pPr>
      <w:r w:rsidRPr="00687A5D">
        <w:rPr>
          <w:lang w:val="ru-RU"/>
        </w:rPr>
        <w:t>Увеличение умственной нагрузки на уроках математики заставляет задуматься над тем, как поддержать интересы учеников к изучаемому предмету в течение всего урока.</w:t>
      </w:r>
    </w:p>
    <w:p w:rsidR="00A414BE" w:rsidRPr="00405CB3" w:rsidRDefault="00A414BE" w:rsidP="008C5920">
      <w:pPr>
        <w:pStyle w:val="ae"/>
        <w:ind w:firstLine="708"/>
      </w:pPr>
      <w:r w:rsidRPr="008C5920">
        <w:rPr>
          <w:lang w:val="ru-RU"/>
        </w:rPr>
        <w:t xml:space="preserve">Мотивация (от латинского </w:t>
      </w:r>
      <w:proofErr w:type="spellStart"/>
      <w:r w:rsidRPr="00405CB3">
        <w:t>motus</w:t>
      </w:r>
      <w:proofErr w:type="spellEnd"/>
      <w:r w:rsidRPr="008C5920">
        <w:rPr>
          <w:lang w:val="ru-RU"/>
        </w:rPr>
        <w:t xml:space="preserve"> – движение, поворот) – это процессы, методы, средства побуждения к активной деятельности. </w:t>
      </w:r>
      <w:proofErr w:type="gramStart"/>
      <w:r w:rsidRPr="00405CB3">
        <w:t>Если говорить об учебе, то мотивация учения – это отношение школьника к познавательной деяте</w:t>
      </w:r>
      <w:r w:rsidR="00100235" w:rsidRPr="00405CB3">
        <w:t>льности, направленной на эту деятельность.</w:t>
      </w:r>
      <w:proofErr w:type="gramEnd"/>
    </w:p>
    <w:p w:rsidR="00100235" w:rsidRPr="008C5920" w:rsidRDefault="00100235" w:rsidP="008C5920">
      <w:pPr>
        <w:pStyle w:val="ae"/>
        <w:ind w:firstLine="708"/>
        <w:rPr>
          <w:lang w:val="ru-RU"/>
        </w:rPr>
      </w:pPr>
      <w:r w:rsidRPr="008C5920">
        <w:rPr>
          <w:lang w:val="ru-RU"/>
        </w:rPr>
        <w:t xml:space="preserve">Мотивация </w:t>
      </w:r>
      <w:r w:rsidR="001A58C4" w:rsidRPr="008C5920">
        <w:rPr>
          <w:lang w:val="ru-RU"/>
        </w:rPr>
        <w:t xml:space="preserve"> также как и симуляция </w:t>
      </w:r>
      <w:r w:rsidRPr="008C5920">
        <w:rPr>
          <w:lang w:val="ru-RU"/>
        </w:rPr>
        <w:t xml:space="preserve">создает готовность к восприятию, она концентрирует внимание, возбуждает мыслительную активность, помогает создать у школьников направленность на учебную работу, стимулировать процесс </w:t>
      </w:r>
      <w:proofErr w:type="spellStart"/>
      <w:r w:rsidRPr="008C5920">
        <w:rPr>
          <w:lang w:val="ru-RU"/>
        </w:rPr>
        <w:t>научения</w:t>
      </w:r>
      <w:proofErr w:type="spellEnd"/>
      <w:r w:rsidRPr="008C5920">
        <w:rPr>
          <w:lang w:val="ru-RU"/>
        </w:rPr>
        <w:t>, сделать познаваемое личностно значимым.</w:t>
      </w:r>
    </w:p>
    <w:p w:rsidR="00100235" w:rsidRPr="00405CB3" w:rsidRDefault="00100235" w:rsidP="008C5920">
      <w:pPr>
        <w:pStyle w:val="ae"/>
        <w:ind w:firstLine="708"/>
      </w:pPr>
      <w:r w:rsidRPr="008C5920">
        <w:rPr>
          <w:lang w:val="ru-RU"/>
        </w:rPr>
        <w:t xml:space="preserve">Мотивация – важнейший компонент  структуры учебной деятельности. </w:t>
      </w:r>
      <w:proofErr w:type="spellStart"/>
      <w:r w:rsidRPr="00405CB3">
        <w:t>Она</w:t>
      </w:r>
      <w:proofErr w:type="spellEnd"/>
      <w:r w:rsidRPr="00405CB3">
        <w:t xml:space="preserve"> </w:t>
      </w:r>
      <w:proofErr w:type="spellStart"/>
      <w:r w:rsidRPr="00405CB3">
        <w:t>осуществляется</w:t>
      </w:r>
      <w:proofErr w:type="spellEnd"/>
      <w:r w:rsidRPr="00405CB3">
        <w:t xml:space="preserve"> </w:t>
      </w:r>
      <w:proofErr w:type="spellStart"/>
      <w:r w:rsidRPr="00405CB3">
        <w:t>через</w:t>
      </w:r>
      <w:proofErr w:type="spellEnd"/>
      <w:r w:rsidRPr="00405CB3">
        <w:t xml:space="preserve"> </w:t>
      </w:r>
      <w:proofErr w:type="spellStart"/>
      <w:r w:rsidRPr="00405CB3">
        <w:t>самостоятельность</w:t>
      </w:r>
      <w:proofErr w:type="spellEnd"/>
      <w:r w:rsidRPr="00405CB3">
        <w:t xml:space="preserve"> и активность, через поисковую </w:t>
      </w:r>
      <w:proofErr w:type="gramStart"/>
      <w:r w:rsidRPr="00405CB3">
        <w:t>деятельность  на</w:t>
      </w:r>
      <w:proofErr w:type="gramEnd"/>
      <w:r w:rsidRPr="00405CB3">
        <w:t xml:space="preserve"> уроке и дома, через создание проблемной ситуации, разнообразие методов обучения</w:t>
      </w:r>
      <w:r w:rsidR="00BF62DD" w:rsidRPr="00405CB3">
        <w:t>, через новизну материала, эмоциональную окраску урока.</w:t>
      </w:r>
    </w:p>
    <w:p w:rsidR="00F33389" w:rsidRPr="008C5920" w:rsidRDefault="00F33389" w:rsidP="008C5920">
      <w:pPr>
        <w:pStyle w:val="ae"/>
        <w:ind w:firstLine="708"/>
        <w:rPr>
          <w:lang w:val="ru-RU"/>
        </w:rPr>
      </w:pPr>
      <w:r w:rsidRPr="008C5920">
        <w:rPr>
          <w:lang w:val="ru-RU"/>
        </w:rPr>
        <w:t>Существуют различные методы</w:t>
      </w:r>
      <w:r w:rsidR="001A58C4" w:rsidRPr="008C5920">
        <w:rPr>
          <w:lang w:val="ru-RU"/>
        </w:rPr>
        <w:t xml:space="preserve"> мотивации и</w:t>
      </w:r>
      <w:r w:rsidRPr="008C5920">
        <w:rPr>
          <w:lang w:val="ru-RU"/>
        </w:rPr>
        <w:t xml:space="preserve"> </w:t>
      </w:r>
      <w:r w:rsidR="00CC106F" w:rsidRPr="008C5920">
        <w:rPr>
          <w:lang w:val="ru-RU"/>
        </w:rPr>
        <w:t>с</w:t>
      </w:r>
      <w:r w:rsidRPr="008C5920">
        <w:rPr>
          <w:lang w:val="ru-RU"/>
        </w:rPr>
        <w:t>тимуляции познавательных процессов:</w:t>
      </w:r>
    </w:p>
    <w:p w:rsidR="00CC106F" w:rsidRPr="00266F4F" w:rsidRDefault="00CC106F" w:rsidP="00687A5D">
      <w:pPr>
        <w:pStyle w:val="ae"/>
        <w:rPr>
          <w:lang w:val="ru-RU"/>
        </w:rPr>
      </w:pPr>
      <w:r w:rsidRPr="008C5920">
        <w:rPr>
          <w:lang w:val="ru-RU"/>
        </w:rPr>
        <w:t xml:space="preserve"> </w:t>
      </w:r>
      <w:r w:rsidR="00266F4F">
        <w:rPr>
          <w:lang w:val="ru-RU"/>
        </w:rPr>
        <w:tab/>
        <w:t>1.</w:t>
      </w:r>
      <w:r w:rsidRPr="00266F4F">
        <w:rPr>
          <w:lang w:val="ru-RU"/>
        </w:rPr>
        <w:t>Стимуляция через содержание учебного материала.</w:t>
      </w:r>
    </w:p>
    <w:p w:rsidR="00CC106F" w:rsidRPr="00405CB3" w:rsidRDefault="00CC106F" w:rsidP="00687A5D">
      <w:pPr>
        <w:pStyle w:val="ae"/>
      </w:pPr>
      <w:proofErr w:type="spellStart"/>
      <w:proofErr w:type="gramStart"/>
      <w:r w:rsidRPr="00405CB3">
        <w:t>Как</w:t>
      </w:r>
      <w:proofErr w:type="spellEnd"/>
      <w:r w:rsidRPr="00405CB3">
        <w:t xml:space="preserve"> </w:t>
      </w:r>
      <w:proofErr w:type="spellStart"/>
      <w:r w:rsidRPr="00405CB3">
        <w:t>же</w:t>
      </w:r>
      <w:proofErr w:type="spellEnd"/>
      <w:r w:rsidRPr="00405CB3">
        <w:t xml:space="preserve"> </w:t>
      </w:r>
      <w:proofErr w:type="spellStart"/>
      <w:r w:rsidRPr="00405CB3">
        <w:t>осуществляется</w:t>
      </w:r>
      <w:proofErr w:type="spellEnd"/>
      <w:r w:rsidRPr="00405CB3">
        <w:t xml:space="preserve"> </w:t>
      </w:r>
      <w:proofErr w:type="spellStart"/>
      <w:r w:rsidRPr="00405CB3">
        <w:t>этот</w:t>
      </w:r>
      <w:proofErr w:type="spellEnd"/>
      <w:r w:rsidRPr="00405CB3">
        <w:t xml:space="preserve"> вид стимуляции?</w:t>
      </w:r>
      <w:proofErr w:type="gramEnd"/>
    </w:p>
    <w:p w:rsidR="00CC106F" w:rsidRPr="00405CB3" w:rsidRDefault="00CC106F" w:rsidP="00687A5D">
      <w:pPr>
        <w:pStyle w:val="ae"/>
      </w:pPr>
      <w:r w:rsidRPr="00405CB3">
        <w:t xml:space="preserve">- </w:t>
      </w:r>
      <w:proofErr w:type="gramStart"/>
      <w:r w:rsidRPr="00405CB3">
        <w:t>через</w:t>
      </w:r>
      <w:proofErr w:type="gramEnd"/>
      <w:r w:rsidRPr="00405CB3">
        <w:t xml:space="preserve"> новизну содержания;</w:t>
      </w:r>
    </w:p>
    <w:p w:rsidR="00CC106F" w:rsidRPr="00405CB3" w:rsidRDefault="00CC106F" w:rsidP="00687A5D">
      <w:pPr>
        <w:pStyle w:val="ae"/>
      </w:pPr>
      <w:proofErr w:type="gramStart"/>
      <w:r w:rsidRPr="00405CB3">
        <w:t>-через обновление уже усвоенных знаний.</w:t>
      </w:r>
      <w:proofErr w:type="gramEnd"/>
      <w:r w:rsidR="00B23FA3" w:rsidRPr="00405CB3">
        <w:t xml:space="preserve"> </w:t>
      </w:r>
      <w:r w:rsidRPr="00405CB3">
        <w:t xml:space="preserve"> Ушинский отмечал: «Чтобы возбудить интерес, предмет должен быть лишь отчасти нов, а отчасти знаком ученикам»</w:t>
      </w:r>
      <w:r w:rsidR="00B23FA3" w:rsidRPr="00405CB3">
        <w:t>;</w:t>
      </w:r>
    </w:p>
    <w:p w:rsidR="00B23FA3" w:rsidRPr="00405CB3" w:rsidRDefault="00B23FA3" w:rsidP="00687A5D">
      <w:pPr>
        <w:pStyle w:val="ae"/>
      </w:pPr>
      <w:r w:rsidRPr="00405CB3">
        <w:t xml:space="preserve">- </w:t>
      </w:r>
      <w:proofErr w:type="gramStart"/>
      <w:r w:rsidRPr="00405CB3">
        <w:t>через</w:t>
      </w:r>
      <w:proofErr w:type="gramEnd"/>
      <w:r w:rsidRPr="00405CB3">
        <w:t xml:space="preserve"> исторический аспект (историзм). Сведения из истории науки – важнейший стимул учебного процесса;</w:t>
      </w:r>
    </w:p>
    <w:p w:rsidR="00B23FA3" w:rsidRPr="00405CB3" w:rsidRDefault="00B23FA3" w:rsidP="00687A5D">
      <w:pPr>
        <w:pStyle w:val="ae"/>
      </w:pPr>
      <w:r w:rsidRPr="00405CB3">
        <w:t xml:space="preserve">- </w:t>
      </w:r>
      <w:proofErr w:type="gramStart"/>
      <w:r w:rsidRPr="00405CB3">
        <w:t>через</w:t>
      </w:r>
      <w:proofErr w:type="gramEnd"/>
      <w:r w:rsidRPr="00405CB3">
        <w:t xml:space="preserve"> показ учащимся современных достижений.</w:t>
      </w:r>
    </w:p>
    <w:p w:rsidR="005D3827" w:rsidRPr="00266F4F" w:rsidRDefault="00266F4F" w:rsidP="00266F4F">
      <w:pPr>
        <w:pStyle w:val="ae"/>
        <w:ind w:firstLine="708"/>
        <w:rPr>
          <w:lang w:val="ru-RU"/>
        </w:rPr>
      </w:pPr>
      <w:r>
        <w:rPr>
          <w:lang w:val="ru-RU"/>
        </w:rPr>
        <w:t>2.Стимуляция</w:t>
      </w:r>
      <w:r w:rsidRPr="00266F4F">
        <w:rPr>
          <w:lang w:val="ru-RU"/>
        </w:rPr>
        <w:t xml:space="preserve">  </w:t>
      </w:r>
      <w:r>
        <w:rPr>
          <w:lang w:val="ru-RU"/>
        </w:rPr>
        <w:t>ч</w:t>
      </w:r>
      <w:r w:rsidR="005D3827" w:rsidRPr="00266F4F">
        <w:rPr>
          <w:lang w:val="ru-RU"/>
        </w:rPr>
        <w:t>ерез организацию учебной деятельности.</w:t>
      </w:r>
    </w:p>
    <w:p w:rsidR="005D3827" w:rsidRPr="00266F4F" w:rsidRDefault="005D3827" w:rsidP="00687A5D">
      <w:pPr>
        <w:pStyle w:val="ae"/>
        <w:rPr>
          <w:lang w:val="ru-RU"/>
        </w:rPr>
      </w:pPr>
      <w:r w:rsidRPr="00405CB3">
        <w:t xml:space="preserve">-  </w:t>
      </w:r>
      <w:proofErr w:type="spellStart"/>
      <w:proofErr w:type="gramStart"/>
      <w:r w:rsidRPr="00405CB3">
        <w:t>это</w:t>
      </w:r>
      <w:proofErr w:type="spellEnd"/>
      <w:proofErr w:type="gramEnd"/>
      <w:r w:rsidRPr="00405CB3">
        <w:t xml:space="preserve"> </w:t>
      </w:r>
      <w:proofErr w:type="spellStart"/>
      <w:r w:rsidRPr="00405CB3">
        <w:t>многообразие</w:t>
      </w:r>
      <w:proofErr w:type="spellEnd"/>
      <w:r w:rsidRPr="00405CB3">
        <w:t xml:space="preserve"> </w:t>
      </w:r>
      <w:proofErr w:type="spellStart"/>
      <w:r w:rsidRPr="00405CB3">
        <w:t>форм</w:t>
      </w:r>
      <w:proofErr w:type="spellEnd"/>
      <w:r w:rsidRPr="00405CB3">
        <w:t xml:space="preserve"> самостоятельных работ. </w:t>
      </w:r>
      <w:r w:rsidRPr="00266F4F">
        <w:rPr>
          <w:lang w:val="ru-RU"/>
        </w:rPr>
        <w:t xml:space="preserve">Применение знаний вызывает положительные </w:t>
      </w:r>
      <w:proofErr w:type="spellStart"/>
      <w:r w:rsidRPr="00266F4F">
        <w:rPr>
          <w:lang w:val="ru-RU"/>
        </w:rPr>
        <w:t>пе</w:t>
      </w:r>
      <w:r w:rsidR="00B2677A" w:rsidRPr="00266F4F">
        <w:rPr>
          <w:lang w:val="ru-RU"/>
        </w:rPr>
        <w:t>реживания</w:t>
      </w:r>
      <w:proofErr w:type="gramStart"/>
      <w:r w:rsidR="00B2677A" w:rsidRPr="00266F4F">
        <w:rPr>
          <w:lang w:val="ru-RU"/>
        </w:rPr>
        <w:t>,у</w:t>
      </w:r>
      <w:proofErr w:type="gramEnd"/>
      <w:r w:rsidRPr="00266F4F">
        <w:rPr>
          <w:lang w:val="ru-RU"/>
        </w:rPr>
        <w:t>силивает</w:t>
      </w:r>
      <w:proofErr w:type="spellEnd"/>
      <w:r w:rsidRPr="00266F4F">
        <w:rPr>
          <w:lang w:val="ru-RU"/>
        </w:rPr>
        <w:t xml:space="preserve"> активность;</w:t>
      </w:r>
    </w:p>
    <w:p w:rsidR="005D3827" w:rsidRPr="00405CB3" w:rsidRDefault="005D3827" w:rsidP="00687A5D">
      <w:pPr>
        <w:pStyle w:val="ae"/>
      </w:pPr>
      <w:r w:rsidRPr="00405CB3">
        <w:t xml:space="preserve">- </w:t>
      </w:r>
      <w:proofErr w:type="spellStart"/>
      <w:proofErr w:type="gramStart"/>
      <w:r w:rsidRPr="00405CB3">
        <w:t>это</w:t>
      </w:r>
      <w:proofErr w:type="spellEnd"/>
      <w:proofErr w:type="gramEnd"/>
      <w:r w:rsidRPr="00405CB3">
        <w:t xml:space="preserve"> </w:t>
      </w:r>
      <w:proofErr w:type="spellStart"/>
      <w:r w:rsidRPr="00405CB3">
        <w:t>проблемное</w:t>
      </w:r>
      <w:proofErr w:type="spellEnd"/>
      <w:r w:rsidR="00362278" w:rsidRPr="00405CB3">
        <w:t xml:space="preserve"> </w:t>
      </w:r>
      <w:proofErr w:type="spellStart"/>
      <w:r w:rsidR="00362278" w:rsidRPr="00405CB3">
        <w:t>об</w:t>
      </w:r>
      <w:r w:rsidRPr="00405CB3">
        <w:t>учение</w:t>
      </w:r>
      <w:proofErr w:type="spellEnd"/>
      <w:r w:rsidRPr="00405CB3">
        <w:t>;</w:t>
      </w:r>
    </w:p>
    <w:p w:rsidR="005D3827" w:rsidRPr="00405CB3" w:rsidRDefault="005D3827" w:rsidP="00687A5D">
      <w:pPr>
        <w:pStyle w:val="ae"/>
      </w:pPr>
      <w:r w:rsidRPr="00405CB3">
        <w:t xml:space="preserve">- </w:t>
      </w:r>
      <w:proofErr w:type="gramStart"/>
      <w:r w:rsidRPr="00405CB3">
        <w:t>это</w:t>
      </w:r>
      <w:proofErr w:type="gramEnd"/>
      <w:r w:rsidRPr="00405CB3">
        <w:t xml:space="preserve"> творческие работы учащихся;</w:t>
      </w:r>
    </w:p>
    <w:p w:rsidR="005D3827" w:rsidRPr="00266F4F" w:rsidRDefault="00362278" w:rsidP="00687A5D">
      <w:pPr>
        <w:pStyle w:val="ae"/>
        <w:rPr>
          <w:lang w:val="ru-RU"/>
        </w:rPr>
      </w:pPr>
      <w:r w:rsidRPr="00266F4F">
        <w:rPr>
          <w:lang w:val="ru-RU"/>
        </w:rPr>
        <w:t>- это практические работы.</w:t>
      </w:r>
    </w:p>
    <w:p w:rsidR="00362278" w:rsidRPr="00266F4F" w:rsidRDefault="00266F4F" w:rsidP="00687A5D">
      <w:pPr>
        <w:pStyle w:val="ae"/>
        <w:rPr>
          <w:lang w:val="ru-RU"/>
        </w:rPr>
      </w:pPr>
      <w:r w:rsidRPr="00266F4F">
        <w:rPr>
          <w:lang w:val="ru-RU"/>
        </w:rPr>
        <w:lastRenderedPageBreak/>
        <w:t xml:space="preserve">        3.</w:t>
      </w:r>
      <w:r w:rsidR="004379A8">
        <w:rPr>
          <w:lang w:val="ru-RU"/>
        </w:rPr>
        <w:t>Стимуляция ч</w:t>
      </w:r>
      <w:r w:rsidR="00362278" w:rsidRPr="00266F4F">
        <w:rPr>
          <w:lang w:val="ru-RU"/>
        </w:rPr>
        <w:t>ерез отношения между учителем и учеником, между учениками.</w:t>
      </w:r>
    </w:p>
    <w:p w:rsidR="00362278" w:rsidRPr="00405CB3" w:rsidRDefault="00362278" w:rsidP="008C5920">
      <w:pPr>
        <w:pStyle w:val="ae"/>
        <w:ind w:firstLine="708"/>
      </w:pPr>
      <w:r w:rsidRPr="008C5920">
        <w:rPr>
          <w:lang w:val="ru-RU"/>
        </w:rPr>
        <w:t xml:space="preserve">Ни один из стимулов не действует изолированно, а во взаимодействии с другими стимулами. </w:t>
      </w:r>
      <w:proofErr w:type="spellStart"/>
      <w:proofErr w:type="gramStart"/>
      <w:r w:rsidRPr="00405CB3">
        <w:t>Один</w:t>
      </w:r>
      <w:proofErr w:type="spellEnd"/>
      <w:r w:rsidRPr="00405CB3">
        <w:t xml:space="preserve"> и </w:t>
      </w:r>
      <w:proofErr w:type="spellStart"/>
      <w:r w:rsidRPr="00405CB3">
        <w:t>тот</w:t>
      </w:r>
      <w:proofErr w:type="spellEnd"/>
      <w:r w:rsidRPr="00405CB3">
        <w:t xml:space="preserve"> </w:t>
      </w:r>
      <w:proofErr w:type="spellStart"/>
      <w:r w:rsidRPr="00405CB3">
        <w:t>же</w:t>
      </w:r>
      <w:proofErr w:type="spellEnd"/>
      <w:r w:rsidRPr="00405CB3">
        <w:t xml:space="preserve"> стимул в различных классах имеет свою модификацию и по-разному влияет на интерес.</w:t>
      </w:r>
      <w:proofErr w:type="gramEnd"/>
    </w:p>
    <w:p w:rsidR="00362278" w:rsidRPr="008D2CAA" w:rsidRDefault="00362278" w:rsidP="00687A5D">
      <w:pPr>
        <w:pStyle w:val="ae"/>
        <w:rPr>
          <w:lang w:val="ru-RU"/>
        </w:rPr>
      </w:pPr>
      <w:r w:rsidRPr="008D2CAA">
        <w:rPr>
          <w:lang w:val="ru-RU"/>
        </w:rPr>
        <w:t>Я расскажу о некоторых приемах, которые использовала на уроках</w:t>
      </w:r>
      <w:r w:rsidR="008D2CAA">
        <w:rPr>
          <w:lang w:val="ru-RU"/>
        </w:rPr>
        <w:t>.</w:t>
      </w:r>
    </w:p>
    <w:p w:rsidR="00362278" w:rsidRPr="00405CB3" w:rsidRDefault="00362278" w:rsidP="00687A5D">
      <w:pPr>
        <w:pStyle w:val="ae"/>
      </w:pPr>
      <w:proofErr w:type="spellStart"/>
      <w:proofErr w:type="gramStart"/>
      <w:r w:rsidRPr="00405CB3">
        <w:t>Использование</w:t>
      </w:r>
      <w:proofErr w:type="spellEnd"/>
      <w:r w:rsidRPr="00405CB3">
        <w:t xml:space="preserve"> </w:t>
      </w:r>
      <w:proofErr w:type="spellStart"/>
      <w:r w:rsidRPr="00405CB3">
        <w:t>игровых</w:t>
      </w:r>
      <w:proofErr w:type="spellEnd"/>
      <w:r w:rsidRPr="00405CB3">
        <w:t xml:space="preserve"> </w:t>
      </w:r>
      <w:proofErr w:type="spellStart"/>
      <w:r w:rsidRPr="00405CB3">
        <w:t>ситуаций</w:t>
      </w:r>
      <w:proofErr w:type="spellEnd"/>
      <w:r w:rsidRPr="00405CB3">
        <w:t>.</w:t>
      </w:r>
      <w:proofErr w:type="gramEnd"/>
      <w:r w:rsidRPr="00405CB3">
        <w:t xml:space="preserve"> </w:t>
      </w:r>
      <w:proofErr w:type="gramStart"/>
      <w:r w:rsidRPr="00405CB3">
        <w:t>Почти на каждом уроке мы проводим ус</w:t>
      </w:r>
      <w:r w:rsidR="00A81A5D" w:rsidRPr="00405CB3">
        <w:t xml:space="preserve">тный </w:t>
      </w:r>
      <w:r w:rsidRPr="00405CB3">
        <w:t>счет</w:t>
      </w:r>
      <w:r w:rsidR="00A81A5D" w:rsidRPr="00405CB3">
        <w:t>.</w:t>
      </w:r>
      <w:proofErr w:type="gramEnd"/>
    </w:p>
    <w:p w:rsidR="00A81A5D" w:rsidRPr="00405CB3" w:rsidRDefault="00A81A5D" w:rsidP="00687A5D">
      <w:pPr>
        <w:pStyle w:val="ae"/>
      </w:pPr>
      <w:r w:rsidRPr="00405CB3">
        <w:t xml:space="preserve">На экране (интерактивной </w:t>
      </w:r>
      <w:proofErr w:type="gramStart"/>
      <w:r w:rsidRPr="00405CB3">
        <w:t>доске )</w:t>
      </w:r>
      <w:proofErr w:type="gramEnd"/>
      <w:r w:rsidRPr="00405CB3">
        <w:t xml:space="preserve"> даны задания для ус</w:t>
      </w:r>
      <w:r w:rsidR="009409C4" w:rsidRPr="00405CB3">
        <w:t>т</w:t>
      </w:r>
      <w:r w:rsidRPr="00405CB3">
        <w:t>ного счета в виде блок-схем по вариантам и ответы зашифрованы словом</w:t>
      </w:r>
    </w:p>
    <w:p w:rsidR="003A0443" w:rsidRPr="00405CB3" w:rsidRDefault="003A0443" w:rsidP="00687A5D">
      <w:pPr>
        <w:pStyle w:val="ae"/>
      </w:pPr>
      <w:proofErr w:type="gramStart"/>
      <w:r w:rsidRPr="00405CB3">
        <w:t>Пример</w:t>
      </w:r>
      <w:r w:rsidR="000E7785" w:rsidRPr="00405CB3">
        <w:t xml:space="preserve"> </w:t>
      </w:r>
      <w:r w:rsidR="00B01E19" w:rsidRPr="00405CB3">
        <w:t>.</w:t>
      </w:r>
      <w:proofErr w:type="gramEnd"/>
      <w:r w:rsidR="00B01E19" w:rsidRPr="00405CB3">
        <w:t xml:space="preserve">     </w:t>
      </w:r>
      <w:r w:rsidR="000E7785" w:rsidRPr="00405CB3">
        <w:t xml:space="preserve"> Слайд №1</w:t>
      </w:r>
    </w:p>
    <w:p w:rsidR="00B23FA3" w:rsidRPr="00405CB3" w:rsidRDefault="00B01E19" w:rsidP="00687A5D">
      <w:pPr>
        <w:pStyle w:val="ae"/>
      </w:pPr>
      <w:r w:rsidRPr="00405CB3">
        <w:t xml:space="preserve">                          </w:t>
      </w:r>
      <w:r w:rsidR="00B23FA3" w:rsidRPr="00405CB3">
        <w:t xml:space="preserve"> </w:t>
      </w:r>
      <w:r w:rsidRPr="00405CB3">
        <w:object w:dxaOrig="7191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199.5pt" o:ole="">
            <v:imagedata r:id="rId6" o:title=""/>
          </v:shape>
          <o:OLEObject Type="Embed" ProgID="PowerPoint.Slide.12" ShapeID="_x0000_i1025" DrawAspect="Content" ObjectID="_1463751318" r:id="rId7"/>
        </w:object>
      </w:r>
      <w:r w:rsidR="00CA1FC2" w:rsidRPr="00405CB3">
        <w:t xml:space="preserve">  </w:t>
      </w:r>
    </w:p>
    <w:p w:rsidR="00CA1FC2" w:rsidRPr="00405CB3" w:rsidRDefault="00CA1FC2" w:rsidP="00687A5D">
      <w:pPr>
        <w:pStyle w:val="ae"/>
      </w:pPr>
    </w:p>
    <w:p w:rsidR="00CA1FC2" w:rsidRPr="00405CB3" w:rsidRDefault="00CA1FC2" w:rsidP="00687A5D">
      <w:pPr>
        <w:pStyle w:val="ae"/>
      </w:pPr>
    </w:p>
    <w:p w:rsidR="003A0443" w:rsidRPr="00405CB3" w:rsidRDefault="00B23FA3" w:rsidP="00687A5D">
      <w:pPr>
        <w:pStyle w:val="ae"/>
      </w:pPr>
      <w:r w:rsidRPr="00405CB3">
        <w:t xml:space="preserve"> </w:t>
      </w:r>
      <w:r w:rsidR="00D33586" w:rsidRPr="00405CB3">
        <w:t xml:space="preserve">                 </w:t>
      </w:r>
    </w:p>
    <w:p w:rsidR="00B01E19" w:rsidRPr="00405CB3" w:rsidRDefault="00F94FF7" w:rsidP="00687A5D">
      <w:pPr>
        <w:pStyle w:val="ae"/>
      </w:pPr>
      <w:r w:rsidRPr="00405CB3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33.45pt;margin-top:29.2pt;width:0;height:0;z-index:251674624" o:connectortype="straight">
            <v:stroke endarrow="block"/>
          </v:shape>
        </w:pict>
      </w:r>
      <w:r w:rsidR="00FA4C00" w:rsidRPr="00405CB3">
        <w:t xml:space="preserve">Решив пример, учащиеся выбирают правильный </w:t>
      </w:r>
      <w:proofErr w:type="gramStart"/>
      <w:r w:rsidR="00FA4C00" w:rsidRPr="00405CB3">
        <w:t xml:space="preserve">ответ </w:t>
      </w:r>
      <w:r w:rsidR="00930596" w:rsidRPr="00405CB3">
        <w:t xml:space="preserve"> из</w:t>
      </w:r>
      <w:proofErr w:type="gramEnd"/>
      <w:r w:rsidR="00930596" w:rsidRPr="00405CB3">
        <w:t xml:space="preserve"> четырех предложенных чисел и отвечают на вопрос </w:t>
      </w:r>
    </w:p>
    <w:p w:rsidR="00CC106F" w:rsidRPr="00405CB3" w:rsidRDefault="00B01E19" w:rsidP="00687A5D">
      <w:pPr>
        <w:pStyle w:val="ae"/>
      </w:pPr>
      <w:r w:rsidRPr="00405CB3">
        <w:t xml:space="preserve">1 </w:t>
      </w:r>
      <w:proofErr w:type="gramStart"/>
      <w:r w:rsidRPr="00405CB3">
        <w:t xml:space="preserve">вариант  </w:t>
      </w:r>
      <w:r w:rsidR="00930596" w:rsidRPr="00405CB3">
        <w:t>«</w:t>
      </w:r>
      <w:proofErr w:type="gramEnd"/>
      <w:r w:rsidR="00930596" w:rsidRPr="00405CB3">
        <w:t>Какому ученому – математику  принадлежат слова: «Дайте мне точку опоры, и я</w:t>
      </w:r>
      <w:r w:rsidRPr="00405CB3">
        <w:t xml:space="preserve"> переверну Землю»?  </w:t>
      </w:r>
    </w:p>
    <w:p w:rsidR="00B01E19" w:rsidRPr="00405CB3" w:rsidRDefault="00B01E19" w:rsidP="00687A5D">
      <w:pPr>
        <w:pStyle w:val="ae"/>
      </w:pPr>
      <w:r w:rsidRPr="00405CB3">
        <w:t xml:space="preserve">2 </w:t>
      </w:r>
      <w:proofErr w:type="gramStart"/>
      <w:r w:rsidRPr="00405CB3">
        <w:t>вариант  «</w:t>
      </w:r>
      <w:proofErr w:type="gramEnd"/>
      <w:r w:rsidRPr="00405CB3">
        <w:t>Какая старинная мера длины равна 4,4 см?</w:t>
      </w:r>
    </w:p>
    <w:p w:rsidR="00CA1FC2" w:rsidRPr="008D2CAA" w:rsidRDefault="00930596" w:rsidP="008C5920">
      <w:pPr>
        <w:pStyle w:val="ae"/>
        <w:ind w:firstLine="708"/>
        <w:rPr>
          <w:lang w:val="ru-RU"/>
        </w:rPr>
      </w:pPr>
      <w:r w:rsidRPr="008C5920">
        <w:rPr>
          <w:lang w:val="ru-RU"/>
        </w:rPr>
        <w:t xml:space="preserve">Проверку ответов можно осуществить  в форме взаимопроверки. </w:t>
      </w:r>
      <w:r w:rsidRPr="008D2CAA">
        <w:rPr>
          <w:lang w:val="ru-RU"/>
        </w:rPr>
        <w:t>Ребята обмениваются тетрадями и</w:t>
      </w:r>
      <w:r w:rsidR="008D2CAA">
        <w:rPr>
          <w:lang w:val="ru-RU"/>
        </w:rPr>
        <w:t>,</w:t>
      </w:r>
      <w:r w:rsidR="008C5920">
        <w:rPr>
          <w:lang w:val="ru-RU"/>
        </w:rPr>
        <w:t xml:space="preserve"> когда учитель называет </w:t>
      </w:r>
      <w:r w:rsidRPr="008D2CAA">
        <w:rPr>
          <w:lang w:val="ru-RU"/>
        </w:rPr>
        <w:t>п</w:t>
      </w:r>
      <w:r w:rsidR="006B36FD" w:rsidRPr="008D2CAA">
        <w:rPr>
          <w:lang w:val="ru-RU"/>
        </w:rPr>
        <w:t>равильный ответ, ребята соответст</w:t>
      </w:r>
      <w:r w:rsidRPr="008D2CAA">
        <w:rPr>
          <w:lang w:val="ru-RU"/>
        </w:rPr>
        <w:t xml:space="preserve">венно реагируют </w:t>
      </w:r>
      <w:r w:rsidR="009409C4" w:rsidRPr="008D2CAA">
        <w:rPr>
          <w:lang w:val="ru-RU"/>
        </w:rPr>
        <w:t xml:space="preserve"> </w:t>
      </w:r>
      <w:r w:rsidRPr="008D2CAA">
        <w:rPr>
          <w:lang w:val="ru-RU"/>
        </w:rPr>
        <w:t>и в этот момент им можно дать информацию о слове, которое зашифровано в ответе</w:t>
      </w:r>
      <w:r w:rsidR="000E7785" w:rsidRPr="008D2CAA">
        <w:rPr>
          <w:lang w:val="ru-RU"/>
        </w:rPr>
        <w:t>.</w:t>
      </w:r>
      <w:r w:rsidR="00CA1FC2" w:rsidRPr="008D2CAA">
        <w:rPr>
          <w:lang w:val="ru-RU"/>
        </w:rPr>
        <w:t xml:space="preserve"> </w:t>
      </w:r>
    </w:p>
    <w:p w:rsidR="000E7785" w:rsidRPr="008C5920" w:rsidRDefault="00CA1FC2" w:rsidP="00687A5D">
      <w:pPr>
        <w:pStyle w:val="ae"/>
        <w:rPr>
          <w:lang w:val="ru-RU"/>
        </w:rPr>
      </w:pPr>
      <w:r w:rsidRPr="008C5920">
        <w:rPr>
          <w:lang w:val="ru-RU"/>
        </w:rPr>
        <w:t>На доске появляются слайд № 2</w:t>
      </w:r>
      <w:r w:rsidR="000E7785" w:rsidRPr="008C5920">
        <w:rPr>
          <w:lang w:val="ru-RU"/>
        </w:rPr>
        <w:t xml:space="preserve"> </w:t>
      </w:r>
      <w:r w:rsidRPr="008C5920">
        <w:rPr>
          <w:lang w:val="ru-RU"/>
        </w:rPr>
        <w:t>и слайд № 3</w:t>
      </w:r>
    </w:p>
    <w:p w:rsidR="00CA1FC2" w:rsidRPr="008C5920" w:rsidRDefault="00CA1FC2" w:rsidP="00687A5D">
      <w:pPr>
        <w:pStyle w:val="ae"/>
        <w:rPr>
          <w:lang w:val="ru-RU"/>
        </w:rPr>
      </w:pPr>
    </w:p>
    <w:p w:rsidR="00CA1FC2" w:rsidRPr="008C5920" w:rsidRDefault="00CA1FC2" w:rsidP="00687A5D">
      <w:pPr>
        <w:pStyle w:val="ae"/>
        <w:rPr>
          <w:lang w:val="ru-RU"/>
        </w:rPr>
      </w:pPr>
    </w:p>
    <w:p w:rsidR="00CA1FC2" w:rsidRPr="008C5920" w:rsidRDefault="00CA1FC2" w:rsidP="00687A5D">
      <w:pPr>
        <w:pStyle w:val="ae"/>
        <w:rPr>
          <w:lang w:val="ru-RU"/>
        </w:rPr>
      </w:pPr>
      <w:r w:rsidRPr="008C5920">
        <w:rPr>
          <w:lang w:val="ru-RU"/>
        </w:rPr>
        <w:t>Слайд №2</w:t>
      </w:r>
    </w:p>
    <w:p w:rsidR="00CA1FC2" w:rsidRPr="008C5920" w:rsidRDefault="00F858DB" w:rsidP="00687A5D">
      <w:pPr>
        <w:pStyle w:val="ae"/>
        <w:rPr>
          <w:lang w:val="ru-RU"/>
        </w:rPr>
      </w:pPr>
      <w:r w:rsidRPr="008C5920">
        <w:rPr>
          <w:lang w:val="ru-RU"/>
        </w:rPr>
        <w:lastRenderedPageBreak/>
        <w:t xml:space="preserve">                                   </w:t>
      </w:r>
      <w:r w:rsidRPr="00405CB3">
        <w:object w:dxaOrig="7191" w:dyaOrig="5390">
          <v:shape id="_x0000_i1026" type="#_x0000_t75" style="width:218.25pt;height:164.25pt" o:ole="">
            <v:imagedata r:id="rId8" o:title=""/>
          </v:shape>
          <o:OLEObject Type="Embed" ProgID="PowerPoint.Slide.12" ShapeID="_x0000_i1026" DrawAspect="Content" ObjectID="_1463751319" r:id="rId9"/>
        </w:object>
      </w:r>
      <w:r w:rsidR="00CA1FC2" w:rsidRPr="008C5920">
        <w:rPr>
          <w:lang w:val="ru-RU"/>
        </w:rPr>
        <w:t xml:space="preserve">  </w:t>
      </w:r>
    </w:p>
    <w:p w:rsidR="00CA1FC2" w:rsidRPr="008C5920" w:rsidRDefault="00CA1FC2" w:rsidP="00687A5D">
      <w:pPr>
        <w:pStyle w:val="ae"/>
        <w:rPr>
          <w:lang w:val="ru-RU"/>
        </w:rPr>
      </w:pPr>
    </w:p>
    <w:p w:rsidR="00CA1FC2" w:rsidRPr="008C5920" w:rsidRDefault="00CA1FC2" w:rsidP="00687A5D">
      <w:pPr>
        <w:pStyle w:val="ae"/>
        <w:rPr>
          <w:lang w:val="ru-RU"/>
        </w:rPr>
      </w:pPr>
      <w:r w:rsidRPr="008C5920">
        <w:rPr>
          <w:lang w:val="ru-RU"/>
        </w:rPr>
        <w:t>Слайд № 3</w:t>
      </w:r>
    </w:p>
    <w:p w:rsidR="000E7785" w:rsidRPr="00405CB3" w:rsidRDefault="00CA1FC2" w:rsidP="00687A5D">
      <w:pPr>
        <w:pStyle w:val="ae"/>
      </w:pPr>
      <w:r w:rsidRPr="008C5920">
        <w:rPr>
          <w:lang w:val="ru-RU"/>
        </w:rPr>
        <w:t xml:space="preserve">     </w:t>
      </w:r>
      <w:r w:rsidR="00F858DB" w:rsidRPr="008C5920">
        <w:rPr>
          <w:lang w:val="ru-RU"/>
        </w:rPr>
        <w:t xml:space="preserve">                                </w:t>
      </w:r>
      <w:r w:rsidR="00F858DB" w:rsidRPr="00405CB3">
        <w:object w:dxaOrig="7191" w:dyaOrig="5390">
          <v:shape id="_x0000_i1027" type="#_x0000_t75" style="width:219pt;height:163.5pt" o:ole="">
            <v:imagedata r:id="rId10" o:title=""/>
          </v:shape>
          <o:OLEObject Type="Embed" ProgID="PowerPoint.Slide.12" ShapeID="_x0000_i1027" DrawAspect="Content" ObjectID="_1463751320" r:id="rId11"/>
        </w:object>
      </w:r>
    </w:p>
    <w:p w:rsidR="00CA1FC2" w:rsidRPr="008C5920" w:rsidRDefault="006B36FD" w:rsidP="008C5920">
      <w:pPr>
        <w:pStyle w:val="ae"/>
        <w:ind w:firstLine="708"/>
        <w:rPr>
          <w:lang w:val="ru-RU"/>
        </w:rPr>
      </w:pPr>
      <w:r w:rsidRPr="008C5920">
        <w:rPr>
          <w:lang w:val="ru-RU"/>
        </w:rPr>
        <w:t>В первом варианте правильны</w:t>
      </w:r>
      <w:r w:rsidR="00F858DB" w:rsidRPr="008C5920">
        <w:rPr>
          <w:lang w:val="ru-RU"/>
        </w:rPr>
        <w:t xml:space="preserve">й ответ «Архимед». </w:t>
      </w:r>
      <w:proofErr w:type="spellStart"/>
      <w:r w:rsidR="00F858DB" w:rsidRPr="00405CB3">
        <w:t>На</w:t>
      </w:r>
      <w:proofErr w:type="spellEnd"/>
      <w:r w:rsidR="00F858DB" w:rsidRPr="00405CB3">
        <w:t xml:space="preserve"> </w:t>
      </w:r>
      <w:proofErr w:type="spellStart"/>
      <w:r w:rsidR="00F858DB" w:rsidRPr="00405CB3">
        <w:t>слайде</w:t>
      </w:r>
      <w:proofErr w:type="spellEnd"/>
      <w:r w:rsidR="00F858DB" w:rsidRPr="00405CB3">
        <w:t xml:space="preserve"> № 2 </w:t>
      </w:r>
      <w:r w:rsidRPr="00405CB3">
        <w:t xml:space="preserve">изображение Архимеда и текст: «Архимед родился в 287 году до нашей эры в греческом городе Сиракузы, где прожил почти всю свою жизнь. </w:t>
      </w:r>
      <w:proofErr w:type="gramStart"/>
      <w:r w:rsidRPr="00405CB3">
        <w:t>Архимед – автор многочисленн</w:t>
      </w:r>
      <w:r w:rsidR="00FA4C00" w:rsidRPr="00405CB3">
        <w:t>ых открытий, гениальный изобрета</w:t>
      </w:r>
      <w:r w:rsidRPr="00405CB3">
        <w:t>тель, известный во всем мире благодаря конструкции многих механизмов, Он соорудил систему блоков, с помощью которых один человек смог спустить на воду огромный корабль «</w:t>
      </w:r>
      <w:proofErr w:type="spellStart"/>
      <w:r w:rsidRPr="00405CB3">
        <w:t>Сиракосия</w:t>
      </w:r>
      <w:proofErr w:type="spellEnd"/>
      <w:r w:rsidRPr="00405CB3">
        <w:t>».</w:t>
      </w:r>
      <w:proofErr w:type="gramEnd"/>
      <w:r w:rsidRPr="00405CB3">
        <w:t xml:space="preserve"> </w:t>
      </w:r>
      <w:r w:rsidRPr="008C5920">
        <w:rPr>
          <w:lang w:val="ru-RU"/>
        </w:rPr>
        <w:t>Крылатыми стали тогда слова Архимеда: «Дайте мне точку опоры, и я переверну Земл</w:t>
      </w:r>
      <w:r w:rsidR="00CA1FC2" w:rsidRPr="008C5920">
        <w:rPr>
          <w:lang w:val="ru-RU"/>
        </w:rPr>
        <w:t>ю»</w:t>
      </w:r>
      <w:r w:rsidR="008C5920">
        <w:rPr>
          <w:lang w:val="ru-RU"/>
        </w:rPr>
        <w:t>.</w:t>
      </w:r>
    </w:p>
    <w:p w:rsidR="00FA4C00" w:rsidRPr="008C5920" w:rsidRDefault="00FA4C00" w:rsidP="008C5920">
      <w:pPr>
        <w:pStyle w:val="ae"/>
        <w:ind w:firstLine="708"/>
        <w:rPr>
          <w:lang w:val="ru-RU"/>
        </w:rPr>
      </w:pPr>
      <w:r w:rsidRPr="008C5920">
        <w:rPr>
          <w:lang w:val="ru-RU"/>
        </w:rPr>
        <w:t>В рассмотренном примере видны следующие методы стимуляции:</w:t>
      </w:r>
    </w:p>
    <w:p w:rsidR="00FA4C00" w:rsidRPr="00405CB3" w:rsidRDefault="00FA4C00" w:rsidP="00687A5D">
      <w:pPr>
        <w:pStyle w:val="ae"/>
      </w:pPr>
      <w:r w:rsidRPr="00405CB3">
        <w:t xml:space="preserve">- </w:t>
      </w:r>
      <w:proofErr w:type="spellStart"/>
      <w:proofErr w:type="gramStart"/>
      <w:r w:rsidRPr="00405CB3">
        <w:t>учащиеся</w:t>
      </w:r>
      <w:proofErr w:type="spellEnd"/>
      <w:proofErr w:type="gramEnd"/>
      <w:r w:rsidRPr="00405CB3">
        <w:t xml:space="preserve"> </w:t>
      </w:r>
      <w:proofErr w:type="spellStart"/>
      <w:r w:rsidRPr="00405CB3">
        <w:t>вступают</w:t>
      </w:r>
      <w:proofErr w:type="spellEnd"/>
      <w:r w:rsidRPr="00405CB3">
        <w:t xml:space="preserve"> в отношения между собой (взаимопроверка знаний);</w:t>
      </w:r>
    </w:p>
    <w:p w:rsidR="00FA4C00" w:rsidRPr="00405CB3" w:rsidRDefault="00FA4C00" w:rsidP="00687A5D">
      <w:pPr>
        <w:pStyle w:val="ae"/>
      </w:pPr>
      <w:r w:rsidRPr="00405CB3">
        <w:t xml:space="preserve">- </w:t>
      </w:r>
      <w:proofErr w:type="gramStart"/>
      <w:r w:rsidRPr="00405CB3">
        <w:t>исторический</w:t>
      </w:r>
      <w:proofErr w:type="gramEnd"/>
      <w:r w:rsidRPr="00405CB3">
        <w:t xml:space="preserve"> аспект (рассказ о зашифрованном слове);</w:t>
      </w:r>
    </w:p>
    <w:p w:rsidR="00FA4C00" w:rsidRPr="00405CB3" w:rsidRDefault="00FA4C00" w:rsidP="00687A5D">
      <w:pPr>
        <w:pStyle w:val="ae"/>
      </w:pPr>
      <w:r w:rsidRPr="00405CB3">
        <w:t xml:space="preserve">- </w:t>
      </w:r>
      <w:proofErr w:type="gramStart"/>
      <w:r w:rsidRPr="00405CB3">
        <w:t>игровой</w:t>
      </w:r>
      <w:proofErr w:type="gramEnd"/>
      <w:r w:rsidRPr="00405CB3">
        <w:t xml:space="preserve"> момент.</w:t>
      </w:r>
    </w:p>
    <w:p w:rsidR="00FA4C00" w:rsidRPr="008C5920" w:rsidRDefault="00FA4C00" w:rsidP="008C5920">
      <w:pPr>
        <w:pStyle w:val="ae"/>
        <w:ind w:firstLine="708"/>
        <w:rPr>
          <w:lang w:val="ru-RU"/>
        </w:rPr>
      </w:pPr>
      <w:r w:rsidRPr="008C5920">
        <w:rPr>
          <w:lang w:val="ru-RU"/>
        </w:rPr>
        <w:t>Исторический материал на уроках – один из стимулов учебного процесса</w:t>
      </w:r>
    </w:p>
    <w:p w:rsidR="00FA4C00" w:rsidRPr="008C5920" w:rsidRDefault="00FA4C00" w:rsidP="008C5920">
      <w:pPr>
        <w:pStyle w:val="ae"/>
        <w:ind w:firstLine="708"/>
        <w:rPr>
          <w:lang w:val="ru-RU"/>
        </w:rPr>
      </w:pPr>
      <w:r w:rsidRPr="008C5920">
        <w:rPr>
          <w:lang w:val="ru-RU"/>
        </w:rPr>
        <w:t>Ист</w:t>
      </w:r>
      <w:r w:rsidR="006F3F09" w:rsidRPr="008C5920">
        <w:rPr>
          <w:lang w:val="ru-RU"/>
        </w:rPr>
        <w:t>о</w:t>
      </w:r>
      <w:r w:rsidRPr="008C5920">
        <w:rPr>
          <w:lang w:val="ru-RU"/>
        </w:rPr>
        <w:t>рия возникновения единиц измерения длины, площади, массы, времени может стать хорошим дополнением</w:t>
      </w:r>
      <w:r w:rsidR="006F3F09" w:rsidRPr="008C5920">
        <w:rPr>
          <w:lang w:val="ru-RU"/>
        </w:rPr>
        <w:t xml:space="preserve"> </w:t>
      </w:r>
      <w:r w:rsidRPr="008C5920">
        <w:rPr>
          <w:lang w:val="ru-RU"/>
        </w:rPr>
        <w:t>уроков в 5 классе</w:t>
      </w:r>
      <w:r w:rsidR="006F3F09" w:rsidRPr="008C5920">
        <w:rPr>
          <w:lang w:val="ru-RU"/>
        </w:rPr>
        <w:t xml:space="preserve"> при изучении темы «Измерение величин», оживить их, сделать интересными и познавательными.</w:t>
      </w:r>
    </w:p>
    <w:p w:rsidR="00F953AE" w:rsidRPr="008D2CAA" w:rsidRDefault="006F3F09" w:rsidP="00F23F8B">
      <w:pPr>
        <w:pStyle w:val="ae"/>
        <w:ind w:firstLine="708"/>
        <w:rPr>
          <w:lang w:val="ru-RU"/>
        </w:rPr>
      </w:pPr>
      <w:r w:rsidRPr="008C5920">
        <w:rPr>
          <w:lang w:val="ru-RU"/>
        </w:rPr>
        <w:lastRenderedPageBreak/>
        <w:t xml:space="preserve">При проведении таких уроков можно использовать красочные слайды со старинными мерами длины. </w:t>
      </w:r>
      <w:proofErr w:type="spellStart"/>
      <w:r w:rsidRPr="00405CB3">
        <w:t>Например</w:t>
      </w:r>
      <w:proofErr w:type="spellEnd"/>
      <w:proofErr w:type="gramStart"/>
      <w:r w:rsidRPr="00405CB3">
        <w:t xml:space="preserve">,  </w:t>
      </w:r>
      <w:proofErr w:type="spellStart"/>
      <w:r w:rsidRPr="00405CB3">
        <w:t>на</w:t>
      </w:r>
      <w:proofErr w:type="spellEnd"/>
      <w:proofErr w:type="gramEnd"/>
      <w:r w:rsidRPr="00405CB3">
        <w:t xml:space="preserve"> </w:t>
      </w:r>
      <w:proofErr w:type="spellStart"/>
      <w:r w:rsidRPr="00405CB3">
        <w:t>уроке</w:t>
      </w:r>
      <w:proofErr w:type="spellEnd"/>
      <w:r w:rsidRPr="00405CB3">
        <w:t xml:space="preserve"> </w:t>
      </w:r>
      <w:proofErr w:type="spellStart"/>
      <w:r w:rsidRPr="00405CB3">
        <w:t>по</w:t>
      </w:r>
      <w:proofErr w:type="spellEnd"/>
      <w:r w:rsidRPr="00405CB3">
        <w:t xml:space="preserve"> теме  «Длина отрезка»</w:t>
      </w:r>
      <w:r w:rsidR="00F953AE" w:rsidRPr="00405CB3">
        <w:t xml:space="preserve">  учитель</w:t>
      </w:r>
      <w:r w:rsidRPr="00405CB3">
        <w:t xml:space="preserve"> рассказывает как же человек научился измерять длину, </w:t>
      </w:r>
      <w:r w:rsidR="00F953AE" w:rsidRPr="00405CB3">
        <w:t xml:space="preserve">о первых единицах длины . </w:t>
      </w:r>
      <w:r w:rsidRPr="00405CB3">
        <w:t xml:space="preserve"> </w:t>
      </w:r>
      <w:r w:rsidRPr="00F23F8B">
        <w:rPr>
          <w:lang w:val="ru-RU"/>
        </w:rPr>
        <w:t>Они с</w:t>
      </w:r>
      <w:r w:rsidR="00F23F8B" w:rsidRPr="00F23F8B">
        <w:rPr>
          <w:lang w:val="ru-RU"/>
        </w:rPr>
        <w:t xml:space="preserve">вязаны с частями тела. </w:t>
      </w:r>
      <w:r w:rsidR="00F431F9">
        <w:rPr>
          <w:lang w:val="ru-RU"/>
        </w:rPr>
        <w:t>«Л</w:t>
      </w:r>
      <w:r w:rsidRPr="008D2CAA">
        <w:rPr>
          <w:lang w:val="ru-RU"/>
        </w:rPr>
        <w:t>окоть</w:t>
      </w:r>
      <w:r w:rsidR="00F953AE" w:rsidRPr="008D2CAA">
        <w:rPr>
          <w:lang w:val="ru-RU"/>
        </w:rPr>
        <w:t>» - мера длины, которой купцы пользовались для измерения ткани;</w:t>
      </w:r>
      <w:r w:rsidR="006D083C" w:rsidRPr="008D2CAA">
        <w:rPr>
          <w:lang w:val="ru-RU" w:eastAsia="ru-RU"/>
        </w:rPr>
        <w:t xml:space="preserve"> </w:t>
      </w:r>
      <w:r w:rsidR="00F953AE" w:rsidRPr="008D2CAA">
        <w:rPr>
          <w:lang w:val="ru-RU"/>
        </w:rPr>
        <w:t>«ладонь» - английские крестьяне измеряли высоту лошадей;</w:t>
      </w:r>
      <w:r w:rsidR="009D7B02" w:rsidRPr="008D2CAA">
        <w:rPr>
          <w:lang w:val="ru-RU" w:eastAsia="ru-RU"/>
        </w:rPr>
        <w:t xml:space="preserve"> </w:t>
      </w:r>
      <w:r w:rsidR="00F953AE" w:rsidRPr="008D2CAA">
        <w:rPr>
          <w:lang w:val="ru-RU"/>
        </w:rPr>
        <w:t>«дюйм» - голландское название большого пальца руки. Учащиеся вспоминают сказку Г.Х.Андерсена «</w:t>
      </w:r>
      <w:proofErr w:type="spellStart"/>
      <w:r w:rsidR="00F953AE" w:rsidRPr="008D2CAA">
        <w:rPr>
          <w:lang w:val="ru-RU"/>
        </w:rPr>
        <w:t>Дюймовочка</w:t>
      </w:r>
      <w:proofErr w:type="spellEnd"/>
      <w:r w:rsidR="00F953AE" w:rsidRPr="008D2CAA">
        <w:rPr>
          <w:lang w:val="ru-RU"/>
        </w:rPr>
        <w:t>»</w:t>
      </w:r>
      <w:r w:rsidR="008D2CAA">
        <w:rPr>
          <w:lang w:val="ru-RU"/>
        </w:rPr>
        <w:t>.</w:t>
      </w:r>
    </w:p>
    <w:p w:rsidR="00F953AE" w:rsidRPr="008D2CAA" w:rsidRDefault="00F953AE" w:rsidP="008C5920">
      <w:pPr>
        <w:pStyle w:val="ae"/>
        <w:ind w:firstLine="708"/>
        <w:rPr>
          <w:szCs w:val="28"/>
          <w:lang w:val="ru-RU" w:eastAsia="ru-RU"/>
        </w:rPr>
      </w:pPr>
      <w:r w:rsidRPr="0076029D">
        <w:rPr>
          <w:lang w:val="ru-RU"/>
        </w:rPr>
        <w:t>С некоторыми единицами длины учащиеся знакомятся при решении задач</w:t>
      </w:r>
      <w:proofErr w:type="gramStart"/>
      <w:r w:rsidRPr="0076029D">
        <w:rPr>
          <w:lang w:val="ru-RU"/>
        </w:rPr>
        <w:t xml:space="preserve"> </w:t>
      </w:r>
      <w:r w:rsidR="00955903" w:rsidRPr="0076029D">
        <w:rPr>
          <w:lang w:val="ru-RU"/>
        </w:rPr>
        <w:t>.</w:t>
      </w:r>
      <w:proofErr w:type="gramEnd"/>
      <w:r w:rsidR="00955903" w:rsidRPr="0076029D">
        <w:rPr>
          <w:lang w:val="ru-RU"/>
        </w:rPr>
        <w:t xml:space="preserve"> </w:t>
      </w:r>
      <w:r w:rsidR="00955903" w:rsidRPr="008D2CAA">
        <w:rPr>
          <w:lang w:val="ru-RU"/>
        </w:rPr>
        <w:t xml:space="preserve">(В учебнике </w:t>
      </w:r>
      <w:proofErr w:type="spellStart"/>
      <w:r w:rsidR="00955903" w:rsidRPr="008D2CAA">
        <w:rPr>
          <w:lang w:val="ru-RU"/>
        </w:rPr>
        <w:t>Н.Я.</w:t>
      </w:r>
      <w:r w:rsidRPr="008D2CAA">
        <w:rPr>
          <w:lang w:val="ru-RU"/>
        </w:rPr>
        <w:t>Виленкина</w:t>
      </w:r>
      <w:proofErr w:type="spellEnd"/>
      <w:r w:rsidRPr="008D2CAA">
        <w:rPr>
          <w:lang w:val="ru-RU"/>
        </w:rPr>
        <w:t xml:space="preserve"> </w:t>
      </w:r>
      <w:r w:rsidR="00955903" w:rsidRPr="008D2CAA">
        <w:rPr>
          <w:lang w:val="ru-RU"/>
        </w:rPr>
        <w:t xml:space="preserve"> </w:t>
      </w:r>
      <w:r w:rsidRPr="008D2CAA">
        <w:rPr>
          <w:lang w:val="ru-RU"/>
        </w:rPr>
        <w:t>имеются задачи с предварительными историческими вступлениями</w:t>
      </w:r>
      <w:r w:rsidR="00955903" w:rsidRPr="008D2CAA">
        <w:rPr>
          <w:lang w:val="ru-RU"/>
        </w:rPr>
        <w:t>, где рассказывается о косой сажени, маховой сажени</w:t>
      </w:r>
      <w:r w:rsidR="008D2CAA">
        <w:rPr>
          <w:lang w:val="ru-RU"/>
        </w:rPr>
        <w:t>)</w:t>
      </w:r>
      <w:r w:rsidR="00955903" w:rsidRPr="008D2CAA">
        <w:rPr>
          <w:lang w:val="ru-RU"/>
        </w:rPr>
        <w:t>. Хорошей иллюстрацией могут служит</w:t>
      </w:r>
      <w:r w:rsidR="008D2CAA" w:rsidRPr="008D2CAA">
        <w:rPr>
          <w:lang w:val="ru-RU"/>
        </w:rPr>
        <w:t>ь слайды</w:t>
      </w:r>
      <w:r w:rsidR="00F431F9">
        <w:rPr>
          <w:lang w:val="ru-RU"/>
        </w:rPr>
        <w:t xml:space="preserve"> из</w:t>
      </w:r>
      <w:r w:rsidR="00F23F8B">
        <w:rPr>
          <w:lang w:val="ru-RU"/>
        </w:rPr>
        <w:t xml:space="preserve"> подготовленной презентации о</w:t>
      </w:r>
      <w:r w:rsidR="00F431F9">
        <w:rPr>
          <w:lang w:val="ru-RU"/>
        </w:rPr>
        <w:t xml:space="preserve"> старинных русских мерах длины</w:t>
      </w:r>
      <w:r w:rsidR="00955903" w:rsidRPr="008D2CAA">
        <w:rPr>
          <w:szCs w:val="28"/>
          <w:lang w:val="ru-RU"/>
        </w:rPr>
        <w:t>.</w:t>
      </w:r>
      <w:r w:rsidR="006B6B4E" w:rsidRPr="008D2CAA">
        <w:rPr>
          <w:szCs w:val="28"/>
          <w:lang w:val="ru-RU" w:eastAsia="ru-RU"/>
        </w:rPr>
        <w:t xml:space="preserve"> </w:t>
      </w:r>
    </w:p>
    <w:p w:rsidR="00611415" w:rsidRPr="008D2CAA" w:rsidRDefault="00611415" w:rsidP="008D2CAA">
      <w:pPr>
        <w:pStyle w:val="ae"/>
        <w:ind w:firstLine="708"/>
        <w:rPr>
          <w:lang w:val="ru-RU"/>
        </w:rPr>
      </w:pPr>
      <w:r w:rsidRPr="0076029D">
        <w:rPr>
          <w:lang w:val="ru-RU"/>
        </w:rPr>
        <w:t>Использование компьютера на уроках побуждает учащихся самим участвовать в создании презентаций</w:t>
      </w:r>
      <w:r w:rsidR="00EF76DF" w:rsidRPr="0076029D">
        <w:rPr>
          <w:lang w:val="ru-RU"/>
        </w:rPr>
        <w:t xml:space="preserve">. </w:t>
      </w:r>
      <w:r w:rsidR="008D2CAA" w:rsidRPr="008D2CAA">
        <w:rPr>
          <w:lang w:val="ru-RU"/>
        </w:rPr>
        <w:t>Слайды</w:t>
      </w:r>
      <w:r w:rsidR="00EF76DF" w:rsidRPr="008D2CAA">
        <w:rPr>
          <w:lang w:val="ru-RU"/>
        </w:rPr>
        <w:t xml:space="preserve"> </w:t>
      </w:r>
      <w:r w:rsidR="00816FFD" w:rsidRPr="008D2CAA">
        <w:rPr>
          <w:lang w:val="ru-RU"/>
        </w:rPr>
        <w:t xml:space="preserve"> по теме «Старинные русские меры длины в истории и речи народной»  взяты из работы, выполненной учеником совместно с родителями</w:t>
      </w:r>
      <w:r w:rsidR="009409C4" w:rsidRPr="008D2CAA">
        <w:rPr>
          <w:lang w:val="ru-RU"/>
        </w:rPr>
        <w:t>.</w:t>
      </w:r>
    </w:p>
    <w:p w:rsidR="00955903" w:rsidRPr="00405CB3" w:rsidRDefault="00955903" w:rsidP="008C5920">
      <w:pPr>
        <w:pStyle w:val="ae"/>
        <w:ind w:firstLine="708"/>
      </w:pPr>
      <w:r w:rsidRPr="008C5920">
        <w:rPr>
          <w:lang w:val="ru-RU"/>
        </w:rPr>
        <w:t xml:space="preserve">Такой стимул, как оценка, давно используется учителем. </w:t>
      </w:r>
      <w:proofErr w:type="spellStart"/>
      <w:proofErr w:type="gramStart"/>
      <w:r w:rsidRPr="00405CB3">
        <w:t>Любой</w:t>
      </w:r>
      <w:proofErr w:type="spellEnd"/>
      <w:r w:rsidRPr="00405CB3">
        <w:t xml:space="preserve"> </w:t>
      </w:r>
      <w:proofErr w:type="spellStart"/>
      <w:r w:rsidRPr="00405CB3">
        <w:t>человек</w:t>
      </w:r>
      <w:proofErr w:type="spellEnd"/>
      <w:r w:rsidRPr="00405CB3">
        <w:t xml:space="preserve">, </w:t>
      </w:r>
      <w:proofErr w:type="spellStart"/>
      <w:r w:rsidRPr="00405CB3">
        <w:t>занятый</w:t>
      </w:r>
      <w:proofErr w:type="spellEnd"/>
      <w:r w:rsidRPr="00405CB3">
        <w:t xml:space="preserve"> </w:t>
      </w:r>
      <w:proofErr w:type="spellStart"/>
      <w:r w:rsidRPr="00405CB3">
        <w:t>делом</w:t>
      </w:r>
      <w:proofErr w:type="spellEnd"/>
      <w:r w:rsidRPr="00405CB3">
        <w:t>, хочет знать, насколько успешно он действует.</w:t>
      </w:r>
      <w:proofErr w:type="gramEnd"/>
      <w:r w:rsidRPr="00405CB3">
        <w:t xml:space="preserve"> </w:t>
      </w:r>
      <w:proofErr w:type="gramStart"/>
      <w:r w:rsidRPr="00405CB3">
        <w:t>Без обратной связи не может быть эффективной деятельности.</w:t>
      </w:r>
      <w:proofErr w:type="gramEnd"/>
      <w:r w:rsidRPr="00405CB3">
        <w:t xml:space="preserve"> У детей есть потребность посмотреть на свою работу со стороны, </w:t>
      </w:r>
      <w:proofErr w:type="gramStart"/>
      <w:r w:rsidRPr="00405CB3">
        <w:t>сравнить  свои</w:t>
      </w:r>
      <w:proofErr w:type="gramEnd"/>
      <w:r w:rsidRPr="00405CB3">
        <w:t xml:space="preserve"> успехи с успехами своих одноклассников. </w:t>
      </w:r>
      <w:r w:rsidR="00611415" w:rsidRPr="00405CB3">
        <w:t xml:space="preserve">Учитывая оценку, полученную на устном счете и за другие виды деятельности на уроке (Например: математические диктанты, тренажеры, </w:t>
      </w:r>
      <w:proofErr w:type="gramStart"/>
      <w:r w:rsidR="00611415" w:rsidRPr="00405CB3">
        <w:t>игру  «</w:t>
      </w:r>
      <w:proofErr w:type="gramEnd"/>
      <w:r w:rsidR="00611415" w:rsidRPr="00405CB3">
        <w:t xml:space="preserve">Учитель – ученик», где учащиеся проговаривают правила, определения) ребята сами оценивают свою работу в течение всего урока и причем очень объективно. </w:t>
      </w:r>
      <w:proofErr w:type="gramStart"/>
      <w:r w:rsidR="00611415" w:rsidRPr="00405CB3">
        <w:t>Учитывая свои наблюдения, учитель выставляет оценку каждому ученику.</w:t>
      </w:r>
      <w:proofErr w:type="gramEnd"/>
    </w:p>
    <w:p w:rsidR="00816FFD" w:rsidRPr="008C5920" w:rsidRDefault="00816FFD" w:rsidP="008C5920">
      <w:pPr>
        <w:pStyle w:val="ae"/>
        <w:ind w:firstLine="708"/>
        <w:rPr>
          <w:lang w:val="ru-RU"/>
        </w:rPr>
      </w:pPr>
      <w:r w:rsidRPr="008C5920">
        <w:rPr>
          <w:lang w:val="ru-RU"/>
        </w:rPr>
        <w:t>Среди стимулов познавательного процесса можно выделить роль поощрений, которые достаточно широко используются в разных классах:</w:t>
      </w:r>
    </w:p>
    <w:p w:rsidR="00816FFD" w:rsidRPr="00405CB3" w:rsidRDefault="00816FFD" w:rsidP="00687A5D">
      <w:pPr>
        <w:pStyle w:val="ae"/>
      </w:pPr>
      <w:r w:rsidRPr="00405CB3">
        <w:t xml:space="preserve">- </w:t>
      </w:r>
      <w:proofErr w:type="spellStart"/>
      <w:proofErr w:type="gramStart"/>
      <w:r w:rsidRPr="00405CB3">
        <w:t>аргументирование</w:t>
      </w:r>
      <w:proofErr w:type="spellEnd"/>
      <w:proofErr w:type="gramEnd"/>
      <w:r w:rsidRPr="00405CB3">
        <w:t xml:space="preserve"> </w:t>
      </w:r>
      <w:proofErr w:type="spellStart"/>
      <w:r w:rsidRPr="00405CB3">
        <w:t>положительных</w:t>
      </w:r>
      <w:proofErr w:type="spellEnd"/>
      <w:r w:rsidRPr="00405CB3">
        <w:t xml:space="preserve"> </w:t>
      </w:r>
      <w:proofErr w:type="spellStart"/>
      <w:r w:rsidRPr="00405CB3">
        <w:t>оценок</w:t>
      </w:r>
      <w:proofErr w:type="spellEnd"/>
      <w:r w:rsidRPr="00405CB3">
        <w:t xml:space="preserve"> и одобрительные суждения учителей и товарищей несут положительные эмоции;</w:t>
      </w:r>
    </w:p>
    <w:p w:rsidR="00816FFD" w:rsidRPr="00405CB3" w:rsidRDefault="00816FFD" w:rsidP="00687A5D">
      <w:pPr>
        <w:pStyle w:val="ae"/>
      </w:pPr>
      <w:r w:rsidRPr="00405CB3">
        <w:t xml:space="preserve">- </w:t>
      </w:r>
      <w:proofErr w:type="gramStart"/>
      <w:r w:rsidRPr="00405CB3">
        <w:t>выставление</w:t>
      </w:r>
      <w:proofErr w:type="gramEnd"/>
      <w:r w:rsidRPr="00405CB3">
        <w:t xml:space="preserve"> оценок в дневник с записью о работе на уроке «Спасибо», «Стал работать лучше» и т. Д.</w:t>
      </w:r>
    </w:p>
    <w:p w:rsidR="00816FFD" w:rsidRPr="00405CB3" w:rsidRDefault="00816FFD" w:rsidP="00687A5D">
      <w:pPr>
        <w:pStyle w:val="ae"/>
      </w:pPr>
      <w:r w:rsidRPr="00405CB3">
        <w:t xml:space="preserve">- </w:t>
      </w:r>
      <w:proofErr w:type="gramStart"/>
      <w:r w:rsidRPr="00405CB3">
        <w:t>письма</w:t>
      </w:r>
      <w:proofErr w:type="gramEnd"/>
      <w:r w:rsidRPr="00405CB3">
        <w:t xml:space="preserve"> родителям: благодарственные, настораживающие, письма тревоги;</w:t>
      </w:r>
    </w:p>
    <w:p w:rsidR="00816FFD" w:rsidRPr="00405CB3" w:rsidRDefault="00816FFD" w:rsidP="00687A5D">
      <w:pPr>
        <w:pStyle w:val="ae"/>
      </w:pPr>
      <w:r w:rsidRPr="00405CB3">
        <w:t xml:space="preserve">- </w:t>
      </w:r>
      <w:proofErr w:type="gramStart"/>
      <w:r w:rsidRPr="00405CB3">
        <w:t>на</w:t>
      </w:r>
      <w:proofErr w:type="gramEnd"/>
      <w:r w:rsidRPr="00405CB3">
        <w:t xml:space="preserve"> родительских собраниях рассказ об успехах ученика;</w:t>
      </w:r>
    </w:p>
    <w:p w:rsidR="00816FFD" w:rsidRPr="00405CB3" w:rsidRDefault="00816FFD" w:rsidP="00687A5D">
      <w:pPr>
        <w:pStyle w:val="ae"/>
      </w:pPr>
      <w:r w:rsidRPr="00405CB3">
        <w:t xml:space="preserve">- </w:t>
      </w:r>
      <w:proofErr w:type="gramStart"/>
      <w:r w:rsidRPr="00405CB3">
        <w:t>гласность</w:t>
      </w:r>
      <w:proofErr w:type="gramEnd"/>
      <w:r w:rsidRPr="00405CB3">
        <w:t xml:space="preserve"> школьного уровня;</w:t>
      </w:r>
    </w:p>
    <w:p w:rsidR="00816FFD" w:rsidRPr="00405CB3" w:rsidRDefault="00816FFD" w:rsidP="00687A5D">
      <w:pPr>
        <w:pStyle w:val="ae"/>
      </w:pPr>
      <w:r w:rsidRPr="00405CB3">
        <w:t xml:space="preserve">- </w:t>
      </w:r>
      <w:proofErr w:type="gramStart"/>
      <w:r w:rsidRPr="00405CB3">
        <w:t>бал</w:t>
      </w:r>
      <w:proofErr w:type="gramEnd"/>
      <w:r w:rsidRPr="00405CB3">
        <w:t xml:space="preserve"> отличников.</w:t>
      </w:r>
    </w:p>
    <w:p w:rsidR="00816FFD" w:rsidRPr="00405CB3" w:rsidRDefault="007507EF" w:rsidP="00687A5D">
      <w:pPr>
        <w:pStyle w:val="ae"/>
      </w:pPr>
      <w:proofErr w:type="gramStart"/>
      <w:r w:rsidRPr="00405CB3">
        <w:t>Задача учителя и родителей – не превратить серьезное дело в пустую формальность.</w:t>
      </w:r>
      <w:proofErr w:type="gramEnd"/>
      <w:r w:rsidRPr="00405CB3">
        <w:t xml:space="preserve"> </w:t>
      </w:r>
      <w:proofErr w:type="gramStart"/>
      <w:r w:rsidRPr="00405CB3">
        <w:t>Наша задача – повышать самооценку ребенка, создавать ситуацию успеха.</w:t>
      </w:r>
      <w:proofErr w:type="gramEnd"/>
    </w:p>
    <w:p w:rsidR="007507EF" w:rsidRPr="008C5920" w:rsidRDefault="007507EF" w:rsidP="008C5920">
      <w:pPr>
        <w:pStyle w:val="ae"/>
        <w:ind w:firstLine="708"/>
        <w:rPr>
          <w:lang w:val="ru-RU"/>
        </w:rPr>
      </w:pPr>
      <w:r w:rsidRPr="008C5920">
        <w:rPr>
          <w:lang w:val="ru-RU"/>
        </w:rPr>
        <w:lastRenderedPageBreak/>
        <w:t>Таким образом, стимуляция, возникнув, превращается в фактор активизации и эффективности обучения.</w:t>
      </w:r>
    </w:p>
    <w:p w:rsidR="00622A12" w:rsidRPr="008C5920" w:rsidRDefault="00622A12" w:rsidP="00687A5D">
      <w:pPr>
        <w:pStyle w:val="ae"/>
        <w:rPr>
          <w:lang w:val="ru-RU"/>
        </w:rPr>
      </w:pPr>
    </w:p>
    <w:p w:rsidR="000C180C" w:rsidRPr="00405CB3" w:rsidRDefault="000C180C" w:rsidP="00687A5D">
      <w:pPr>
        <w:pStyle w:val="ae"/>
      </w:pPr>
      <w:r w:rsidRPr="00405CB3">
        <w:rPr>
          <w:rStyle w:val="a7"/>
          <w:rFonts w:cs="Times New Roman"/>
          <w:szCs w:val="28"/>
        </w:rPr>
        <w:t>СПИСОК ЛИТЕРАТУРЫ:</w:t>
      </w:r>
    </w:p>
    <w:p w:rsidR="00622A12" w:rsidRPr="00405CB3" w:rsidRDefault="000C180C" w:rsidP="00687A5D">
      <w:pPr>
        <w:pStyle w:val="ae"/>
      </w:pPr>
      <w:r w:rsidRPr="00405CB3">
        <w:t>1</w:t>
      </w:r>
      <w:r w:rsidR="00622A12" w:rsidRPr="00405CB3">
        <w:t>.</w:t>
      </w:r>
      <w:r w:rsidR="00622A12" w:rsidRPr="00405CB3">
        <w:rPr>
          <w:rStyle w:val="a7"/>
          <w:rFonts w:cs="Times New Roman"/>
          <w:szCs w:val="28"/>
        </w:rPr>
        <w:t xml:space="preserve"> </w:t>
      </w:r>
      <w:r w:rsidR="00622A12" w:rsidRPr="00405CB3">
        <w:t>Ильин Е.П. Мотивация и мотивы</w:t>
      </w:r>
      <w:proofErr w:type="gramStart"/>
      <w:r w:rsidR="00622A12" w:rsidRPr="00405CB3">
        <w:t>.-</w:t>
      </w:r>
      <w:proofErr w:type="gramEnd"/>
      <w:r w:rsidR="00622A12" w:rsidRPr="00405CB3">
        <w:t xml:space="preserve"> СПб.: Питер, 2004.- 509с.: ил. </w:t>
      </w:r>
      <w:proofErr w:type="gramStart"/>
      <w:r w:rsidR="00622A12" w:rsidRPr="00405CB3">
        <w:t>– (серия «Мастера психологии»).</w:t>
      </w:r>
      <w:proofErr w:type="gramEnd"/>
    </w:p>
    <w:p w:rsidR="00622A12" w:rsidRPr="00405CB3" w:rsidRDefault="000C180C" w:rsidP="00687A5D">
      <w:pPr>
        <w:pStyle w:val="ae"/>
      </w:pPr>
      <w:r w:rsidRPr="00405CB3">
        <w:t>2</w:t>
      </w:r>
      <w:r w:rsidR="00622A12" w:rsidRPr="00405CB3">
        <w:t xml:space="preserve">. Лукьянова М. Учебная мотивация как показатель качества образования// Народное образование - 2001 - №8, стр. </w:t>
      </w:r>
      <w:proofErr w:type="gramStart"/>
      <w:r w:rsidR="00622A12" w:rsidRPr="00405CB3">
        <w:t>77-89.</w:t>
      </w:r>
      <w:proofErr w:type="gramEnd"/>
    </w:p>
    <w:p w:rsidR="00622A12" w:rsidRPr="00405CB3" w:rsidRDefault="000C180C" w:rsidP="00687A5D">
      <w:pPr>
        <w:pStyle w:val="ae"/>
      </w:pPr>
      <w:r w:rsidRPr="00405CB3">
        <w:t>3</w:t>
      </w:r>
      <w:r w:rsidR="00622A12" w:rsidRPr="00405CB3">
        <w:t>. Маркова А.К., Орлов А.Б., Фридман Л.М. Мотивация учения и ее воспитание у школьников</w:t>
      </w:r>
      <w:proofErr w:type="gramStart"/>
      <w:r w:rsidR="00622A12" w:rsidRPr="00405CB3">
        <w:t>.-</w:t>
      </w:r>
      <w:proofErr w:type="gramEnd"/>
      <w:r w:rsidR="00622A12" w:rsidRPr="00405CB3">
        <w:t xml:space="preserve"> М., 1983.</w:t>
      </w:r>
    </w:p>
    <w:p w:rsidR="000C180C" w:rsidRPr="00405CB3" w:rsidRDefault="000C180C" w:rsidP="00687A5D">
      <w:pPr>
        <w:pStyle w:val="ae"/>
      </w:pPr>
      <w:r w:rsidRPr="00405CB3">
        <w:t xml:space="preserve">4. </w:t>
      </w:r>
      <w:proofErr w:type="spellStart"/>
      <w:r w:rsidRPr="00405CB3">
        <w:t>Аменицкий</w:t>
      </w:r>
      <w:proofErr w:type="spellEnd"/>
      <w:r w:rsidRPr="00405CB3">
        <w:t xml:space="preserve"> Н.Н., Сахаров И.П. Забавная арифметика. – </w:t>
      </w:r>
      <w:proofErr w:type="gramStart"/>
      <w:r w:rsidRPr="00405CB3">
        <w:t>М.:</w:t>
      </w:r>
      <w:proofErr w:type="gramEnd"/>
      <w:r w:rsidRPr="00405CB3">
        <w:t xml:space="preserve"> Наука. Гл. ред. </w:t>
      </w:r>
      <w:proofErr w:type="spellStart"/>
      <w:proofErr w:type="gramStart"/>
      <w:r w:rsidRPr="00405CB3">
        <w:t>физ.-мат.-лит</w:t>
      </w:r>
      <w:proofErr w:type="spellEnd"/>
      <w:proofErr w:type="gramEnd"/>
      <w:r w:rsidRPr="00405CB3">
        <w:t>., 1991. – 128 с.</w:t>
      </w:r>
    </w:p>
    <w:p w:rsidR="000C180C" w:rsidRPr="00405CB3" w:rsidRDefault="000C180C" w:rsidP="00687A5D">
      <w:pPr>
        <w:pStyle w:val="ae"/>
      </w:pPr>
      <w:r w:rsidRPr="00405CB3">
        <w:t xml:space="preserve">5. Глейзер Г.И. История математики в школе 7 – 8 </w:t>
      </w:r>
      <w:proofErr w:type="spellStart"/>
      <w:r w:rsidRPr="00405CB3">
        <w:t>кл</w:t>
      </w:r>
      <w:proofErr w:type="spellEnd"/>
      <w:r w:rsidRPr="00405CB3">
        <w:t xml:space="preserve">. </w:t>
      </w:r>
      <w:proofErr w:type="gramStart"/>
      <w:r w:rsidRPr="00405CB3">
        <w:t>Пособие для учителей.</w:t>
      </w:r>
      <w:proofErr w:type="gramEnd"/>
      <w:r w:rsidRPr="00405CB3">
        <w:t xml:space="preserve"> – </w:t>
      </w:r>
      <w:proofErr w:type="gramStart"/>
      <w:r w:rsidRPr="00405CB3">
        <w:t>М.:</w:t>
      </w:r>
      <w:proofErr w:type="gramEnd"/>
      <w:r w:rsidRPr="00405CB3">
        <w:t xml:space="preserve"> Просвещение, 1982. – 240 с.</w:t>
      </w:r>
    </w:p>
    <w:p w:rsidR="000C180C" w:rsidRPr="00405CB3" w:rsidRDefault="000C180C" w:rsidP="00687A5D">
      <w:pPr>
        <w:pStyle w:val="ae"/>
      </w:pPr>
      <w:r w:rsidRPr="00405CB3">
        <w:t xml:space="preserve">6. </w:t>
      </w:r>
      <w:proofErr w:type="spellStart"/>
      <w:r w:rsidRPr="00405CB3">
        <w:t>Едуш</w:t>
      </w:r>
      <w:proofErr w:type="spellEnd"/>
      <w:r w:rsidRPr="00405CB3">
        <w:t xml:space="preserve"> О.Ю. </w:t>
      </w:r>
      <w:proofErr w:type="spellStart"/>
      <w:r w:rsidRPr="00405CB3">
        <w:t>Метаматика</w:t>
      </w:r>
      <w:proofErr w:type="spellEnd"/>
      <w:r w:rsidRPr="00405CB3">
        <w:t xml:space="preserve">: 5 </w:t>
      </w:r>
      <w:proofErr w:type="spellStart"/>
      <w:proofErr w:type="gramStart"/>
      <w:r w:rsidRPr="00405CB3">
        <w:t>кл</w:t>
      </w:r>
      <w:proofErr w:type="spellEnd"/>
      <w:r w:rsidRPr="00405CB3">
        <w:t>.:</w:t>
      </w:r>
      <w:proofErr w:type="gramEnd"/>
      <w:r w:rsidRPr="00405CB3">
        <w:t xml:space="preserve"> Подсказки на каждый день. – </w:t>
      </w:r>
      <w:proofErr w:type="gramStart"/>
      <w:r w:rsidRPr="00405CB3">
        <w:t>М.:</w:t>
      </w:r>
      <w:proofErr w:type="gramEnd"/>
      <w:r w:rsidRPr="00405CB3">
        <w:t xml:space="preserve"> </w:t>
      </w:r>
      <w:proofErr w:type="spellStart"/>
      <w:r w:rsidRPr="00405CB3">
        <w:t>Гуманит</w:t>
      </w:r>
      <w:proofErr w:type="spellEnd"/>
      <w:r w:rsidRPr="00405CB3">
        <w:t xml:space="preserve">. изд. </w:t>
      </w:r>
      <w:proofErr w:type="gramStart"/>
      <w:r w:rsidRPr="00405CB3">
        <w:t>центр</w:t>
      </w:r>
      <w:proofErr w:type="gramEnd"/>
      <w:r w:rsidRPr="00405CB3">
        <w:t xml:space="preserve"> ВЛАДОС. 1999. – 128с.</w:t>
      </w:r>
    </w:p>
    <w:p w:rsidR="000C180C" w:rsidRPr="00405CB3" w:rsidRDefault="000C180C" w:rsidP="00687A5D">
      <w:pPr>
        <w:pStyle w:val="ae"/>
      </w:pPr>
      <w:r w:rsidRPr="00405CB3">
        <w:t xml:space="preserve">7. Игнатьев Е.И. В царстве смекалки. </w:t>
      </w:r>
      <w:proofErr w:type="gramStart"/>
      <w:r w:rsidRPr="00405CB3">
        <w:t>М.:</w:t>
      </w:r>
      <w:proofErr w:type="gramEnd"/>
      <w:r w:rsidRPr="00405CB3">
        <w:t xml:space="preserve"> Наука. Главная редакция физико-математической литературы, 1984, 192с.</w:t>
      </w:r>
    </w:p>
    <w:p w:rsidR="000C180C" w:rsidRPr="00405CB3" w:rsidRDefault="000C180C" w:rsidP="00687A5D">
      <w:pPr>
        <w:pStyle w:val="ae"/>
      </w:pPr>
      <w:r w:rsidRPr="00405CB3">
        <w:t xml:space="preserve">8. Игнатьев Е.И. Хрестоматия по математике. В царстве смекалки, или Арифметика для всех: Книга для семьи и школы. Ростов </w:t>
      </w:r>
      <w:proofErr w:type="spellStart"/>
      <w:r w:rsidRPr="00405CB3">
        <w:t>н</w:t>
      </w:r>
      <w:proofErr w:type="spellEnd"/>
      <w:r w:rsidRPr="00405CB3">
        <w:t>/Д: Кн. Изд-во, 1995. – 616 с.</w:t>
      </w:r>
    </w:p>
    <w:p w:rsidR="000C180C" w:rsidRPr="00405CB3" w:rsidRDefault="000C180C" w:rsidP="00687A5D">
      <w:pPr>
        <w:pStyle w:val="ae"/>
      </w:pPr>
      <w:r w:rsidRPr="00405CB3">
        <w:t xml:space="preserve">9.  Перельман Я.И. Живая математика </w:t>
      </w:r>
      <w:proofErr w:type="gramStart"/>
      <w:r w:rsidRPr="00405CB3">
        <w:t>М.,</w:t>
      </w:r>
      <w:proofErr w:type="gramEnd"/>
      <w:r w:rsidRPr="00405CB3">
        <w:t xml:space="preserve"> 1978 г., 160 стр. </w:t>
      </w:r>
      <w:proofErr w:type="gramStart"/>
      <w:r w:rsidRPr="00405CB3">
        <w:t>с</w:t>
      </w:r>
      <w:proofErr w:type="gramEnd"/>
      <w:r w:rsidRPr="00405CB3">
        <w:t xml:space="preserve"> </w:t>
      </w:r>
      <w:proofErr w:type="spellStart"/>
      <w:r w:rsidRPr="00405CB3">
        <w:t>илл</w:t>
      </w:r>
      <w:proofErr w:type="spellEnd"/>
      <w:r w:rsidRPr="00405CB3">
        <w:t>.</w:t>
      </w:r>
    </w:p>
    <w:p w:rsidR="000C180C" w:rsidRPr="00405CB3" w:rsidRDefault="000C180C" w:rsidP="00687A5D">
      <w:pPr>
        <w:pStyle w:val="ae"/>
      </w:pPr>
      <w:r w:rsidRPr="00405CB3">
        <w:t xml:space="preserve">10. Перельман Я.И. Занимательная алгебра </w:t>
      </w:r>
      <w:proofErr w:type="gramStart"/>
      <w:r w:rsidRPr="00405CB3">
        <w:t>М.,</w:t>
      </w:r>
      <w:proofErr w:type="gramEnd"/>
      <w:r w:rsidRPr="00405CB3">
        <w:t xml:space="preserve"> 1994 г., 200 стр.</w:t>
      </w:r>
    </w:p>
    <w:p w:rsidR="000C180C" w:rsidRPr="00405CB3" w:rsidRDefault="000C180C" w:rsidP="00687A5D">
      <w:pPr>
        <w:pStyle w:val="ae"/>
      </w:pPr>
      <w:r w:rsidRPr="00405CB3">
        <w:t xml:space="preserve">11. </w:t>
      </w:r>
      <w:proofErr w:type="spellStart"/>
      <w:r w:rsidRPr="00405CB3">
        <w:t>Пичурин</w:t>
      </w:r>
      <w:proofErr w:type="spellEnd"/>
      <w:r w:rsidRPr="00405CB3">
        <w:t xml:space="preserve"> Л.Ф. За страницами учебника алгебры: Кн. Для учащихся 7 – 9 </w:t>
      </w:r>
      <w:proofErr w:type="spellStart"/>
      <w:r w:rsidRPr="00405CB3">
        <w:t>кл</w:t>
      </w:r>
      <w:proofErr w:type="spellEnd"/>
      <w:r w:rsidRPr="00405CB3">
        <w:t xml:space="preserve">. </w:t>
      </w:r>
      <w:proofErr w:type="gramStart"/>
      <w:r w:rsidRPr="00405CB3">
        <w:t>сред</w:t>
      </w:r>
      <w:proofErr w:type="gramEnd"/>
      <w:r w:rsidRPr="00405CB3">
        <w:t xml:space="preserve">. </w:t>
      </w:r>
      <w:proofErr w:type="spellStart"/>
      <w:proofErr w:type="gramStart"/>
      <w:r w:rsidRPr="00405CB3">
        <w:t>шк</w:t>
      </w:r>
      <w:proofErr w:type="spellEnd"/>
      <w:proofErr w:type="gramEnd"/>
      <w:r w:rsidRPr="00405CB3">
        <w:t xml:space="preserve">. – </w:t>
      </w:r>
      <w:proofErr w:type="gramStart"/>
      <w:r w:rsidRPr="00405CB3">
        <w:t>М.:</w:t>
      </w:r>
      <w:proofErr w:type="gramEnd"/>
      <w:r w:rsidRPr="00405CB3">
        <w:t xml:space="preserve"> Просвещение, 1990. – 224 </w:t>
      </w:r>
      <w:proofErr w:type="gramStart"/>
      <w:r w:rsidRPr="00405CB3">
        <w:t>с.:</w:t>
      </w:r>
      <w:proofErr w:type="gramEnd"/>
      <w:r w:rsidRPr="00405CB3">
        <w:t xml:space="preserve"> ил.</w:t>
      </w:r>
    </w:p>
    <w:p w:rsidR="000C180C" w:rsidRPr="00405CB3" w:rsidRDefault="000C180C" w:rsidP="00687A5D">
      <w:pPr>
        <w:pStyle w:val="ae"/>
      </w:pPr>
      <w:r w:rsidRPr="00405CB3">
        <w:t>12. Скороходова Н. Мотивация к учению: как управлять ее развитием //Народное образование – 2006 - №4, стр.193-203.</w:t>
      </w:r>
    </w:p>
    <w:p w:rsidR="000C180C" w:rsidRPr="00405CB3" w:rsidRDefault="000C180C" w:rsidP="00687A5D">
      <w:pPr>
        <w:pStyle w:val="ae"/>
      </w:pPr>
      <w:r w:rsidRPr="00405CB3">
        <w:t xml:space="preserve">13. Скороходова Н.Ю. Психология ведения урока. – </w:t>
      </w:r>
      <w:proofErr w:type="gramStart"/>
      <w:r w:rsidRPr="00405CB3">
        <w:t>СПб.:</w:t>
      </w:r>
      <w:proofErr w:type="gramEnd"/>
      <w:r w:rsidRPr="00405CB3">
        <w:t xml:space="preserve"> Изд-во «Речь», 2002 – 148с.</w:t>
      </w:r>
    </w:p>
    <w:p w:rsidR="004A0501" w:rsidRPr="00405CB3" w:rsidRDefault="004A0501" w:rsidP="00687A5D">
      <w:pPr>
        <w:pStyle w:val="ae"/>
        <w:rPr>
          <w:rFonts w:eastAsia="Times New Roman"/>
          <w:lang w:eastAsia="ru-RU"/>
        </w:rPr>
      </w:pPr>
      <w:r w:rsidRPr="00405CB3">
        <w:rPr>
          <w:rFonts w:eastAsia="Times New Roman"/>
          <w:lang w:eastAsia="ru-RU"/>
        </w:rPr>
        <w:t xml:space="preserve">14. Приложение к газете «Первое сентября. </w:t>
      </w:r>
      <w:proofErr w:type="gramStart"/>
      <w:r w:rsidRPr="00405CB3">
        <w:rPr>
          <w:rFonts w:eastAsia="Times New Roman"/>
          <w:lang w:eastAsia="ru-RU"/>
        </w:rPr>
        <w:t>Математика».</w:t>
      </w:r>
      <w:proofErr w:type="gramEnd"/>
    </w:p>
    <w:p w:rsidR="004A0501" w:rsidRPr="00405CB3" w:rsidRDefault="004A0501" w:rsidP="00687A5D">
      <w:pPr>
        <w:pStyle w:val="ae"/>
        <w:rPr>
          <w:rFonts w:eastAsia="Times New Roman"/>
          <w:lang w:eastAsia="ru-RU"/>
        </w:rPr>
      </w:pPr>
      <w:proofErr w:type="gramStart"/>
      <w:r w:rsidRPr="00405CB3">
        <w:rPr>
          <w:rFonts w:eastAsia="Times New Roman"/>
          <w:lang w:eastAsia="ru-RU"/>
        </w:rPr>
        <w:t>15.Журнал «Математика в школе».</w:t>
      </w:r>
      <w:proofErr w:type="gramEnd"/>
    </w:p>
    <w:p w:rsidR="00816FFD" w:rsidRDefault="00816FFD" w:rsidP="00930596">
      <w:pPr>
        <w:ind w:right="-142"/>
      </w:pPr>
    </w:p>
    <w:sectPr w:rsidR="00816FFD" w:rsidSect="00A414BE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1F00"/>
    <w:multiLevelType w:val="hybridMultilevel"/>
    <w:tmpl w:val="8498266C"/>
    <w:lvl w:ilvl="0" w:tplc="5C629640">
      <w:start w:val="1"/>
      <w:numFmt w:val="bullet"/>
      <w:lvlText w:val=""/>
      <w:lvlJc w:val="left"/>
      <w:pPr>
        <w:ind w:left="133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0AD41FBB"/>
    <w:multiLevelType w:val="multilevel"/>
    <w:tmpl w:val="4E881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D065A"/>
    <w:multiLevelType w:val="hybridMultilevel"/>
    <w:tmpl w:val="D270A80A"/>
    <w:lvl w:ilvl="0" w:tplc="FA7AD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45D30"/>
    <w:multiLevelType w:val="hybridMultilevel"/>
    <w:tmpl w:val="E592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82D39"/>
    <w:multiLevelType w:val="hybridMultilevel"/>
    <w:tmpl w:val="AD844D3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D1AD5"/>
    <w:multiLevelType w:val="hybridMultilevel"/>
    <w:tmpl w:val="83C4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85379"/>
    <w:multiLevelType w:val="hybridMultilevel"/>
    <w:tmpl w:val="082E12D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94181"/>
    <w:multiLevelType w:val="hybridMultilevel"/>
    <w:tmpl w:val="559CA5EC"/>
    <w:lvl w:ilvl="0" w:tplc="84BA4430">
      <w:start w:val="1"/>
      <w:numFmt w:val="bullet"/>
      <w:lvlText w:val=""/>
      <w:lvlJc w:val="left"/>
      <w:pPr>
        <w:ind w:left="135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4BE"/>
    <w:rsid w:val="00065F0F"/>
    <w:rsid w:val="00090B06"/>
    <w:rsid w:val="000C180C"/>
    <w:rsid w:val="000E7785"/>
    <w:rsid w:val="000F1441"/>
    <w:rsid w:val="000F60F8"/>
    <w:rsid w:val="000F7036"/>
    <w:rsid w:val="00100235"/>
    <w:rsid w:val="00184B6C"/>
    <w:rsid w:val="001A58C4"/>
    <w:rsid w:val="00237727"/>
    <w:rsid w:val="0026601B"/>
    <w:rsid w:val="00266F4F"/>
    <w:rsid w:val="00362278"/>
    <w:rsid w:val="003A0443"/>
    <w:rsid w:val="00405CB3"/>
    <w:rsid w:val="004379A8"/>
    <w:rsid w:val="00476A77"/>
    <w:rsid w:val="004A0501"/>
    <w:rsid w:val="00586185"/>
    <w:rsid w:val="005D3827"/>
    <w:rsid w:val="00611415"/>
    <w:rsid w:val="00622A12"/>
    <w:rsid w:val="0065667D"/>
    <w:rsid w:val="00687A5D"/>
    <w:rsid w:val="006B36FD"/>
    <w:rsid w:val="006B6B4E"/>
    <w:rsid w:val="006D083C"/>
    <w:rsid w:val="006F3F09"/>
    <w:rsid w:val="007507EF"/>
    <w:rsid w:val="0076029D"/>
    <w:rsid w:val="00816FFD"/>
    <w:rsid w:val="008C5920"/>
    <w:rsid w:val="008D2CAA"/>
    <w:rsid w:val="00930596"/>
    <w:rsid w:val="009409C4"/>
    <w:rsid w:val="009520D6"/>
    <w:rsid w:val="00955903"/>
    <w:rsid w:val="009D7B02"/>
    <w:rsid w:val="00A1199D"/>
    <w:rsid w:val="00A414BE"/>
    <w:rsid w:val="00A70702"/>
    <w:rsid w:val="00A81A5D"/>
    <w:rsid w:val="00B01E19"/>
    <w:rsid w:val="00B23FA3"/>
    <w:rsid w:val="00B2677A"/>
    <w:rsid w:val="00BB696D"/>
    <w:rsid w:val="00BE78FB"/>
    <w:rsid w:val="00BF62DD"/>
    <w:rsid w:val="00CA1FC2"/>
    <w:rsid w:val="00CC106F"/>
    <w:rsid w:val="00D068BE"/>
    <w:rsid w:val="00D33586"/>
    <w:rsid w:val="00D95FBA"/>
    <w:rsid w:val="00DC236E"/>
    <w:rsid w:val="00E01C20"/>
    <w:rsid w:val="00E25F0B"/>
    <w:rsid w:val="00EF76DF"/>
    <w:rsid w:val="00F23F8B"/>
    <w:rsid w:val="00F33389"/>
    <w:rsid w:val="00F4150E"/>
    <w:rsid w:val="00F431F9"/>
    <w:rsid w:val="00F858DB"/>
    <w:rsid w:val="00F94FF7"/>
    <w:rsid w:val="00F953AE"/>
    <w:rsid w:val="00FA4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B3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05C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C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C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C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C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CB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CB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CB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CB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CB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E01C2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01C2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22A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05C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05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5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5C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5C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05C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05C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05C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05CB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05C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05CB3"/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405C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05C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05C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405C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Emphasis"/>
    <w:basedOn w:val="a0"/>
    <w:uiPriority w:val="20"/>
    <w:qFormat/>
    <w:rsid w:val="00405CB3"/>
    <w:rPr>
      <w:i/>
      <w:iCs/>
    </w:rPr>
  </w:style>
  <w:style w:type="paragraph" w:styleId="ae">
    <w:name w:val="No Spacing"/>
    <w:uiPriority w:val="1"/>
    <w:qFormat/>
    <w:rsid w:val="00687A5D"/>
    <w:pPr>
      <w:spacing w:after="0" w:line="240" w:lineRule="auto"/>
    </w:pPr>
    <w:rPr>
      <w:rFonts w:ascii="Times New Roman" w:hAnsi="Times New Roman"/>
      <w:sz w:val="28"/>
    </w:rPr>
  </w:style>
  <w:style w:type="paragraph" w:styleId="21">
    <w:name w:val="Quote"/>
    <w:basedOn w:val="a"/>
    <w:next w:val="a"/>
    <w:link w:val="22"/>
    <w:uiPriority w:val="29"/>
    <w:qFormat/>
    <w:rsid w:val="00405CB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5CB3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405C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405CB3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405CB3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405CB3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405CB3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405CB3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05CB3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405CB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4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______Microsoft_Office_PowerPoint3.sld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2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4D44F-C308-4515-BDFD-755A99A3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Елена</cp:lastModifiedBy>
  <cp:revision>7</cp:revision>
  <dcterms:created xsi:type="dcterms:W3CDTF">2014-06-08T12:15:00Z</dcterms:created>
  <dcterms:modified xsi:type="dcterms:W3CDTF">2014-06-08T12:48:00Z</dcterms:modified>
</cp:coreProperties>
</file>