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0"/>
      </w:tblGrid>
      <w:tr w:rsidR="00EC7D2E" w:rsidRPr="00F253D8" w:rsidTr="007A1EC3">
        <w:trPr>
          <w:tblCellSpacing w:w="15" w:type="dxa"/>
        </w:trPr>
        <w:tc>
          <w:tcPr>
            <w:tcW w:w="10380" w:type="dxa"/>
            <w:vAlign w:val="center"/>
          </w:tcPr>
          <w:p w:rsidR="00F253D8" w:rsidRPr="00F253D8" w:rsidRDefault="00F253D8" w:rsidP="00F253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53D8">
              <w:rPr>
                <w:rFonts w:ascii="Times New Roman" w:hAnsi="Times New Roman" w:cs="Times New Roman"/>
                <w:sz w:val="36"/>
                <w:szCs w:val="36"/>
              </w:rPr>
              <w:t>Классный час</w:t>
            </w:r>
            <w:r w:rsidR="009B2AC8">
              <w:rPr>
                <w:rFonts w:ascii="Times New Roman" w:hAnsi="Times New Roman" w:cs="Times New Roman"/>
                <w:sz w:val="36"/>
                <w:szCs w:val="36"/>
              </w:rPr>
              <w:t xml:space="preserve"> в 3,4 классах на тему</w:t>
            </w:r>
            <w:r w:rsidR="00EC7D2E" w:rsidRPr="00F253D8">
              <w:rPr>
                <w:rFonts w:ascii="Times New Roman" w:hAnsi="Times New Roman" w:cs="Times New Roman"/>
                <w:sz w:val="36"/>
                <w:szCs w:val="36"/>
              </w:rPr>
              <w:t>: «Трагедия Беслана</w:t>
            </w:r>
            <w:r w:rsidRPr="00F253D8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F253D8" w:rsidRPr="00F253D8" w:rsidRDefault="00F253D8" w:rsidP="00F253D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F253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Классный час подготовила:</w:t>
            </w:r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учитель начальных классов,</w:t>
            </w:r>
          </w:p>
          <w:p w:rsidR="00F253D8" w:rsidRPr="00F253D8" w:rsidRDefault="00F253D8" w:rsidP="00F253D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proofErr w:type="spellStart"/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Саляхова</w:t>
            </w:r>
            <w:proofErr w:type="spellEnd"/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Фания</w:t>
            </w:r>
            <w:proofErr w:type="spellEnd"/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Фаткулисламовна</w:t>
            </w:r>
            <w:proofErr w:type="spellEnd"/>
          </w:p>
          <w:p w:rsidR="00F253D8" w:rsidRPr="00F253D8" w:rsidRDefault="00F253D8" w:rsidP="00F253D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                                                                                     ГБОУ СОШ с. Русский </w:t>
            </w:r>
            <w:proofErr w:type="spellStart"/>
            <w:r w:rsidRPr="00F253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Байтуган</w:t>
            </w:r>
            <w:proofErr w:type="spellEnd"/>
          </w:p>
          <w:p w:rsidR="00EC7D2E" w:rsidRPr="00F253D8" w:rsidRDefault="00EC7D2E" w:rsidP="00F2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толерантности, неприятия идей ксенофобии.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EC7D2E" w:rsidRPr="00F253D8" w:rsidRDefault="00EC7D2E" w:rsidP="00EC7D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Дать определение понятий «террор», «терроризм», «террорист».</w:t>
            </w:r>
          </w:p>
          <w:p w:rsidR="00EC7D2E" w:rsidRPr="00F253D8" w:rsidRDefault="00EC7D2E" w:rsidP="00EC7D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Развить в школьниках сострадание и соучастие к жертвам терроризма.</w:t>
            </w:r>
          </w:p>
          <w:p w:rsidR="00EC7D2E" w:rsidRPr="00F253D8" w:rsidRDefault="00EC7D2E" w:rsidP="00EC7D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Вызвать отрицание терроризма как явления.</w:t>
            </w:r>
          </w:p>
          <w:p w:rsidR="00EC7D2E" w:rsidRPr="00F253D8" w:rsidRDefault="00EC7D2E" w:rsidP="00EC7D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Привести к осознанию важности собственного участия в вопросах безопасности страны и собственной безопасности.</w:t>
            </w:r>
          </w:p>
          <w:p w:rsidR="00EC7D2E" w:rsidRPr="00F253D8" w:rsidRDefault="00EC7D2E" w:rsidP="00EC7D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пользовать памяткой по безопасности. </w:t>
            </w:r>
          </w:p>
          <w:p w:rsidR="00EC7D2E" w:rsidRPr="00F253D8" w:rsidRDefault="00EC7D2E" w:rsidP="007A1E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Форма: 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Оборудование: 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листочки на столах учащихся, записанные слова на доске «террор», «терроризм», «террорист».</w:t>
            </w:r>
          </w:p>
          <w:p w:rsidR="00EC7D2E" w:rsidRPr="00F253D8" w:rsidRDefault="00EC7D2E" w:rsidP="007A1EC3">
            <w:pPr>
              <w:pStyle w:val="a3"/>
              <w:spacing w:line="240" w:lineRule="atLeast"/>
              <w:ind w:right="90"/>
              <w:jc w:val="center"/>
              <w:rPr>
                <w:b/>
                <w:sz w:val="28"/>
                <w:szCs w:val="28"/>
              </w:rPr>
            </w:pP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b/>
                <w:sz w:val="28"/>
                <w:szCs w:val="28"/>
              </w:rPr>
              <w:t>Ход классного часа:</w:t>
            </w:r>
          </w:p>
          <w:p w:rsidR="00EC7D2E" w:rsidRPr="00F253D8" w:rsidRDefault="00EC7D2E" w:rsidP="007A1EC3">
            <w:pPr>
              <w:pStyle w:val="a3"/>
              <w:spacing w:line="240" w:lineRule="atLeast"/>
              <w:ind w:right="90"/>
              <w:rPr>
                <w:sz w:val="28"/>
                <w:szCs w:val="28"/>
              </w:rPr>
            </w:pPr>
            <w:r w:rsidRPr="00F253D8">
              <w:rPr>
                <w:sz w:val="28"/>
                <w:szCs w:val="28"/>
              </w:rPr>
              <w:t xml:space="preserve">  - Ребята, скажите, пожалуйста, что Вы знаете о трагедии в Беслане? Когда это произошло это событие?</w:t>
            </w:r>
          </w:p>
          <w:p w:rsidR="00EC7D2E" w:rsidRPr="00F253D8" w:rsidRDefault="00EC7D2E" w:rsidP="007A1EC3">
            <w:pPr>
              <w:pStyle w:val="a3"/>
              <w:spacing w:line="240" w:lineRule="atLeast"/>
              <w:ind w:right="90"/>
              <w:rPr>
                <w:sz w:val="28"/>
                <w:szCs w:val="28"/>
              </w:rPr>
            </w:pPr>
            <w:r w:rsidRPr="00F253D8">
              <w:rPr>
                <w:sz w:val="28"/>
                <w:szCs w:val="28"/>
              </w:rPr>
              <w:t xml:space="preserve"> - Кто такие террористы? Как Вы думаете, почему они захватили школу в Беслане?</w:t>
            </w:r>
          </w:p>
          <w:p w:rsidR="00EC7D2E" w:rsidRPr="00F253D8" w:rsidRDefault="00EC7D2E" w:rsidP="007A1EC3">
            <w:pPr>
              <w:pStyle w:val="a3"/>
              <w:spacing w:line="240" w:lineRule="atLeast"/>
              <w:ind w:right="90"/>
              <w:rPr>
                <w:sz w:val="28"/>
                <w:szCs w:val="28"/>
              </w:rPr>
            </w:pPr>
            <w:r w:rsidRPr="00F253D8">
              <w:rPr>
                <w:sz w:val="28"/>
                <w:szCs w:val="28"/>
              </w:rPr>
              <w:t>- А Вы знаете, как они относились к тем, кто попал к ним в руки?</w:t>
            </w:r>
          </w:p>
          <w:p w:rsidR="00EC7D2E" w:rsidRPr="00F253D8" w:rsidRDefault="00EC7D2E" w:rsidP="007A1EC3">
            <w:pPr>
              <w:pStyle w:val="a3"/>
              <w:spacing w:line="240" w:lineRule="atLeast"/>
              <w:ind w:right="90"/>
              <w:rPr>
                <w:sz w:val="28"/>
                <w:szCs w:val="28"/>
              </w:rPr>
            </w:pPr>
            <w:r w:rsidRPr="00F253D8">
              <w:rPr>
                <w:sz w:val="28"/>
                <w:szCs w:val="28"/>
              </w:rPr>
              <w:t>- Ребята, почему мы должны об этом знать и не забывать об этих событиях?</w:t>
            </w:r>
          </w:p>
          <w:p w:rsidR="00EC7D2E" w:rsidRPr="00F253D8" w:rsidRDefault="00EC7D2E" w:rsidP="00310B5C">
            <w:pPr>
              <w:pStyle w:val="a3"/>
              <w:spacing w:line="240" w:lineRule="atLeast"/>
              <w:ind w:right="90"/>
              <w:rPr>
                <w:sz w:val="28"/>
                <w:szCs w:val="28"/>
              </w:rPr>
            </w:pPr>
            <w:r w:rsidRPr="00F253D8">
              <w:rPr>
                <w:sz w:val="28"/>
                <w:szCs w:val="28"/>
              </w:rPr>
              <w:t>- Какие выводы мы должны сделать для себя? Какие уроки должны извлечь из этих событий?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 xml:space="preserve">Маленьким жителям Беслана, чьи имена навсегда останутся в памяти человечества, их учителям, наставникам, до последней минуты </w:t>
            </w:r>
            <w:proofErr w:type="gramStart"/>
            <w:r w:rsidRPr="00F253D8">
              <w:rPr>
                <w:sz w:val="28"/>
                <w:szCs w:val="28"/>
              </w:rPr>
              <w:t>сердцем</w:t>
            </w:r>
            <w:proofErr w:type="gramEnd"/>
            <w:r w:rsidRPr="00F253D8">
              <w:rPr>
                <w:sz w:val="28"/>
                <w:szCs w:val="28"/>
              </w:rPr>
      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b/>
                <w:bCs/>
                <w:sz w:val="28"/>
                <w:szCs w:val="28"/>
              </w:rPr>
              <w:lastRenderedPageBreak/>
              <w:t xml:space="preserve">Классный руководитель: </w:t>
            </w:r>
            <w:r w:rsidRPr="00F253D8">
              <w:rPr>
                <w:sz w:val="28"/>
                <w:szCs w:val="28"/>
              </w:rPr>
              <w:t xml:space="preserve"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F253D8">
                <w:rPr>
                  <w:sz w:val="28"/>
                  <w:szCs w:val="28"/>
                </w:rPr>
                <w:t>30 км</w:t>
              </w:r>
            </w:smartTag>
            <w:r w:rsidRPr="00F253D8">
              <w:rPr>
                <w:sz w:val="28"/>
                <w:szCs w:val="28"/>
              </w:rPr>
              <w:t xml:space="preserve">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Мне было тогда пятнадцать лет, я пришла домой с линейки</w:t>
            </w:r>
            <w:proofErr w:type="gramStart"/>
            <w:r w:rsidRPr="00F253D8">
              <w:rPr>
                <w:sz w:val="28"/>
                <w:szCs w:val="28"/>
              </w:rPr>
              <w:t xml:space="preserve"> П</w:t>
            </w:r>
            <w:proofErr w:type="gramEnd"/>
            <w:r w:rsidRPr="00F253D8">
              <w:rPr>
                <w:sz w:val="28"/>
                <w:szCs w:val="28"/>
              </w:rPr>
              <w:t>ервого звонка, а моя старшая сестра смотрела телевизор. И она сказала мне, что люди, такие же, как мы, подняли руку на детей Беслана.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Три дня ни один человек в стране не был спокоен. Три дня мы лихорадочно смотрели телевизор, слушали радио, узнавали новости друг у друга.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Вот как это было…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rStyle w:val="submenu-table"/>
                <w:i/>
                <w:iCs/>
                <w:sz w:val="28"/>
                <w:szCs w:val="28"/>
              </w:rPr>
              <w:t>Рассказ учащихся, которым было дано задание</w:t>
            </w:r>
            <w:proofErr w:type="gramStart"/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253D8">
              <w:rPr>
                <w:b/>
                <w:bCs/>
                <w:sz w:val="28"/>
                <w:szCs w:val="28"/>
              </w:rPr>
              <w:t xml:space="preserve">ервый ученик: </w:t>
            </w:r>
            <w:r w:rsidRPr="00F253D8">
              <w:rPr>
                <w:sz w:val="28"/>
                <w:szCs w:val="28"/>
              </w:rPr>
              <w:t>1 сентября 2004 года. 9.00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  <w:u w:val="single"/>
              </w:rPr>
              <w:t>День первый.</w:t>
            </w:r>
            <w:r w:rsidRPr="00F253D8">
              <w:rPr>
                <w:sz w:val="28"/>
                <w:szCs w:val="28"/>
              </w:rPr>
              <w:br/>
              <w:t xml:space="preserve">          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      </w:r>
            <w:proofErr w:type="gramStart"/>
            <w:r w:rsidRPr="00F253D8">
              <w:rPr>
                <w:sz w:val="28"/>
                <w:szCs w:val="28"/>
              </w:rPr>
              <w:t>больше тысячи учеников</w:t>
            </w:r>
            <w:proofErr w:type="gramEnd"/>
            <w:r w:rsidRPr="00F253D8">
              <w:rPr>
                <w:sz w:val="28"/>
                <w:szCs w:val="28"/>
              </w:rPr>
              <w:t>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b/>
                <w:bCs/>
                <w:sz w:val="28"/>
                <w:szCs w:val="28"/>
              </w:rPr>
              <w:t>Второй ученик:</w:t>
            </w:r>
            <w:r w:rsidRPr="00F253D8">
              <w:rPr>
                <w:sz w:val="28"/>
                <w:szCs w:val="28"/>
              </w:rPr>
              <w:t xml:space="preserve"> 2 сентября 2004 года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  <w:u w:val="single"/>
              </w:rPr>
              <w:t>День второй.</w:t>
            </w:r>
            <w:r w:rsidRPr="00F253D8">
              <w:rPr>
                <w:sz w:val="28"/>
                <w:szCs w:val="28"/>
              </w:rPr>
              <w:br/>
              <w:t xml:space="preserve">        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Узнав об этом, все подумали – скоро все закончится. Они опомнятся. Все будет хорошо.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lastRenderedPageBreak/>
              <w:br/>
            </w:r>
            <w:r w:rsidRPr="00F253D8">
              <w:rPr>
                <w:b/>
                <w:bCs/>
                <w:sz w:val="28"/>
                <w:szCs w:val="28"/>
              </w:rPr>
              <w:t xml:space="preserve">Третий ученик: </w:t>
            </w:r>
            <w:r w:rsidRPr="00F253D8">
              <w:rPr>
                <w:sz w:val="28"/>
                <w:szCs w:val="28"/>
              </w:rPr>
              <w:t>3 сентября 2004 года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  <w:u w:val="single"/>
              </w:rPr>
              <w:t>День последний.</w:t>
            </w:r>
            <w:r w:rsidRPr="00F253D8">
              <w:rPr>
                <w:sz w:val="28"/>
                <w:szCs w:val="28"/>
                <w:u w:val="single"/>
              </w:rPr>
              <w:br/>
            </w:r>
            <w:r w:rsidRPr="00F253D8">
              <w:rPr>
                <w:sz w:val="28"/>
                <w:szCs w:val="28"/>
              </w:rPr>
              <w:t xml:space="preserve">        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      </w:r>
            <w:proofErr w:type="gramStart"/>
            <w:r w:rsidRPr="00F253D8">
              <w:rPr>
                <w:sz w:val="28"/>
                <w:szCs w:val="28"/>
              </w:rPr>
              <w:t>К</w:t>
            </w:r>
            <w:proofErr w:type="gramEnd"/>
            <w:r w:rsidRPr="00F253D8">
              <w:rPr>
                <w:sz w:val="28"/>
                <w:szCs w:val="28"/>
              </w:rPr>
      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rStyle w:val="submenu-table"/>
                <w:b/>
                <w:bCs/>
                <w:sz w:val="28"/>
                <w:szCs w:val="28"/>
              </w:rPr>
              <w:t>Четвертый ученик:</w:t>
            </w:r>
            <w:r w:rsidRPr="00F253D8">
              <w:rPr>
                <w:sz w:val="28"/>
                <w:szCs w:val="28"/>
              </w:rPr>
              <w:t xml:space="preserve"> 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</w:t>
            </w:r>
            <w:r w:rsidR="00310B5C" w:rsidRPr="00F253D8">
              <w:rPr>
                <w:sz w:val="28"/>
                <w:szCs w:val="28"/>
              </w:rPr>
              <w:t>на.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b/>
                <w:bCs/>
                <w:sz w:val="28"/>
                <w:szCs w:val="28"/>
              </w:rPr>
              <w:t>Классный руководитель:</w:t>
            </w:r>
            <w:r w:rsidRPr="00F253D8">
              <w:rPr>
                <w:sz w:val="28"/>
                <w:szCs w:val="28"/>
              </w:rPr>
              <w:t xml:space="preserve"> Страшная трагедия в </w:t>
            </w:r>
            <w:proofErr w:type="gramStart"/>
            <w:r w:rsidRPr="00F253D8">
              <w:rPr>
                <w:sz w:val="28"/>
                <w:szCs w:val="28"/>
              </w:rPr>
              <w:t>г</w:t>
            </w:r>
            <w:proofErr w:type="gramEnd"/>
            <w:r w:rsidRPr="00F253D8">
              <w:rPr>
                <w:sz w:val="28"/>
                <w:szCs w:val="28"/>
              </w:rPr>
              <w:t xml:space="preserve">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      </w:r>
            <w:proofErr w:type="spellStart"/>
            <w:r w:rsidRPr="00F253D8">
              <w:rPr>
                <w:sz w:val="28"/>
                <w:szCs w:val="28"/>
              </w:rPr>
              <w:t>бесланской</w:t>
            </w:r>
            <w:proofErr w:type="spellEnd"/>
            <w:r w:rsidRPr="00F253D8">
              <w:rPr>
                <w:sz w:val="28"/>
                <w:szCs w:val="28"/>
              </w:rPr>
      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 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</w:t>
            </w:r>
            <w:proofErr w:type="gramStart"/>
            <w:r w:rsidRPr="00F253D8">
              <w:rPr>
                <w:sz w:val="28"/>
                <w:szCs w:val="28"/>
              </w:rPr>
              <w:t>ранения</w:t>
            </w:r>
            <w:proofErr w:type="gramEnd"/>
            <w:r w:rsidRPr="00F253D8">
              <w:rPr>
                <w:sz w:val="28"/>
                <w:szCs w:val="28"/>
              </w:rPr>
              <w:t>…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rStyle w:val="submenu-table"/>
                <w:b/>
                <w:i/>
                <w:iCs/>
                <w:sz w:val="28"/>
                <w:szCs w:val="28"/>
              </w:rPr>
              <w:t>Учитель зажигает свечу</w:t>
            </w:r>
            <w:r w:rsidRPr="00F253D8">
              <w:rPr>
                <w:b/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 xml:space="preserve">Памяти жертв </w:t>
            </w:r>
            <w:proofErr w:type="spellStart"/>
            <w:r w:rsidRPr="00F253D8">
              <w:rPr>
                <w:sz w:val="28"/>
                <w:szCs w:val="28"/>
              </w:rPr>
              <w:t>бесланской</w:t>
            </w:r>
            <w:proofErr w:type="spellEnd"/>
            <w:r w:rsidRPr="00F253D8">
              <w:rPr>
                <w:sz w:val="28"/>
                <w:szCs w:val="28"/>
              </w:rPr>
              <w:t xml:space="preserve"> трагедии, памяти всех жертв терроризма – минута молчания.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b/>
                <w:i/>
                <w:iCs/>
                <w:sz w:val="28"/>
                <w:szCs w:val="28"/>
                <w:u w:val="single"/>
              </w:rPr>
              <w:t>Минута молчания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Мне не забыть тех страшных дней:</w:t>
            </w:r>
            <w:r w:rsidRPr="00F253D8">
              <w:rPr>
                <w:sz w:val="28"/>
                <w:szCs w:val="28"/>
              </w:rPr>
              <w:br/>
              <w:t>Потоком кровь с телеэкрана,</w:t>
            </w:r>
            <w:r w:rsidRPr="00F253D8">
              <w:rPr>
                <w:sz w:val="28"/>
                <w:szCs w:val="28"/>
              </w:rPr>
              <w:br/>
              <w:t>Меж пуль свистящих и огней</w:t>
            </w:r>
            <w:r w:rsidRPr="00F253D8">
              <w:rPr>
                <w:sz w:val="28"/>
                <w:szCs w:val="28"/>
              </w:rPr>
              <w:br/>
              <w:t>Мельканье лиц детей Беслана.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Мне не забыть плач матерей</w:t>
            </w:r>
            <w:proofErr w:type="gramStart"/>
            <w:r w:rsidRPr="00F253D8">
              <w:rPr>
                <w:sz w:val="28"/>
                <w:szCs w:val="28"/>
              </w:rPr>
              <w:br/>
              <w:t>В</w:t>
            </w:r>
            <w:proofErr w:type="gramEnd"/>
            <w:r w:rsidRPr="00F253D8">
              <w:rPr>
                <w:sz w:val="28"/>
                <w:szCs w:val="28"/>
              </w:rPr>
              <w:t xml:space="preserve"> объятьях траурного одеянья.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lastRenderedPageBreak/>
              <w:t>Их лица выглядят старей</w:t>
            </w:r>
            <w:proofErr w:type="gramStart"/>
            <w:r w:rsidRPr="00F253D8">
              <w:rPr>
                <w:sz w:val="28"/>
                <w:szCs w:val="28"/>
              </w:rPr>
              <w:br/>
              <w:t>С</w:t>
            </w:r>
            <w:proofErr w:type="gramEnd"/>
            <w:r w:rsidRPr="00F253D8">
              <w:rPr>
                <w:sz w:val="28"/>
                <w:szCs w:val="28"/>
              </w:rPr>
              <w:t xml:space="preserve"> печатью горя и страданья.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Мне не забыть тех нелюдей</w:t>
            </w:r>
            <w:proofErr w:type="gramStart"/>
            <w:r w:rsidRPr="00F253D8">
              <w:rPr>
                <w:sz w:val="28"/>
                <w:szCs w:val="28"/>
              </w:rPr>
              <w:br/>
              <w:t>П</w:t>
            </w:r>
            <w:proofErr w:type="gramEnd"/>
            <w:r w:rsidRPr="00F253D8">
              <w:rPr>
                <w:sz w:val="28"/>
                <w:szCs w:val="28"/>
              </w:rPr>
              <w:t xml:space="preserve">од маской дьявольского </w:t>
            </w:r>
            <w:proofErr w:type="spellStart"/>
            <w:r w:rsidRPr="00F253D8">
              <w:rPr>
                <w:sz w:val="28"/>
                <w:szCs w:val="28"/>
              </w:rPr>
              <w:t>ухмыленья</w:t>
            </w:r>
            <w:proofErr w:type="spellEnd"/>
            <w:r w:rsidRPr="00F253D8">
              <w:rPr>
                <w:sz w:val="28"/>
                <w:szCs w:val="28"/>
              </w:rPr>
              <w:t>.</w:t>
            </w:r>
            <w:r w:rsidRPr="00F253D8">
              <w:rPr>
                <w:sz w:val="28"/>
                <w:szCs w:val="28"/>
              </w:rPr>
              <w:br/>
              <w:t>Прикрывшись мерзостью идей</w:t>
            </w:r>
            <w:proofErr w:type="gramStart"/>
            <w:r w:rsidRPr="00F253D8">
              <w:rPr>
                <w:sz w:val="28"/>
                <w:szCs w:val="28"/>
              </w:rPr>
              <w:br/>
              <w:t>С</w:t>
            </w:r>
            <w:proofErr w:type="gramEnd"/>
            <w:r w:rsidRPr="00F253D8">
              <w:rPr>
                <w:sz w:val="28"/>
                <w:szCs w:val="28"/>
              </w:rPr>
              <w:t>вои творивших преступленья.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Без слов – одна лишь боль,</w:t>
            </w:r>
            <w:r w:rsidRPr="00F253D8">
              <w:rPr>
                <w:sz w:val="28"/>
                <w:szCs w:val="28"/>
              </w:rPr>
              <w:br/>
              <w:t>Убитых горем матерей рыданье.</w:t>
            </w:r>
            <w:r w:rsidRPr="00F253D8">
              <w:rPr>
                <w:sz w:val="28"/>
                <w:szCs w:val="28"/>
              </w:rPr>
              <w:br/>
              <w:t>О, Господи, скажи доколь</w:t>
            </w:r>
            <w:proofErr w:type="gramStart"/>
            <w:r w:rsidRPr="00F253D8">
              <w:rPr>
                <w:sz w:val="28"/>
                <w:szCs w:val="28"/>
              </w:rPr>
              <w:br/>
              <w:t>Н</w:t>
            </w:r>
            <w:proofErr w:type="gramEnd"/>
            <w:r w:rsidRPr="00F253D8">
              <w:rPr>
                <w:sz w:val="28"/>
                <w:szCs w:val="28"/>
              </w:rPr>
              <w:t>азначил людям ты страданья?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От рук бездушных палачей</w:t>
            </w:r>
            <w:r w:rsidRPr="00F253D8">
              <w:rPr>
                <w:sz w:val="28"/>
                <w:szCs w:val="28"/>
              </w:rPr>
              <w:br/>
              <w:t>Детей загубленных, безгрешных</w:t>
            </w:r>
            <w:proofErr w:type="gramStart"/>
            <w:r w:rsidRPr="00F253D8">
              <w:rPr>
                <w:sz w:val="28"/>
                <w:szCs w:val="28"/>
              </w:rPr>
              <w:br/>
              <w:t>Т</w:t>
            </w:r>
            <w:proofErr w:type="gramEnd"/>
            <w:r w:rsidRPr="00F253D8">
              <w:rPr>
                <w:sz w:val="28"/>
                <w:szCs w:val="28"/>
              </w:rPr>
              <w:t>еперь заменит свет свечей,</w:t>
            </w:r>
            <w:r w:rsidRPr="00F253D8">
              <w:rPr>
                <w:sz w:val="28"/>
                <w:szCs w:val="28"/>
              </w:rPr>
              <w:br/>
              <w:t>Но не излечит безутешных.</w:t>
            </w:r>
            <w:r w:rsidRPr="00F253D8">
              <w:rPr>
                <w:sz w:val="28"/>
                <w:szCs w:val="28"/>
              </w:rPr>
              <w:br/>
            </w:r>
            <w:r w:rsidRPr="00F253D8">
              <w:rPr>
                <w:sz w:val="28"/>
                <w:szCs w:val="28"/>
              </w:rPr>
              <w:br/>
              <w:t>Не раздается детский смех,</w:t>
            </w:r>
            <w:r w:rsidRPr="00F253D8">
              <w:rPr>
                <w:sz w:val="28"/>
                <w:szCs w:val="28"/>
              </w:rPr>
              <w:br/>
              <w:t>Один лишь плач и боли стон</w:t>
            </w:r>
            <w:proofErr w:type="gramStart"/>
            <w:r w:rsidRPr="00F253D8">
              <w:rPr>
                <w:sz w:val="28"/>
                <w:szCs w:val="28"/>
              </w:rPr>
              <w:br/>
              <w:t>О</w:t>
            </w:r>
            <w:proofErr w:type="gramEnd"/>
            <w:r w:rsidRPr="00F253D8">
              <w:rPr>
                <w:sz w:val="28"/>
                <w:szCs w:val="28"/>
              </w:rPr>
              <w:t xml:space="preserve">станется нам, как на грех – </w:t>
            </w:r>
            <w:r w:rsidRPr="00F253D8">
              <w:rPr>
                <w:sz w:val="28"/>
                <w:szCs w:val="28"/>
              </w:rPr>
              <w:br/>
              <w:t>На память погребальный звон.</w:t>
            </w:r>
          </w:p>
          <w:p w:rsidR="00EC7D2E" w:rsidRPr="00F253D8" w:rsidRDefault="00EC7D2E" w:rsidP="007A1E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руководитель: 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услышали историю </w:t>
            </w:r>
            <w:proofErr w:type="spellStart"/>
            <w:r w:rsidRPr="00F253D8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F253D8">
              <w:rPr>
                <w:rFonts w:ascii="Times New Roman" w:hAnsi="Times New Roman" w:cs="Times New Roman"/>
                <w:sz w:val="28"/>
                <w:szCs w:val="28"/>
              </w:rPr>
              <w:t xml:space="preserve">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 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proofErr w:type="gramStart"/>
            <w:r w:rsidRPr="00F253D8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написанного</w:t>
            </w:r>
            <w:proofErr w:type="gramEnd"/>
            <w:r w:rsidRPr="00F253D8">
              <w:rPr>
                <w:rStyle w:val="submenu-table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C7D2E" w:rsidRPr="00F253D8" w:rsidRDefault="00EC7D2E" w:rsidP="007A1EC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Беседа и инструктаж по антитеррористической и личной безопасности учащихся.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 Если увидели подозрительного человека, сообщите об этом родителям, учителям, сотрудникам правоохранительных органов.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    Никогда не берите в руки, не открывайте, не разворачивайте подозрительные бесхозные сумки, пакеты, кейсы, чемоданы, портфели. Не   наносите  по ним удары.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 Не предпринимайте попытку самостоятельно обезвредить подозрительный предмет или доставить его в отделение милиции.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     Не пытайтесь проникнуть в отцепленную, огражденную, охраняемую зону.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 Постарайтесь быстро покинуть опасную зону, вывести из нее сверстников.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Телефоны: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служба – 01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Милиция – 02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Скорая помощь – 03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кто-нибудь знает, почему голубь стал символом мира?</w:t>
            </w:r>
          </w:p>
          <w:p w:rsidR="00EC7D2E" w:rsidRPr="00F253D8" w:rsidRDefault="00EC7D2E" w:rsidP="007A1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Го́лубь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ми́ра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— выражение, получившее популярность после окончания </w:t>
            </w:r>
            <w:hyperlink r:id="rId5" w:tooltip="Вторая мировая война" w:history="1"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>Второй мировой войны</w:t>
              </w:r>
            </w:hyperlink>
            <w:r w:rsidRPr="00F25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деятельностью Всемирного конгресса сторонников </w:t>
            </w:r>
            <w:proofErr w:type="spellStart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  <w:proofErr w:type="gramStart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Всемирный конгресс сторонников мира проходил в </w:t>
            </w:r>
            <w:hyperlink r:id="rId6" w:tooltip="1949 год" w:history="1"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 xml:space="preserve">1949 </w:t>
              </w:r>
              <w:proofErr w:type="spellStart"/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>году</w:t>
              </w:r>
            </w:hyperlink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FD139D" w:rsidRPr="00F253D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"http://ru.wikipedia.org/wiki/%D0%9F%D0%B0%D1%80%D0%B8%D0%B6" \o "Париж" </w:instrText>
            </w:r>
            <w:r w:rsidR="00FD139D" w:rsidRPr="00F253D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253D8">
              <w:rPr>
                <w:rStyle w:val="a4"/>
                <w:rFonts w:ascii="Times New Roman" w:hAnsi="Times New Roman"/>
                <w:color w:val="6D9A00"/>
                <w:sz w:val="28"/>
                <w:szCs w:val="28"/>
              </w:rPr>
              <w:t>Париже</w:t>
            </w:r>
            <w:r w:rsidR="00FD139D" w:rsidRPr="00F253D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tooltip="Прага" w:history="1"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>Праге</w:t>
              </w:r>
            </w:hyperlink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Эмблема этого конгресса была нарисована </w:t>
            </w:r>
            <w:hyperlink r:id="rId8" w:tooltip="Пикассо, Пабло" w:history="1"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>Пабло Пикассо</w:t>
              </w:r>
            </w:hyperlink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 эмблеме нарисован белый </w:t>
            </w:r>
            <w:hyperlink r:id="rId9" w:tooltip="Голубь" w:history="1"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>голубь</w:t>
              </w:r>
            </w:hyperlink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несущий в клюве </w:t>
            </w:r>
            <w:hyperlink r:id="rId10" w:tooltip="Оливки" w:history="1"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 xml:space="preserve">оливковую </w:t>
              </w:r>
              <w:proofErr w:type="spellStart"/>
              <w:r w:rsidRPr="00F253D8">
                <w:rPr>
                  <w:rStyle w:val="a4"/>
                  <w:rFonts w:ascii="Times New Roman" w:hAnsi="Times New Roman"/>
                  <w:color w:val="6D9A00"/>
                  <w:sz w:val="28"/>
                  <w:szCs w:val="28"/>
                </w:rPr>
                <w:t>ветвь</w:t>
              </w:r>
            </w:hyperlink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.Существует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традиция выпускать белых голубей как символ мирных </w:t>
            </w:r>
            <w:proofErr w:type="spellStart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намерений.А</w:t>
            </w:r>
            <w:proofErr w:type="spellEnd"/>
            <w:r w:rsidRPr="00F2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нарисуем голубей.</w:t>
            </w:r>
          </w:p>
          <w:p w:rsidR="00EC7D2E" w:rsidRPr="00F253D8" w:rsidRDefault="00EC7D2E" w:rsidP="007A1EC3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  <w:p w:rsidR="00EC7D2E" w:rsidRPr="00F253D8" w:rsidRDefault="00EC7D2E" w:rsidP="007A1EC3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2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Классный руководитель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t xml:space="preserve">: Мы не должны забывать эти черные даты и делать все возможное, чтобы этого не повторилось. </w:t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53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C7D2E" w:rsidRPr="002F0595" w:rsidRDefault="00EC7D2E" w:rsidP="00EC7D2E">
      <w:pPr>
        <w:rPr>
          <w:sz w:val="28"/>
          <w:szCs w:val="28"/>
        </w:rPr>
      </w:pPr>
    </w:p>
    <w:p w:rsidR="00F00803" w:rsidRDefault="00F00803"/>
    <w:sectPr w:rsidR="00F00803" w:rsidSect="00E5727B">
      <w:pgSz w:w="11906" w:h="16838"/>
      <w:pgMar w:top="719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1BC0"/>
    <w:multiLevelType w:val="multilevel"/>
    <w:tmpl w:val="712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D2E"/>
    <w:rsid w:val="0009146C"/>
    <w:rsid w:val="001351D6"/>
    <w:rsid w:val="00215E5B"/>
    <w:rsid w:val="00310B5C"/>
    <w:rsid w:val="009B2AC8"/>
    <w:rsid w:val="00AD2C81"/>
    <w:rsid w:val="00C32F4C"/>
    <w:rsid w:val="00EC7D2E"/>
    <w:rsid w:val="00F00803"/>
    <w:rsid w:val="00F253D8"/>
    <w:rsid w:val="00FD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EC7D2E"/>
  </w:style>
  <w:style w:type="character" w:styleId="a4">
    <w:name w:val="Hyperlink"/>
    <w:basedOn w:val="a0"/>
    <w:semiHidden/>
    <w:rsid w:val="00EC7D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8%D0%BA%D0%B0%D1%81%D1%81%D0%BE,_%D0%9F%D0%B0%D0%B1%D0%BB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0%D0%B3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49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0" Type="http://schemas.openxmlformats.org/officeDocument/2006/relationships/hyperlink" Target="http://ru.wikipedia.org/wiki/%D0%9E%D0%BB%D0%B8%D0%B2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0%BB%D1%83%D0%B1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2014-09-01T03:16:00Z</cp:lastPrinted>
  <dcterms:created xsi:type="dcterms:W3CDTF">2014-08-31T09:33:00Z</dcterms:created>
  <dcterms:modified xsi:type="dcterms:W3CDTF">2014-12-06T20:11:00Z</dcterms:modified>
</cp:coreProperties>
</file>