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5" w:rsidRDefault="00D557C5" w:rsidP="00D557C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Управление образования Чеховского муниципального района</w:t>
      </w:r>
    </w:p>
    <w:p w:rsidR="00D557C5" w:rsidRDefault="00D557C5" w:rsidP="00D557C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МБОУ средняя общеобразовательная школа №3</w:t>
      </w: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</w:p>
    <w:p w:rsidR="00D557C5" w:rsidRDefault="00D557C5" w:rsidP="00D557C5">
      <w:pPr>
        <w:pStyle w:val="a3"/>
        <w:rPr>
          <w:rFonts w:ascii="Times New Roman" w:hAnsi="Times New Roman"/>
          <w:sz w:val="28"/>
          <w:szCs w:val="28"/>
        </w:rPr>
      </w:pPr>
    </w:p>
    <w:p w:rsidR="00D557C5" w:rsidRDefault="00D557C5" w:rsidP="00D557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«рекомендовано»                                                            «утверждаю»</w:t>
      </w: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                                                                                        директор</w:t>
      </w: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методической службы                                          МБОУ СОШ №3</w:t>
      </w: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(Ф.И.О)                                           ________________(ФИО)</w:t>
      </w: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 от _______2012 г.                                             ______________2012 г</w:t>
      </w: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</w:p>
    <w:p w:rsidR="00D557C5" w:rsidRDefault="00D557C5" w:rsidP="00D557C5">
      <w:pPr>
        <w:pStyle w:val="a3"/>
        <w:rPr>
          <w:rFonts w:ascii="Times New Roman" w:hAnsi="Times New Roman"/>
          <w:sz w:val="24"/>
          <w:szCs w:val="24"/>
        </w:rPr>
      </w:pPr>
    </w:p>
    <w:p w:rsidR="00D557C5" w:rsidRDefault="00D557C5" w:rsidP="00D557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7C5" w:rsidRDefault="00D557C5" w:rsidP="00D557C5">
      <w:pPr>
        <w:jc w:val="center"/>
        <w:rPr>
          <w:rFonts w:ascii="Calibri" w:eastAsia="Times New Roman" w:hAnsi="Calibri" w:cs="Times New Roman"/>
          <w:b/>
          <w:sz w:val="52"/>
          <w:szCs w:val="52"/>
        </w:rPr>
      </w:pPr>
      <w:r>
        <w:rPr>
          <w:b/>
          <w:sz w:val="52"/>
          <w:szCs w:val="52"/>
        </w:rPr>
        <w:t>Химическая экология</w:t>
      </w:r>
    </w:p>
    <w:p w:rsidR="00D557C5" w:rsidRDefault="00D557C5" w:rsidP="00D557C5">
      <w:pPr>
        <w:jc w:val="center"/>
        <w:outlineLvl w:val="0"/>
        <w:rPr>
          <w:b/>
          <w:sz w:val="36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 xml:space="preserve">Программа </w:t>
      </w:r>
      <w:r>
        <w:rPr>
          <w:b/>
          <w:sz w:val="36"/>
          <w:szCs w:val="36"/>
        </w:rPr>
        <w:t xml:space="preserve">профильного </w:t>
      </w:r>
      <w:r>
        <w:rPr>
          <w:rFonts w:ascii="Calibri" w:eastAsia="Times New Roman" w:hAnsi="Calibri" w:cs="Times New Roman"/>
          <w:b/>
          <w:sz w:val="36"/>
          <w:szCs w:val="36"/>
        </w:rPr>
        <w:t>элективного курса</w:t>
      </w:r>
    </w:p>
    <w:p w:rsidR="00D557C5" w:rsidRDefault="00D557C5" w:rsidP="00D557C5">
      <w:pPr>
        <w:jc w:val="center"/>
        <w:outlineLvl w:val="0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>для 9 класса</w:t>
      </w:r>
    </w:p>
    <w:p w:rsidR="00D557C5" w:rsidRDefault="00D557C5" w:rsidP="00D557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7C5" w:rsidRDefault="00D557C5" w:rsidP="00D557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D557C5" w:rsidRDefault="00D557C5" w:rsidP="00D557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</w:p>
    <w:p w:rsidR="00D557C5" w:rsidRDefault="00D557C5" w:rsidP="00D557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 г Чехова</w:t>
      </w:r>
    </w:p>
    <w:p w:rsidR="00D557C5" w:rsidRDefault="00D557C5" w:rsidP="00D557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Галина Александровна</w:t>
      </w:r>
    </w:p>
    <w:p w:rsidR="00D557C5" w:rsidRDefault="00D557C5" w:rsidP="00D557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 -2012</w:t>
      </w:r>
    </w:p>
    <w:p w:rsidR="00D557C5" w:rsidRDefault="00D557C5" w:rsidP="00D55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элективного курса</w:t>
      </w:r>
      <w:r>
        <w:rPr>
          <w:rFonts w:ascii="Times New Roman" w:hAnsi="Times New Roman" w:cs="Times New Roman"/>
          <w:sz w:val="24"/>
          <w:szCs w:val="24"/>
        </w:rPr>
        <w:t xml:space="preserve"> - работа над проблемами  химического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молодежи с точки зрения экологии, приобщение учащихся к традициям химической научной школы. Практические работы для учебных лабораторий и выполнения их в природе подобраны с учетом знаний и умений школьников по химии и экологии, проведение исследований в условиях школьной и домашней лаборатории. Занятия направлены на развитие исследовательских умений и навыков по изучению и охране окружающей среды у подрастающего поколения, выработке активной жизненной позиции.  Результаты могут быть использованы при преподавании данных предметов, при работе с одаренными детьми и при подготовке к различным конкурсам, олимпиадам, к выпускным экзаменам по выбору, а так же для помощи при выборе профессии.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 элективного курса «Химическая экология»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удовлетворение потребностей учащихся 9 классов, желающих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последствия прямого и побочного воздействия на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окружающую среду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химических веществ и возможные пути уменьшения их отрицательного влияния на организм человека.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 к изучению предмета химии, приобретение знаний, умений и навыков решать творческие задачи, выполнения практического химического опыта, развитие мотивации к исследовательской деятельности, научится находить и пользоваться информацией, пропаганда эколого-химической  культуры в практическом конспекте, активизация молодежи к самостоятельной поисковой деятельности к решению творческих задач. 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  <w:r>
        <w:rPr>
          <w:rFonts w:ascii="Times New Roman" w:hAnsi="Times New Roman" w:cs="Times New Roman"/>
          <w:sz w:val="24"/>
          <w:szCs w:val="24"/>
        </w:rPr>
        <w:t>формирование навыков здорового образа жизни, экологического мышления в вопросах  химии, ответственности за сохранение природы для нынешнего и будущих поколений; развитие активной гражданской жизненной позиции, культуры общения и поведения в социуме.</w:t>
      </w:r>
      <w:proofErr w:type="gramEnd"/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>
        <w:rPr>
          <w:rFonts w:ascii="Times New Roman" w:hAnsi="Times New Roman" w:cs="Times New Roman"/>
          <w:sz w:val="24"/>
          <w:szCs w:val="24"/>
        </w:rPr>
        <w:t xml:space="preserve">: развитие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самопознании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саморазвитии, самостоятельности, ответственности; углубление и дальнейшее развитие учебных исследовательских навыков по химии, 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в природных явлениях.</w:t>
      </w:r>
    </w:p>
    <w:p w:rsidR="00D557C5" w:rsidRDefault="00D557C5" w:rsidP="00D55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программы.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понятия – экологическая культура и мышление, методы химических исследований, химические законы и  доказательства, применение их в практической деятельности. </w:t>
      </w:r>
      <w:r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  <w:r>
        <w:rPr>
          <w:rFonts w:ascii="Times New Roman" w:hAnsi="Times New Roman" w:cs="Times New Roman"/>
          <w:sz w:val="24"/>
          <w:szCs w:val="24"/>
        </w:rPr>
        <w:t xml:space="preserve"> на занятиях элективного курса  «Химическая экология» повторяются, углубляются химические знания, умения, приобретаются навыки решения нестандартных задач, методов исследовательской деятельности экологической направленности. Проводится  разработка и выполнение, публичная защита индивидуальных и групповых проектных работ. В конце года подведение итогов.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>-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учебного года.  1 час в неделю (34 часа)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>, на которую рассчитана программа – старший подростковый, т. е. 15-16 лет. (9 класс)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занятий: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и групповые, практические  и теоретические. Формы занятий разнообразны, зависят от конкретной темы и подготовленности учащихся: деловые, интеллектуальные игры, беседы, диспуты, конкурсы, конференция, проектов и докладов, наличие теории и практики (химические опыты и эксперименты)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– выставки, соревнования, учебно-исследовательские конференции, участие в конкурсах и олимпиадах.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Средства, необходимые для реализации программы: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учебно-методические (литература по данной тематике), материально-технические  - реактивы и оборудование кабинета химии, биологии, кадровые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 химии и биологии.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формирования эколого-химической культуры подрастающего поколения, навыков самостоятельной исследовательской деятельности и решения творческих задач сегодня не вызывает ни у кого сомнений. В школе во время уроков, на дополнительных занятиях элективного курса «Химическая экология» закладываются основы ответственного отношения к природе, экологически безопасных химических производств наиболее важных предметов жизнедеятельности, знакомство с безотходными технологиями. Приобретаются знания, умения, навыки и практический опыт изучения и охраны окружающей среды, а так же формируются понимание места и значения человека в биосфере. На лабораторно- практических занятиях происходит демонстрация учащимся действий экологических и химических законов на сравнительно простых и распространенных явлениях и примерах. Развитие умений анализировать состояние окружающей среды, продуктов питания и предметов быта, владение приемами мониторинга. Учащиеся учатся  анализировать, сравнивать, обобщать и делать выводы, давать рекомендации по улучшению качества продуктов химического производства, безвредных для здоровья потребителей.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Основными критериями при выборе тем</w:t>
      </w:r>
      <w:r>
        <w:rPr>
          <w:rFonts w:ascii="Times New Roman" w:hAnsi="Times New Roman" w:cs="Times New Roman"/>
          <w:sz w:val="24"/>
          <w:szCs w:val="24"/>
        </w:rPr>
        <w:t xml:space="preserve">  являются  его первоначальное наличие в программах школьных дисциплин,  повторение, углубление и закрепление ранее изученного материала с включением элементов систематизации знаний, 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в изучаемых явлениях и законах. А также доступность, наглядность и сравнительная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нетрудоемкость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постановки экспериментов и практических работ в условиях школы, наличие материально- технической базы химической лаборатории и кабинета, начальный уровень знаний и умений учащихся. </w:t>
      </w:r>
      <w:r>
        <w:rPr>
          <w:rFonts w:ascii="Times New Roman" w:hAnsi="Times New Roman" w:cs="Times New Roman"/>
          <w:b/>
          <w:sz w:val="24"/>
          <w:szCs w:val="24"/>
        </w:rPr>
        <w:t>Содержание тем программы направлено</w:t>
      </w:r>
      <w:r>
        <w:rPr>
          <w:rFonts w:ascii="Times New Roman" w:hAnsi="Times New Roman" w:cs="Times New Roman"/>
          <w:sz w:val="24"/>
          <w:szCs w:val="24"/>
        </w:rPr>
        <w:t xml:space="preserve"> на развитие творческой исследовательской деятельности подростков и их саморазвитие. 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Содержание и методика проведения лабораторных и практических занятий соответствуют возрастным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и интересам старшего подросткового возраста, а также соответствуют требованиям обучения химии, экологии в школе.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Затронуты вопросы антропогенного воздействия на окружающую среду в условиях г Чехова, экологического состояния городской квартиры, используются различные пиломатериалы, наполнители  и т. д.  Опыт показывает, что практические работы по изучению и улучшению экологической, химически незагрязненной токсическими </w:t>
      </w:r>
      <w:r>
        <w:rPr>
          <w:rFonts w:ascii="Times New Roman" w:hAnsi="Times New Roman" w:cs="Times New Roman"/>
          <w:sz w:val="24"/>
          <w:szCs w:val="24"/>
        </w:rPr>
        <w:lastRenderedPageBreak/>
        <w:t>вредными для здоровья веществами способствуют формированию целостной личности через понимание своей причастности к возникновению и решению насущных проблем окружающей среды.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Некоторые темы составлены так, чтобы в процессе выполнения работы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исследовательского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характера члены кружка анализировали, исследовали ситуацию, устанавливали внутренние связи и отношения между компонентами различных явлений окружающей среды, используя знания и других предметов.</w:t>
      </w:r>
    </w:p>
    <w:p w:rsidR="00D557C5" w:rsidRDefault="00D557C5" w:rsidP="00D55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результаты. </w:t>
      </w:r>
      <w:r>
        <w:rPr>
          <w:rFonts w:ascii="Times New Roman" w:hAnsi="Times New Roman" w:cs="Times New Roman"/>
          <w:sz w:val="24"/>
          <w:szCs w:val="24"/>
        </w:rPr>
        <w:t xml:space="preserve"> После изучения данного элективного курса 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  <w:r>
        <w:rPr>
          <w:rFonts w:ascii="Times New Roman" w:hAnsi="Times New Roman" w:cs="Times New Roman"/>
          <w:sz w:val="24"/>
          <w:szCs w:val="24"/>
        </w:rPr>
        <w:t xml:space="preserve"> основные понятия экологического мониторинга; виды химических загрязнений и их влияние на организм человека, понятия экологическая культура, экологическое мышление.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чащиеся должны уметь:</w:t>
      </w:r>
      <w:r>
        <w:rPr>
          <w:rFonts w:ascii="Times New Roman" w:hAnsi="Times New Roman" w:cs="Times New Roman"/>
          <w:sz w:val="24"/>
          <w:szCs w:val="24"/>
        </w:rPr>
        <w:t xml:space="preserve"> проводить мониторинговые исследования;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взаимосвязь происходящих взаимодействий  человека и природы;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самостоятельно и в группе; создавать презентации и проекты.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 экологической  и химической терминологией;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справочной литературой, интернетом для поиска информации  по  биологии, экологии, химии для мониторинговых исследований.</w:t>
      </w: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118"/>
        <w:gridCol w:w="851"/>
        <w:gridCol w:w="708"/>
        <w:gridCol w:w="708"/>
        <w:gridCol w:w="851"/>
        <w:gridCol w:w="4460"/>
      </w:tblGrid>
      <w:tr w:rsidR="00D557C5" w:rsidTr="00D557C5">
        <w:trPr>
          <w:trHeight w:val="27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 курса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557C5" w:rsidTr="00D557C5">
        <w:trPr>
          <w:trHeight w:val="27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C5" w:rsidRDefault="00D5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C5" w:rsidRDefault="00D5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C5" w:rsidRDefault="00D5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C5" w:rsidRDefault="00D5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C5" w:rsidTr="00D557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вопросы элективного курса «Химическая экология»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C5" w:rsidTr="00D557C5">
        <w:trPr>
          <w:trHeight w:val="6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атмосферы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557C5" w:rsidTr="00D557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гидросферы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отчет, презентация</w:t>
            </w:r>
          </w:p>
        </w:tc>
      </w:tr>
      <w:tr w:rsidR="00D557C5" w:rsidTr="00D557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Химизация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D557C5" w:rsidTr="00D557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презентация</w:t>
            </w:r>
          </w:p>
        </w:tc>
      </w:tr>
      <w:tr w:rsidR="00D557C5" w:rsidTr="00D557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</w:tc>
      </w:tr>
      <w:tr w:rsidR="00D557C5" w:rsidTr="00D557C5">
        <w:trPr>
          <w:trHeight w:val="4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C5" w:rsidTr="00D557C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C5" w:rsidTr="00D557C5">
        <w:trPr>
          <w:trHeight w:val="3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C5" w:rsidRDefault="00D5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7C5" w:rsidRDefault="00D557C5" w:rsidP="00D55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Химическая экология как наука. Введение в вопросы элективного курса «Химическая экология»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Лекция. (1 ч.) Химическая экология как наука. 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проблемы современности и пути их решения. Экология как наука. Предмет экологии.  Связь экологии с другими науками. 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Семинарское занятие 1 (1ч.). Экологические проблемы современности.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Региональные экологические проблемы и пути их решения.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Локальные экологические проблемы и пути их решения.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Семинарское занятие 2 (1ч.). Ознакомление с методикой химических исследований и мониторинга, с требованиями к оформлению проектов. 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Лекция. (1 ч.) Знакомство с экологическими аспектами химии.</w:t>
      </w:r>
    </w:p>
    <w:p w:rsidR="00D557C5" w:rsidRDefault="00D557C5" w:rsidP="00D55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Химическое загрязнение атмосферы.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Лекция. (1 ч.) Причины возникновения кислотных дождей.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Семинарское занятие 3(1 ч.)   Загрязнения воздуха в городах. Автотранспорт и человек.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Семинарское занятие 4 (1 ч.)  Загрязнения окружающей среды свинцом.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занятие 1(2ч.).  Определение содержания свинца в листьях растений вдоль крупных автострад. Учащимся предлагается провести исследование  листьев березы на содержание свинца в загрязненных местах.             </w:t>
      </w:r>
    </w:p>
    <w:p w:rsidR="00D557C5" w:rsidRDefault="00D557C5" w:rsidP="00D55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 2. Химические загрязнения гидросферы.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 2(2ч.). Органолептическая оценка воды.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Учащимся предлагается провести исследование качества воды в близ лежащих к территории школы водоемах.</w:t>
      </w:r>
      <w:proofErr w:type="gramEnd"/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Семинарское занятие 5 (1 ч.)   Методы очистки сточных вод.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3(2ч.).  Оценка водопроводной воды и воды, прошедшей через бытовой фильтр, его анализ. Учащимся предлагается провести исследование водопроводной воды и воды, прошедшей через бытовой фильтр.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 4(2ч.).  Определение загрязнения водоема органическими соединениями по количеству растворенного в воде кислорода.   Учащимся предлагается провести исследование  загрязнения водоема органическими соединениями.                                    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Лекция(1 ч.)   Загрязнения  водных ресурсов Чеховского района </w:t>
      </w:r>
    </w:p>
    <w:p w:rsidR="00D557C5" w:rsidRDefault="00D557C5" w:rsidP="00D55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 3. Химизация сельского хозяйства.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Лекция(1 ч.)  Разрушение почвенного покрова. Состав почв.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Семинарское занятие 6(1 ч.)   Социальная среда, питание и здоровье.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 продуктов питания и здоровье.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5 (2ч.). Определение содержания нитратов в продуктах растительного происхождения. Учащимся предлагается провести исследование нитратов в продуктах растительного происхождения.</w:t>
      </w:r>
    </w:p>
    <w:p w:rsidR="00D557C5" w:rsidRDefault="00D557C5" w:rsidP="00D55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Химия в быту.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Лекция. (1 ч.)  Переработка отходов и безотходные технологии.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 6(2ч.).  Изучение свалки бытовых отходов.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Учащимся предлагается провести исследование свалки бытовых отходов в близ лежащих к территории школы свалках.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Лекция. (1 ч.)  Отравление диоксидом и формальдегидом в быту. 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Семинарское занятие 7(1 ч.)   Курение и раковые заболевания.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Практическое занятие 7 (2ч.). Определение уровня физического состояния учащихся, занимающихся в кружке.   Учащимся предлагается провести исследование              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Лекция. (1 ч.)  Витамины. Семинарское занятие 8 (1 ч.)  Обнаружение витаминов.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8 (1ч.). Анализ лекарственных препаратов. Учащимся предлагается провести исследование уровня физического состояния по показателям давления и пульса.</w:t>
      </w:r>
    </w:p>
    <w:p w:rsidR="00D557C5" w:rsidRDefault="00D557C5" w:rsidP="00D557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проектов предполагается на научно-практической конференции.</w:t>
      </w: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школе для занятий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элективе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«Химическая экология» имеются соответствующее оборудование и запас демонстрационного и экспериментального материала: коллекции, экспонаты, модели, таблицы, рисунки, химическая посуда и различные реактивы, для оказания первой медицинской помощи в случае необходимости есть аптечка, для тушения очагов пожара огнетушитель, песок и т. д., инструкции по технике безопасности при работе в химическом кабинете.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темы предлагаемых работ доступны учащимся 15- 16 лет. Для  младших кружковцев упрощенные варианты занятий. Часть работ выполняется индивидуально, более углубленно особо одаренными учащимися.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Практические работы направлены на развитие и закрепление навыков первичной научной обработки и систематизации материала, умению самостоятельно находить и пользоваться информацией из различных источников (книг, газет, журналов, рефератов, научных кинопрограммах и публикациях, видеофильмах, Интернета и т. д.)</w:t>
      </w:r>
    </w:p>
    <w:p w:rsidR="00D557C5" w:rsidRDefault="00D557C5" w:rsidP="00D5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 деятельности элективного курса «Химическая экология» оценивается по качеству знаний, умению решать нестандартные задачи, по результатам участия на конкурсах различного уровня, на предметных олимпиадах, качеству и трудоемкости при защите индивидуальных и групповых химических проектов, умению выступать на публике с защитой своих исследований, формировать научно свои мысли, доказывать и отстаивать свои идеи. </w:t>
      </w:r>
      <w:proofErr w:type="gramEnd"/>
    </w:p>
    <w:p w:rsidR="00D557C5" w:rsidRDefault="00D557C5" w:rsidP="00D557C5">
      <w:pPr>
        <w:rPr>
          <w:rFonts w:ascii="Times New Roman" w:hAnsi="Times New Roman" w:cs="Times New Roman"/>
          <w:b/>
          <w:sz w:val="24"/>
          <w:szCs w:val="24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учителя.</w:t>
      </w:r>
    </w:p>
    <w:p w:rsidR="00D557C5" w:rsidRDefault="00D557C5" w:rsidP="00D557C5">
      <w:pPr>
        <w:pStyle w:val="a3"/>
      </w:pPr>
      <w:proofErr w:type="spellStart"/>
      <w:r>
        <w:t>Криксунов</w:t>
      </w:r>
      <w:proofErr w:type="spellEnd"/>
      <w:r>
        <w:t xml:space="preserve"> Е.А., Пасечник  В.В. Экология (профильный уровень): учебник для уч-ся 10 – 11 </w:t>
      </w:r>
      <w:proofErr w:type="spellStart"/>
      <w:r>
        <w:t>кл</w:t>
      </w:r>
      <w:proofErr w:type="spellEnd"/>
      <w:r>
        <w:t>. – Минск: Образование, 2009. – 152с.</w:t>
      </w:r>
    </w:p>
    <w:p w:rsidR="00D557C5" w:rsidRDefault="00D557C5" w:rsidP="00D557C5">
      <w:pPr>
        <w:pStyle w:val="a3"/>
      </w:pPr>
    </w:p>
    <w:p w:rsidR="00D557C5" w:rsidRDefault="00D557C5" w:rsidP="00D557C5">
      <w:pPr>
        <w:pStyle w:val="a3"/>
      </w:pPr>
      <w:proofErr w:type="spellStart"/>
      <w:r>
        <w:t>Реймерс</w:t>
      </w:r>
      <w:proofErr w:type="spellEnd"/>
      <w:r>
        <w:t xml:space="preserve"> Н.Ф., Яблоков А.В. Словарь терминов и понятий, связанных с охраной природы. – М.: Наука, 1982. – 144с.</w:t>
      </w:r>
    </w:p>
    <w:p w:rsidR="00D557C5" w:rsidRDefault="00D557C5" w:rsidP="00D557C5">
      <w:pPr>
        <w:pStyle w:val="a3"/>
      </w:pPr>
    </w:p>
    <w:p w:rsidR="00D557C5" w:rsidRDefault="00D557C5" w:rsidP="00D557C5">
      <w:pPr>
        <w:pStyle w:val="a3"/>
      </w:pPr>
      <w:r>
        <w:t>Химия. В.А.Молочко, С.В. Крынкина, М: Просвещение,1989.-123с.</w:t>
      </w:r>
    </w:p>
    <w:p w:rsidR="00D557C5" w:rsidRDefault="00D557C5" w:rsidP="00D557C5">
      <w:pPr>
        <w:pStyle w:val="a3"/>
      </w:pPr>
    </w:p>
    <w:p w:rsidR="00D557C5" w:rsidRDefault="00D557C5" w:rsidP="00D557C5">
      <w:pPr>
        <w:pStyle w:val="a3"/>
      </w:pPr>
      <w:r>
        <w:t xml:space="preserve">Химики изобретают. Г.В. </w:t>
      </w:r>
      <w:proofErr w:type="spellStart"/>
      <w:r>
        <w:t>Лисичкин</w:t>
      </w:r>
      <w:proofErr w:type="spellEnd"/>
      <w:r>
        <w:t xml:space="preserve">, В.И. </w:t>
      </w:r>
      <w:proofErr w:type="spellStart"/>
      <w:r>
        <w:t>Бетанели</w:t>
      </w:r>
      <w:proofErr w:type="spellEnd"/>
      <w:r>
        <w:t>, М</w:t>
      </w:r>
      <w:proofErr w:type="gramStart"/>
      <w:r>
        <w:t>:П</w:t>
      </w:r>
      <w:proofErr w:type="gramEnd"/>
      <w:r>
        <w:t>росвещение, 1998.-146с.</w:t>
      </w:r>
    </w:p>
    <w:p w:rsidR="00D557C5" w:rsidRDefault="00D557C5" w:rsidP="00D557C5">
      <w:pPr>
        <w:pStyle w:val="a3"/>
      </w:pPr>
    </w:p>
    <w:p w:rsidR="00D557C5" w:rsidRDefault="00D557C5" w:rsidP="00D557C5">
      <w:pPr>
        <w:pStyle w:val="a3"/>
      </w:pPr>
      <w:r>
        <w:t xml:space="preserve">Нестандартные задачи по химии. И.В. </w:t>
      </w:r>
      <w:proofErr w:type="spellStart"/>
      <w:r>
        <w:t>Свитанько</w:t>
      </w:r>
      <w:proofErr w:type="spellEnd"/>
      <w:r>
        <w:t>. М</w:t>
      </w:r>
      <w:proofErr w:type="gramStart"/>
      <w:r>
        <w:t>:О</w:t>
      </w:r>
      <w:proofErr w:type="gramEnd"/>
      <w:r>
        <w:t>бразование, 2002.-156с.</w:t>
      </w:r>
    </w:p>
    <w:p w:rsidR="00D557C5" w:rsidRDefault="00D557C5" w:rsidP="00D557C5">
      <w:pPr>
        <w:pStyle w:val="a3"/>
      </w:pPr>
    </w:p>
    <w:p w:rsidR="00D557C5" w:rsidRDefault="00D557C5" w:rsidP="00D557C5">
      <w:pPr>
        <w:pStyle w:val="a3"/>
      </w:pPr>
      <w:r>
        <w:t>Экологический словарь: учебное пособие для школьников /под ред. А.В.Яблокова – СПб</w:t>
      </w:r>
      <w:proofErr w:type="gramStart"/>
      <w:r>
        <w:t xml:space="preserve">.: </w:t>
      </w:r>
      <w:proofErr w:type="spellStart"/>
      <w:proofErr w:type="gramEnd"/>
      <w:r>
        <w:t>Крисмас</w:t>
      </w:r>
      <w:proofErr w:type="spellEnd"/>
      <w:r>
        <w:t>, 1999. – 254с.</w:t>
      </w:r>
    </w:p>
    <w:p w:rsidR="00D557C5" w:rsidRDefault="00D557C5" w:rsidP="00D557C5">
      <w:pPr>
        <w:pStyle w:val="a3"/>
      </w:pPr>
    </w:p>
    <w:p w:rsidR="00D557C5" w:rsidRDefault="00D557C5" w:rsidP="00D557C5">
      <w:pPr>
        <w:pStyle w:val="a3"/>
      </w:pPr>
      <w:r>
        <w:t>Экологическая тропа: разработка маршрута и оборудование//География в школе, 2010, №5. – с.55</w:t>
      </w:r>
    </w:p>
    <w:p w:rsidR="00D557C5" w:rsidRDefault="00D557C5" w:rsidP="00D55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EE" w:rsidRDefault="00DC3CEE"/>
    <w:sectPr w:rsidR="00DC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7C5"/>
    <w:rsid w:val="00D557C5"/>
    <w:rsid w:val="00DC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7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55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2009</Words>
  <Characters>11455</Characters>
  <Application>Microsoft Office Word</Application>
  <DocSecurity>0</DocSecurity>
  <Lines>95</Lines>
  <Paragraphs>26</Paragraphs>
  <ScaleCrop>false</ScaleCrop>
  <Company>acer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гфлина</dc:creator>
  <cp:keywords/>
  <dc:description/>
  <cp:lastModifiedBy>гфлина</cp:lastModifiedBy>
  <cp:revision>3</cp:revision>
  <dcterms:created xsi:type="dcterms:W3CDTF">2013-06-18T12:12:00Z</dcterms:created>
  <dcterms:modified xsi:type="dcterms:W3CDTF">2013-06-18T12:12:00Z</dcterms:modified>
</cp:coreProperties>
</file>