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D6" w:rsidRPr="00A17119" w:rsidRDefault="002851D6" w:rsidP="002851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1D6" w:rsidRPr="00A17119" w:rsidRDefault="002851D6" w:rsidP="002851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51D6" w:rsidRPr="00A17119" w:rsidRDefault="002851D6" w:rsidP="002851D6">
      <w:pPr>
        <w:pStyle w:val="4"/>
        <w:spacing w:line="240" w:lineRule="auto"/>
        <w:rPr>
          <w:sz w:val="28"/>
        </w:rPr>
      </w:pPr>
    </w:p>
    <w:p w:rsidR="002851D6" w:rsidRPr="00A17119" w:rsidRDefault="002851D6" w:rsidP="002851D6">
      <w:pPr>
        <w:pStyle w:val="4"/>
        <w:spacing w:line="240" w:lineRule="auto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  <w:r>
        <w:rPr>
          <w:sz w:val="28"/>
        </w:rPr>
        <w:t xml:space="preserve">      </w:t>
      </w: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EE3E15" w:rsidRDefault="00EE3E15" w:rsidP="00EE3E15">
      <w:pPr>
        <w:pStyle w:val="4"/>
        <w:spacing w:line="240" w:lineRule="auto"/>
        <w:jc w:val="left"/>
        <w:rPr>
          <w:sz w:val="28"/>
        </w:rPr>
      </w:pPr>
    </w:p>
    <w:p w:rsidR="002851D6" w:rsidRPr="00B34666" w:rsidRDefault="00EE3E15" w:rsidP="00EE3E15">
      <w:pPr>
        <w:pStyle w:val="4"/>
        <w:spacing w:line="240" w:lineRule="auto"/>
        <w:jc w:val="left"/>
        <w:rPr>
          <w:b w:val="0"/>
          <w:szCs w:val="32"/>
        </w:rPr>
      </w:pPr>
      <w:r w:rsidRPr="00B34666">
        <w:rPr>
          <w:b w:val="0"/>
          <w:szCs w:val="32"/>
        </w:rPr>
        <w:t xml:space="preserve">                               </w:t>
      </w:r>
      <w:r w:rsidR="002851D6" w:rsidRPr="00B34666">
        <w:rPr>
          <w:b w:val="0"/>
          <w:szCs w:val="32"/>
        </w:rPr>
        <w:t>РАБОЧАЯ ПРОГРАММА</w:t>
      </w:r>
    </w:p>
    <w:p w:rsidR="002851D6" w:rsidRPr="00B34666" w:rsidRDefault="002851D6" w:rsidP="002851D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851D6" w:rsidRPr="00B34666" w:rsidRDefault="00EE3E15" w:rsidP="00EE3E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466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</w:t>
      </w:r>
      <w:r w:rsidR="002851D6" w:rsidRPr="00B34666">
        <w:rPr>
          <w:rFonts w:ascii="Times New Roman" w:eastAsia="Calibri" w:hAnsi="Times New Roman" w:cs="Times New Roman"/>
          <w:sz w:val="32"/>
          <w:szCs w:val="32"/>
        </w:rPr>
        <w:t>работы с родителями</w:t>
      </w:r>
    </w:p>
    <w:p w:rsidR="002851D6" w:rsidRPr="00A17119" w:rsidRDefault="002851D6" w:rsidP="0028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D6" w:rsidRPr="00A17119" w:rsidRDefault="002851D6" w:rsidP="002851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1711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</w:p>
    <w:p w:rsidR="002851D6" w:rsidRPr="00B34666" w:rsidRDefault="002851D6" w:rsidP="00285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1D6" w:rsidRPr="00A17119" w:rsidRDefault="002851D6" w:rsidP="002851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51D6" w:rsidRPr="00A17119" w:rsidRDefault="002851D6" w:rsidP="002851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51D6" w:rsidRPr="00A17119" w:rsidRDefault="002851D6" w:rsidP="002851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51D6" w:rsidRPr="00A17119" w:rsidRDefault="002851D6" w:rsidP="002851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51D6" w:rsidRPr="00B34666" w:rsidRDefault="002851D6" w:rsidP="0028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B34666">
        <w:rPr>
          <w:rFonts w:ascii="Times New Roman" w:hAnsi="Times New Roman" w:cs="Times New Roman"/>
          <w:sz w:val="28"/>
          <w:szCs w:val="28"/>
        </w:rPr>
        <w:t xml:space="preserve">Программу составила: </w:t>
      </w:r>
    </w:p>
    <w:p w:rsidR="002851D6" w:rsidRPr="00B34666" w:rsidRDefault="002851D6" w:rsidP="0028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E3E15" w:rsidRPr="00B34666">
        <w:rPr>
          <w:rFonts w:ascii="Times New Roman" w:hAnsi="Times New Roman" w:cs="Times New Roman"/>
          <w:sz w:val="28"/>
          <w:szCs w:val="28"/>
        </w:rPr>
        <w:t xml:space="preserve">  И. В. Вагнер</w:t>
      </w:r>
    </w:p>
    <w:p w:rsidR="002851D6" w:rsidRPr="00B34666" w:rsidRDefault="002851D6" w:rsidP="0028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1D6" w:rsidRPr="00B34666" w:rsidRDefault="002851D6" w:rsidP="00EE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666"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Воспитатель ГПД                                            </w:t>
      </w:r>
    </w:p>
    <w:p w:rsidR="00EE3E15" w:rsidRPr="00B34666" w:rsidRDefault="00EE3E15" w:rsidP="00EE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D6" w:rsidRPr="00B34666" w:rsidRDefault="002851D6" w:rsidP="0028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1D6" w:rsidRPr="00B34666" w:rsidRDefault="002851D6" w:rsidP="0028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42" w:rsidRPr="00B34666" w:rsidRDefault="005D2742">
      <w:pPr>
        <w:rPr>
          <w:rFonts w:ascii="Times New Roman" w:eastAsia="Calibri" w:hAnsi="Times New Roman" w:cs="Times New Roman"/>
          <w:sz w:val="28"/>
          <w:szCs w:val="28"/>
        </w:rPr>
      </w:pPr>
    </w:p>
    <w:p w:rsidR="005D2742" w:rsidRPr="00B34666" w:rsidRDefault="005D2742">
      <w:pPr>
        <w:rPr>
          <w:rFonts w:ascii="Times New Roman" w:eastAsia="Calibri" w:hAnsi="Times New Roman" w:cs="Times New Roman"/>
          <w:sz w:val="28"/>
          <w:szCs w:val="28"/>
        </w:rPr>
      </w:pPr>
    </w:p>
    <w:p w:rsidR="00E153AE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</w:p>
    <w:p w:rsidR="002851D6" w:rsidRPr="00B34666" w:rsidRDefault="002851D6">
      <w:pPr>
        <w:rPr>
          <w:rFonts w:ascii="Times New Roman" w:eastAsia="Calibri" w:hAnsi="Times New Roman" w:cs="Times New Roman"/>
          <w:sz w:val="28"/>
          <w:szCs w:val="28"/>
        </w:rPr>
      </w:pP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ученика в школе и воспитание в семье – это единый неразрывный процесс. Велика роль учителя начальных классов в организации этой работы. Очень важно с первого года обучения и воспитания детей в школе сделать родителей соучастниками педагогического процесса.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Работа с родителями, как и всякая работа в образовательном учреждении, мною ведется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 xml:space="preserve">Не надо удивляться, что посещаемость родителями школьных собраний с каждым годом снижается. Следует искать причину, почему родителям неинтересно быть на собраниях. Мы провели анкетирование и нашли несколько причин нежелания посещать собрания. Одной из основных является неинтересная и однообразная форма проведения: классный руководитель, ознакомив с текущей успеваемостью (а оценки, в основном, есть в дневниках), беседует о ремонте и оборудовании учебного кабинета. Мы пересмотрели отношение к родительским собраниям, разработали методические рекомендации и сценарии. И результат не замедлил сказаться: сами педагоги отмечают, что интерес к собраниям возрос не только у родителей, но и у детей и учителей. Следовательно, собрание родителей ставит перед собой целью не только повышение педагогической культуры родителей. Это и сплочение коллектива родителей, и различные организационные вопросы. На собрании решается целый ряд задач, возникающих в процессе учебно-воспитательной работы, вопросов, поставленных жизнью на каждом конкретном этапе деятельности учителя и родителя. И чем разнообразнее и интереснее будут формы общения педагогов и родителей, тем больше положительных результатов принесут родительские собрания. 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Общешкольные собрания проводим 2 раза в год по плану. Классные собрания – не реже 1-2 раз в четверть + мероприятия, организованные совместно с родителями.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Цель: организация тесного взаимодействия родителей с учебным учреждением, установление единой педагогической позиции.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 xml:space="preserve">Содержание: анализ проделанной работы и результатов мероприятий, организация помощи в семье с использованием различных форм и методов, </w:t>
      </w:r>
      <w:r w:rsidRPr="00B34666">
        <w:rPr>
          <w:rFonts w:ascii="Times New Roman" w:eastAsia="Calibri" w:hAnsi="Times New Roman" w:cs="Times New Roman"/>
          <w:sz w:val="28"/>
          <w:szCs w:val="28"/>
        </w:rPr>
        <w:lastRenderedPageBreak/>
        <w:t>освещение тех событий, которые произошли в школе за определенный период, перспективное планирование.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Результативность работы: совместная работа по воспитанию детей в школе и дома, удовлетворенность родителей педагогической деятельностью, коллективные творческие дела.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План общешкольных родительских собраний в начальной школе.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5423"/>
      </w:tblGrid>
      <w:tr w:rsidR="005D2742" w:rsidRPr="00B3466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Тема</w:t>
            </w:r>
          </w:p>
        </w:tc>
      </w:tr>
      <w:tr w:rsidR="005D2742" w:rsidRPr="00B3466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Адаптация первоклассников. 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Трудности адаптационного периода и пути их преодоления. 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3 Правовые основы семейного воспитания.</w:t>
            </w:r>
          </w:p>
        </w:tc>
      </w:tr>
      <w:tr w:rsidR="005D2742" w:rsidRPr="00B3466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1 Формирование здорового образа жизни ученика младших классов.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Отношение взрослых и детей в семье и за её пределами. 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3 Согласованность семьи и школы в вопросах воспитания младших школьников.</w:t>
            </w:r>
          </w:p>
        </w:tc>
      </w:tr>
      <w:tr w:rsidR="005D2742" w:rsidRPr="00B3466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1 Учитель и ученик: проблемы, позиции сторон.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2 Воспитание трудолюбия в семье и школе.</w:t>
            </w:r>
          </w:p>
        </w:tc>
      </w:tr>
      <w:tr w:rsidR="005D2742" w:rsidRPr="00B3466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Предупреждение вредных привычек или как уберечь детей от беды. 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2 Семейные традиции или золотые россыпи семейной педагогики.</w:t>
            </w:r>
          </w:p>
        </w:tc>
      </w:tr>
    </w:tbl>
    <w:p w:rsidR="005D2742" w:rsidRPr="00B34666" w:rsidRDefault="005D2742">
      <w:pPr>
        <w:rPr>
          <w:rFonts w:ascii="Times New Roman" w:eastAsia="Calibri" w:hAnsi="Times New Roman" w:cs="Times New Roman"/>
          <w:sz w:val="28"/>
          <w:szCs w:val="28"/>
        </w:rPr>
      </w:pP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Уже несколько лет мы практикуем предварительное собрание родителей будущих первоклассников, которое проводим в мае предыдущего года. Практика показывает, что такой заблаговременный разговор с родителями делает более действенными советы учителя, более эффективной подготовку детей к школе. Советы учителя на этом этапе помогают родителям постепенно перестроить, если в этом обнаруживается необходимость, быт семьи, режим, что-то устранить, а что-то добавить в свое воспитательное воздействие на ребенка.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Я провожу классные родительские собрания 1-2 раза в четверть, дополнительно решая индивидуально возникающие в процессе работы проблемы.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lastRenderedPageBreak/>
        <w:t>Тематика классных родительских собраний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4"/>
        <w:gridCol w:w="4749"/>
      </w:tblGrid>
      <w:tr w:rsidR="005D2742" w:rsidRPr="00B3466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5D2742" w:rsidRPr="00B3466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C95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Адаптация </w:t>
            </w:r>
            <w:r w:rsidR="00E153AE"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Первый раз в первый класс. первоклассников. Как помочь первокласснику учиться.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Давайте говорить друг другу комплементы или один день без нотаций.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Капризы ребенка и как с ними бороться.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Учеба и игра в жизни первоклассника.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летних каникул</w:t>
            </w:r>
          </w:p>
        </w:tc>
      </w:tr>
      <w:tr w:rsidR="005D2742" w:rsidRPr="00B3466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учебной деятельности второклассников.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Единство требований семьи и школы. Семейное воспитание. Связь поколений. Секреты бабушек и дедушек. Семейные традиции..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 и его значение для организации жизни и деятельности школьника.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О воспитании сознательной дисциплины. Условия успешного применения поощрений и наказаний. Копилка полезных советов.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летнего отдыха детей.</w:t>
            </w:r>
          </w:p>
        </w:tc>
      </w:tr>
      <w:tr w:rsidR="005D2742" w:rsidRPr="00B3466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учебного труда и поведения школьника. Характеристика учебной деятельности третьеклассника.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Домашняя библиотека, любимые книги .Школьная библиотека. Что читать третьекласснику? Забота о глазах. Упражнения для глаз.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Школьные традиции и праздники.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летнего отдыха детей. Совместный отдых на природе.</w:t>
            </w:r>
          </w:p>
        </w:tc>
      </w:tr>
      <w:tr w:rsidR="005D2742" w:rsidRPr="00B3466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Подростковый возраст – возраст стремительного развития физических и умственных сил. Учет психических и физических особенностей ребенка, сочетание уважения к </w:t>
            </w: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подрастающему человеку с требовательностью к нему. 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детей с особенностями работы их родителей, бабушек и дедушек. Беседы о профессиях. </w:t>
            </w:r>
          </w:p>
          <w:p w:rsidR="005D2742" w:rsidRPr="00B34666" w:rsidRDefault="00E15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66">
              <w:rPr>
                <w:rFonts w:ascii="Times New Roman" w:eastAsia="Calibri" w:hAnsi="Times New Roman" w:cs="Times New Roman"/>
                <w:sz w:val="28"/>
                <w:szCs w:val="28"/>
              </w:rPr>
              <w:t>Мир наших увлечений. Выставка творческих работ детей и родителей.</w:t>
            </w:r>
          </w:p>
        </w:tc>
      </w:tr>
    </w:tbl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того, в своей работе я практикую такие формы, как 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“Школа молодого родителя”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Презентация семейного опыта воспитания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Родительский лекторий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Вечера вопросов и ответов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Родительский ринг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Круглый стол или педагогический треугольник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Собрания-диспуты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Проигрывание педагогических ситуаций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Совместные собрания вместе с детьми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Тематические и индивидуальные консультации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Деловая игра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Совместные выезды на природу, экскурсии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Посещение мест работы родителей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 xml:space="preserve">Выставка ученических творческих работ, выступления художественной самодеятельности для родителей. Это доставляет удовольствие самому ученику и радует их родителей. 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 xml:space="preserve">Результативность данной работы проявляется в различных аспектах: 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в улучшении отношений с ребенком, во взаимопонимании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в оптимистическом взгляде родителей на решение семейных проблем и формирование педагогической рефлексии родителей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в проявлении родительской солидарности, сплоченности, активности в учебно-воспитательном процессе.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lastRenderedPageBreak/>
        <w:t>Педагог должен вести непрерывную просветительскую работу с родителями, быть с ними откровенным, с уважением относится к родительским чувствам, всегда быть верным советчиком и другом. Ибо роль семьи в воспитании и развитии школьных успехов огромна и незаменима.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Замечено, что дети, которые отставали от одноклассников на раннем этапе обучения, часто догоняли их несколько позже. Все мы знаем, что хорошая успеваемость часто связана с генетическими познавательными способностями, личностными характеристиками ребенка, мотивацией к обучению. Однако, роль семьи в жизни ученика занимает далеко не последнее место. В одной из школ поводилось изучение влияния семей на успешность обучения младших школьников. После завершения эксперимента получилось, что по уровню влияния семьи на успешность ребенка семьи разделились на четыре группы: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 xml:space="preserve">После ознакомления родителей с данными результатами, мы совместно с психологической службой разработали основные направления сотрудничества: 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Классный руководитель и учитель-предметник должны хоть иногда давать задания, предусматривающие совместную работу ребенка и родителей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Участие родителей в выставках, праздниках, днях здоровья, субботниках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Совместная работа учителя и родителей: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 xml:space="preserve">Там, где учителя и родители действуют согласованно, обычно лучше осуществляется учебно-воспитательная работа в школе и более правильно ведется воспитание детей в семье. Рекомендации, советы учителя должны обязательно выполняться. Недопустимо, чтобы родители неуважительно отзывались об учителе, позволяли себе пренебрежительные высказывания в его адрес. Это дезориентирует детей, толкает их на ложный путь приспособленчества, поисков компромиссного решения из создавшегося положения. Ставя под сомнение авторитет учителя, родители тем самым подрывают уважение детей к другим окружающим взрослым людям. В том числе и к самим себе. Честнее и проще выяснить какие-либо возникшие недоразумения в личной беседе с педагогом. 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 xml:space="preserve">Говоря о работе с родителями, нельзя не отметить роль родительского комитета. Родительский комитет – представительский орган родительской общественности. Это особая, оперативная группа родителей класса, которая является связующим звеном между семьей, школой, общественностью и </w:t>
      </w:r>
      <w:r w:rsidRPr="00B34666">
        <w:rPr>
          <w:rFonts w:ascii="Times New Roman" w:eastAsia="Calibri" w:hAnsi="Times New Roman" w:cs="Times New Roman"/>
          <w:sz w:val="28"/>
          <w:szCs w:val="28"/>
        </w:rPr>
        <w:lastRenderedPageBreak/>
        <w:t>учащимися класса. Обязанности между членами комитета распределяются в зависимости от их склонностей и желания. Члены родительского комитета не только принимают активное участие в подготовке и проведении праздников, экскурсий и других мероприятий, являясь основными помощниками учителя, но и оказывают большую помощь в работе с трудными семьями, в формировании у родителей ответственности за воспитание своих детей. Часто слышишь, что родительские комитеты прилагают большие усилия для улучшения материальной базы учебного процесса. Это очень хорошо, но недостаточно. Членам родительского комитета стоит знать и о трудностях воспитания детей в некоторых семьях, подсказать учителю, чтобы тактично и своевременно вмешаться, помочь вовлечь ребенка в классный коллектив. В моем классе члены родительского комитета участвуют в сборе и распространении лучшего опыта семьи. Они либо сами выступают с сообщениями, либо помогают подготовить выступления тем семьям, чей опыт может быть интересен для других. Главное в работе родительского комитета – желание и умение привлечь по возможности как можно больше родителей класса к выполнению намеченных дел, помогающих создать в классе тот микроклимат, в котором все будут учиться с удовольствием и жить дружно, весело, увлеченно.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 xml:space="preserve">В ранний школьный период родители и семейная атмосфера являются наиболее важными факторами в развитии детей. Некоторым родителям могут понадобиться соответствующая подготовка и одобрение педагога в их стремлении помочь детям. В свою очередь, школьные учителя должны </w:t>
      </w:r>
      <w:bookmarkStart w:id="0" w:name="_GoBack"/>
      <w:bookmarkEnd w:id="0"/>
      <w:r w:rsidRPr="00B34666">
        <w:rPr>
          <w:rFonts w:ascii="Times New Roman" w:eastAsia="Calibri" w:hAnsi="Times New Roman" w:cs="Times New Roman"/>
          <w:sz w:val="28"/>
          <w:szCs w:val="28"/>
        </w:rPr>
        <w:t>осознать, что их работа в классе не принесет больших результатов без активного участия родителей.</w:t>
      </w:r>
    </w:p>
    <w:p w:rsidR="005D2742" w:rsidRPr="00B34666" w:rsidRDefault="00E153AE">
      <w:pPr>
        <w:rPr>
          <w:rFonts w:ascii="Times New Roman" w:eastAsia="Calibri" w:hAnsi="Times New Roman" w:cs="Times New Roman"/>
          <w:sz w:val="28"/>
          <w:szCs w:val="28"/>
        </w:rPr>
      </w:pPr>
      <w:r w:rsidRPr="00B34666">
        <w:rPr>
          <w:rFonts w:ascii="Times New Roman" w:eastAsia="Calibri" w:hAnsi="Times New Roman" w:cs="Times New Roman"/>
          <w:sz w:val="28"/>
          <w:szCs w:val="28"/>
        </w:rPr>
        <w:t>Партнерство семьи и школы должно работать в интересах ребенка, разделяя ответственность за его образование и развитие.</w:t>
      </w:r>
    </w:p>
    <w:sectPr w:rsidR="005D2742" w:rsidRPr="00B34666" w:rsidSect="0090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742"/>
    <w:rsid w:val="002851D6"/>
    <w:rsid w:val="005D2742"/>
    <w:rsid w:val="009044A2"/>
    <w:rsid w:val="00A17119"/>
    <w:rsid w:val="00B34666"/>
    <w:rsid w:val="00C95ED9"/>
    <w:rsid w:val="00D34D9C"/>
    <w:rsid w:val="00E153AE"/>
    <w:rsid w:val="00E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A2"/>
  </w:style>
  <w:style w:type="paragraph" w:styleId="4">
    <w:name w:val="heading 4"/>
    <w:basedOn w:val="a"/>
    <w:next w:val="a"/>
    <w:link w:val="40"/>
    <w:qFormat/>
    <w:rsid w:val="002851D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1D6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3">
    <w:name w:val="Название Знак"/>
    <w:aliases w:val="Знак Знак"/>
    <w:basedOn w:val="a0"/>
    <w:link w:val="a4"/>
    <w:uiPriority w:val="10"/>
    <w:locked/>
    <w:rsid w:val="002851D6"/>
    <w:rPr>
      <w:b/>
      <w:bCs/>
      <w:sz w:val="28"/>
      <w:szCs w:val="24"/>
    </w:rPr>
  </w:style>
  <w:style w:type="paragraph" w:styleId="a4">
    <w:name w:val="Title"/>
    <w:aliases w:val="Знак"/>
    <w:basedOn w:val="a"/>
    <w:link w:val="a3"/>
    <w:uiPriority w:val="10"/>
    <w:qFormat/>
    <w:rsid w:val="002851D6"/>
    <w:pPr>
      <w:spacing w:after="0" w:line="36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285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285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Надюха</cp:lastModifiedBy>
  <cp:revision>8</cp:revision>
  <dcterms:created xsi:type="dcterms:W3CDTF">2013-03-03T12:17:00Z</dcterms:created>
  <dcterms:modified xsi:type="dcterms:W3CDTF">2014-09-23T09:39:00Z</dcterms:modified>
</cp:coreProperties>
</file>