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59" w:rsidRDefault="009B58DB" w:rsidP="007A4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05D59" w:rsidRPr="009B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Дистанционное обучение </w:t>
      </w:r>
      <w:r w:rsidR="004C2891" w:rsidRPr="009B58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личностно-ориентированная форма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434B8" w:rsidRDefault="00C434B8" w:rsidP="007A4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8DB" w:rsidRPr="009B58DB" w:rsidRDefault="00BC7BBD" w:rsidP="007A4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- </w:t>
      </w:r>
      <w:r w:rsidR="009B58DB" w:rsidRPr="009B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биологии  и химии </w:t>
      </w:r>
      <w:r w:rsidR="00C4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высшей категории </w:t>
      </w:r>
      <w:r w:rsidR="009B58DB" w:rsidRPr="009B58DB">
        <w:rPr>
          <w:rFonts w:ascii="Times New Roman" w:eastAsia="Times New Roman" w:hAnsi="Times New Roman" w:cs="Times New Roman"/>
          <w:sz w:val="24"/>
          <w:szCs w:val="24"/>
          <w:lang w:eastAsia="ru-RU"/>
        </w:rPr>
        <w:t>Шмыкова И.А.</w:t>
      </w:r>
      <w:r w:rsidR="00C434B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СОШ №29, г</w:t>
      </w:r>
      <w:proofErr w:type="gramStart"/>
      <w:r w:rsidR="00C434B8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C434B8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еоргиевска, Ставропольского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2891" w:rsidRPr="007A4C0E" w:rsidRDefault="004C2891" w:rsidP="007A4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C63" w:rsidRDefault="00F90E84" w:rsidP="009E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C3A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C3A2F" w:rsidRPr="0073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дним из самых перспективных направлений развития технологий обучения </w:t>
      </w:r>
      <w:r w:rsidR="00BC3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современном этапе </w:t>
      </w:r>
      <w:r w:rsidR="00BC3A2F" w:rsidRPr="0073726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дистанционное обучение.</w:t>
      </w:r>
      <w:r w:rsidR="00EE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EE2C63"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уверенно начинает завоевывать свое место в образовательном процессе </w:t>
      </w:r>
      <w:r w:rsidR="00EE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="00EE2C63"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традиционными формами обучения.</w:t>
      </w:r>
    </w:p>
    <w:p w:rsidR="00EE2C63" w:rsidRDefault="00F90E84" w:rsidP="009E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D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</w:t>
      </w:r>
      <w:r w:rsidR="00EE2C63" w:rsidRPr="009B58D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Дистанционное обучение</w:t>
      </w:r>
      <w:r w:rsidR="00EE2C63"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учащимся.  </w:t>
      </w:r>
      <w:r w:rsidR="00EE2C63" w:rsidRPr="00D43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Технология дистанционного обучения</w:t>
      </w:r>
      <w:r w:rsidR="00EE2C63"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том, что обучение и </w:t>
      </w:r>
      <w:proofErr w:type="gramStart"/>
      <w:r w:rsidR="00EE2C63"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E2C63"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усвоением материала происходит с помощью компьютерной сети Интернет, используя технологии on-line и off-line.</w:t>
      </w:r>
      <w:r w:rsidR="00546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дает возможность привлечь все больший круг учителей щкол к освоению и использованию компьютера в своей работе.</w:t>
      </w:r>
    </w:p>
    <w:p w:rsidR="000041CD" w:rsidRDefault="00F90E84" w:rsidP="009E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041CD" w:rsidRPr="005045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способы общения, существующие в компьютерных сетях, снимают целый ряд ограничений в дистанционном обучении. В первую очередь они позволяют наладить обратную связь в процессе обучения, повысить степень усвоения учебных, коммуникативных и личностно-адаптивных компетенций.</w:t>
      </w:r>
    </w:p>
    <w:p w:rsidR="009B58DB" w:rsidRDefault="00F90E84" w:rsidP="009E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F90E84" w:rsidRDefault="009B58DB" w:rsidP="009E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9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F94" w:rsidRPr="00C24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Дистанционное обучение - это специфичная форма обучения, поскольку она предполагает основную опору на средства новых информационных и коммуникационных технологий, мультимедийных средств, средств видеосвязи, иную форму взаимодействия учителя и учащихся, учащихся между собой. Вместе с тем, как любая форма обучения, любая система обучения она имеет тот же компонентный состав: </w:t>
      </w:r>
    </w:p>
    <w:p w:rsidR="00F90E84" w:rsidRDefault="00F90E84" w:rsidP="009E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24F94" w:rsidRPr="00C24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цели, обусловленные социальным заказом для всех форм обучения; </w:t>
      </w:r>
    </w:p>
    <w:p w:rsidR="00F90E84" w:rsidRDefault="00F90E84" w:rsidP="009E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содержание, </w:t>
      </w:r>
      <w:r w:rsidR="00C24F94" w:rsidRPr="00C24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многом определенное действующими программами, стандартами для конкретного типа учебного заведения, </w:t>
      </w:r>
    </w:p>
    <w:p w:rsidR="00982522" w:rsidRDefault="00F90E84" w:rsidP="009E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24F94" w:rsidRPr="00C24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методы, организационные формы, </w:t>
      </w:r>
    </w:p>
    <w:p w:rsidR="00C24F94" w:rsidRPr="00ED2B4B" w:rsidRDefault="00982522" w:rsidP="00751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5101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обучения.</w:t>
      </w:r>
    </w:p>
    <w:p w:rsidR="009B58DB" w:rsidRDefault="009E4F48" w:rsidP="009E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751011" w:rsidRPr="009B58DB" w:rsidRDefault="009B58DB" w:rsidP="009B5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9E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C2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4C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C2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proofErr w:type="gramEnd"/>
      <w:r w:rsidR="004C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</w:t>
      </w:r>
      <w:r w:rsidR="004C2891" w:rsidRPr="0087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современный подход к обучению, интересный, развивающийся, способствующий повышению уровня мотивации ка</w:t>
      </w:r>
      <w:r w:rsidR="004C2891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обучающегося, так и учителя, при этом м</w:t>
      </w:r>
      <w:r w:rsidR="004C2891" w:rsidRPr="00871637">
        <w:rPr>
          <w:rFonts w:ascii="Times New Roman" w:eastAsia="Times New Roman" w:hAnsi="Times New Roman" w:cs="Times New Roman"/>
          <w:sz w:val="24"/>
          <w:szCs w:val="24"/>
          <w:lang w:eastAsia="ru-RU"/>
        </w:rPr>
        <w:t>еняются формы и методы преподавания</w:t>
      </w:r>
      <w:r w:rsidR="0063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E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C2891" w:rsidRPr="0087163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</w:t>
      </w:r>
      <w:r w:rsidR="00635EA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 используют новые образовательные ресурсы и</w:t>
      </w:r>
      <w:r w:rsidR="004C2891" w:rsidRPr="0087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проявляют деловую активность.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применяются следующие дидактические </w:t>
      </w:r>
      <w:r w:rsidR="00751011">
        <w:t>прин</w:t>
      </w:r>
      <w:r>
        <w:t>ципы</w:t>
      </w:r>
      <w:r w:rsidR="00751011">
        <w:t>:</w:t>
      </w:r>
    </w:p>
    <w:p w:rsidR="00751011" w:rsidRDefault="00751011" w:rsidP="00751011">
      <w:pPr>
        <w:pStyle w:val="a3"/>
        <w:spacing w:before="0" w:beforeAutospacing="0" w:after="0" w:afterAutospacing="0"/>
        <w:jc w:val="both"/>
      </w:pPr>
      <w:r>
        <w:t>• принцип активности;</w:t>
      </w:r>
    </w:p>
    <w:p w:rsidR="00751011" w:rsidRDefault="00751011" w:rsidP="00751011">
      <w:pPr>
        <w:pStyle w:val="a3"/>
        <w:spacing w:before="0" w:beforeAutospacing="0" w:after="0" w:afterAutospacing="0"/>
        <w:jc w:val="both"/>
      </w:pPr>
      <w:r>
        <w:t>• принцип самостоятельности;</w:t>
      </w:r>
    </w:p>
    <w:p w:rsidR="00751011" w:rsidRDefault="00751011" w:rsidP="00751011">
      <w:pPr>
        <w:pStyle w:val="a3"/>
        <w:spacing w:before="0" w:beforeAutospacing="0" w:after="0" w:afterAutospacing="0"/>
        <w:jc w:val="both"/>
      </w:pPr>
      <w:r>
        <w:t>• принцип сочетания коллективных и индивидуальных форм учебной работы;</w:t>
      </w:r>
    </w:p>
    <w:p w:rsidR="00751011" w:rsidRDefault="00751011" w:rsidP="00751011">
      <w:pPr>
        <w:pStyle w:val="a3"/>
        <w:spacing w:before="0" w:beforeAutospacing="0" w:after="0" w:afterAutospacing="0"/>
        <w:jc w:val="both"/>
      </w:pPr>
      <w:r>
        <w:t>• принцип мотивации;</w:t>
      </w:r>
    </w:p>
    <w:p w:rsidR="00751011" w:rsidRDefault="00751011" w:rsidP="00751011">
      <w:pPr>
        <w:pStyle w:val="a3"/>
        <w:spacing w:before="0" w:beforeAutospacing="0" w:after="0" w:afterAutospacing="0"/>
        <w:jc w:val="both"/>
      </w:pPr>
      <w:r>
        <w:t>• принцип связи теории с практикой;</w:t>
      </w:r>
    </w:p>
    <w:p w:rsidR="00751011" w:rsidRDefault="00751011" w:rsidP="00751011">
      <w:pPr>
        <w:pStyle w:val="a3"/>
        <w:spacing w:before="0" w:beforeAutospacing="0" w:after="0" w:afterAutospacing="0"/>
        <w:jc w:val="both"/>
      </w:pPr>
      <w:r>
        <w:t>• принцип эффективности</w:t>
      </w:r>
    </w:p>
    <w:p w:rsidR="009B58DB" w:rsidRDefault="00751011" w:rsidP="00751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751011" w:rsidRPr="00B71E21" w:rsidRDefault="009B58DB" w:rsidP="007510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751011" w:rsidRPr="00B71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включает в себя система дистанционного обучения (СДО)?</w:t>
      </w:r>
    </w:p>
    <w:p w:rsidR="00751011" w:rsidRDefault="00751011" w:rsidP="00751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главе СДО стоит администратор, основная задача которого заключается в поддержании обеспечения работы всей системы,</w:t>
      </w:r>
    </w:p>
    <w:p w:rsidR="00751011" w:rsidRDefault="00751011" w:rsidP="00751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ним связаны организаторы обучения, которые осуществляют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сетевых преподавателей, составляют и отправляют отчеты по проведенной работе в административный центр,</w:t>
      </w:r>
    </w:p>
    <w:p w:rsidR="00751011" w:rsidRPr="00ED2B4B" w:rsidRDefault="00751011" w:rsidP="00751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 СДО это преподаватели-кураторы, непосредственно ведущих образовательный процесс и обучающиеся, которые получают определенные знания по выбранному предмету.</w:t>
      </w:r>
    </w:p>
    <w:p w:rsidR="00B71E21" w:rsidRDefault="009E4F48" w:rsidP="009E4F48">
      <w:pPr>
        <w:pStyle w:val="a3"/>
        <w:spacing w:before="0" w:beforeAutospacing="0" w:after="0" w:afterAutospacing="0"/>
        <w:jc w:val="both"/>
      </w:pPr>
      <w:r>
        <w:lastRenderedPageBreak/>
        <w:t xml:space="preserve"> </w:t>
      </w:r>
      <w:r w:rsidR="001937BD">
        <w:t xml:space="preserve">            </w:t>
      </w:r>
    </w:p>
    <w:p w:rsidR="00822E44" w:rsidRDefault="00B71E21" w:rsidP="009E4F48">
      <w:pPr>
        <w:pStyle w:val="a3"/>
        <w:spacing w:before="0" w:beforeAutospacing="0" w:after="0" w:afterAutospacing="0"/>
        <w:jc w:val="both"/>
      </w:pPr>
      <w:r>
        <w:t xml:space="preserve">           </w:t>
      </w:r>
      <w:r w:rsidR="009E4F48">
        <w:t xml:space="preserve"> </w:t>
      </w:r>
      <w:r w:rsidR="00822E44" w:rsidRPr="00B71E21">
        <w:rPr>
          <w:b/>
        </w:rPr>
        <w:t>Дистанционное обучение отличается от традиционной формы обучения</w:t>
      </w:r>
      <w:r w:rsidR="00822E44">
        <w:t>:</w:t>
      </w:r>
    </w:p>
    <w:p w:rsidR="00822E44" w:rsidRDefault="00146B7C" w:rsidP="009E4F48">
      <w:pPr>
        <w:pStyle w:val="a3"/>
        <w:spacing w:before="0" w:beforeAutospacing="0" w:after="0" w:afterAutospacing="0"/>
        <w:jc w:val="both"/>
      </w:pPr>
      <w:r>
        <w:t xml:space="preserve">- </w:t>
      </w:r>
      <w:r w:rsidR="00822E44">
        <w:t>во-первых,</w:t>
      </w:r>
      <w:r>
        <w:t xml:space="preserve"> </w:t>
      </w:r>
      <w:r w:rsidR="00822E44">
        <w:t xml:space="preserve"> </w:t>
      </w:r>
      <w:proofErr w:type="gramStart"/>
      <w:r w:rsidR="00822E44">
        <w:t>пространственной</w:t>
      </w:r>
      <w:proofErr w:type="gramEnd"/>
      <w:r w:rsidR="00822E44">
        <w:t xml:space="preserve"> разделенностью</w:t>
      </w:r>
      <w:r w:rsidR="004C2891">
        <w:t xml:space="preserve"> учителя и учащегося</w:t>
      </w:r>
      <w:r w:rsidR="00822E44">
        <w:t>;</w:t>
      </w:r>
    </w:p>
    <w:p w:rsidR="00822E44" w:rsidRDefault="00146B7C" w:rsidP="009E4F48">
      <w:pPr>
        <w:pStyle w:val="a3"/>
        <w:spacing w:before="0" w:beforeAutospacing="0" w:after="0" w:afterAutospacing="0"/>
        <w:jc w:val="both"/>
      </w:pPr>
      <w:r>
        <w:t xml:space="preserve">- </w:t>
      </w:r>
      <w:r w:rsidR="00822E44">
        <w:t>во-вторых,</w:t>
      </w:r>
      <w:r>
        <w:t xml:space="preserve"> </w:t>
      </w:r>
      <w:r w:rsidR="00822E44">
        <w:t xml:space="preserve"> усилением активной роли учащего</w:t>
      </w:r>
      <w:r w:rsidR="00822E44">
        <w:softHyphen/>
        <w:t>ся в образовательном процессе (выборе форм и темпов обучения);</w:t>
      </w:r>
    </w:p>
    <w:p w:rsidR="00822E44" w:rsidRDefault="00146B7C" w:rsidP="009E4F48">
      <w:pPr>
        <w:pStyle w:val="a3"/>
        <w:spacing w:before="0" w:beforeAutospacing="0" w:after="0" w:afterAutospacing="0"/>
        <w:jc w:val="both"/>
      </w:pPr>
      <w:r>
        <w:t>- в-</w:t>
      </w:r>
      <w:r w:rsidR="00822E44">
        <w:t>третьих,  подбором учебных материалов, предназначен</w:t>
      </w:r>
      <w:r w:rsidR="00822E44">
        <w:softHyphen/>
        <w:t>ных специал</w:t>
      </w:r>
      <w:r>
        <w:t>ьно для дистанционного изучения;</w:t>
      </w:r>
    </w:p>
    <w:p w:rsidR="00146B7C" w:rsidRDefault="00146B7C" w:rsidP="009E4F48">
      <w:pPr>
        <w:pStyle w:val="a3"/>
        <w:spacing w:before="0" w:beforeAutospacing="0" w:after="0" w:afterAutospacing="0"/>
        <w:jc w:val="both"/>
      </w:pPr>
      <w:r>
        <w:t>- в–четвертых, учащи</w:t>
      </w:r>
      <w:r>
        <w:softHyphen/>
        <w:t>еся не просто пассивные потребители информации,  они создают собственное понимание предмет</w:t>
      </w:r>
      <w:r>
        <w:softHyphen/>
        <w:t>ного содержания обучения.</w:t>
      </w:r>
    </w:p>
    <w:p w:rsidR="009A4AAB" w:rsidRDefault="009E4F48" w:rsidP="009E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9A4AAB" w:rsidRPr="0087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содержания дистанционного обучения является </w:t>
      </w:r>
      <w:r w:rsidR="009A4AA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открытость</w:t>
      </w:r>
      <w:r w:rsidR="009A4AAB" w:rsidRPr="0087163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Сеть Интернет позволя</w:t>
      </w:r>
      <w:r w:rsidR="009A4AAB">
        <w:rPr>
          <w:rFonts w:ascii="Times New Roman" w:eastAsia="Times New Roman" w:hAnsi="Times New Roman" w:cs="Times New Roman"/>
          <w:sz w:val="24"/>
          <w:szCs w:val="24"/>
          <w:lang w:eastAsia="ru-RU"/>
        </w:rPr>
        <w:t>ет  значительно расшири</w:t>
      </w:r>
      <w:r w:rsidR="009A4AAB" w:rsidRPr="0087163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A4AA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A4AAB" w:rsidRPr="0087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</w:t>
      </w:r>
      <w:r w:rsidR="009A4AAB">
        <w:rPr>
          <w:rFonts w:ascii="Times New Roman" w:eastAsia="Times New Roman" w:hAnsi="Times New Roman" w:cs="Times New Roman"/>
          <w:sz w:val="24"/>
          <w:szCs w:val="24"/>
          <w:lang w:eastAsia="ru-RU"/>
        </w:rPr>
        <w:t>нциальную образовательную среду -  у</w:t>
      </w:r>
      <w:r w:rsidR="009A4AAB" w:rsidRPr="0087163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ченик перестаёт быть "привязанным" к учебнику или учителю как основным источникам знаний.</w:t>
      </w:r>
      <w:r w:rsidR="009A4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AAB" w:rsidRPr="0087163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компонентом содержания дист</w:t>
      </w:r>
      <w:r w:rsidR="009A4AA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анционного образования является</w:t>
      </w:r>
      <w:r w:rsidR="009A4AAB" w:rsidRPr="0087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работы ученика с информацией, а не сама информация. </w:t>
      </w:r>
      <w:r w:rsidR="000041C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9A4AAB" w:rsidRPr="0087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собственная продуктивная деятельность выражается в изготавливаемых веб-страницах, текстах и графике, резуль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татах его сетевых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чат-дискуссий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A4AAB" w:rsidRPr="0087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веб-форумов.</w:t>
      </w:r>
    </w:p>
    <w:p w:rsidR="00B71E21" w:rsidRDefault="001937BD" w:rsidP="009E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005D59" w:rsidRPr="00D434E4" w:rsidRDefault="00B71E21" w:rsidP="009E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005D59"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обучения в дистанционном режиме используются все основные </w:t>
      </w:r>
      <w:r w:rsidR="00005D59" w:rsidRPr="00B71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типы информационных услуг</w:t>
      </w:r>
      <w:r w:rsidR="00005D59"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5D59" w:rsidRPr="00D434E4" w:rsidRDefault="00005D59" w:rsidP="009E4F48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почта; </w:t>
      </w:r>
    </w:p>
    <w:p w:rsidR="00005D59" w:rsidRPr="00D434E4" w:rsidRDefault="00005D59" w:rsidP="009E4F48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телеконференции; </w:t>
      </w:r>
    </w:p>
    <w:p w:rsidR="00005D59" w:rsidRPr="00D434E4" w:rsidRDefault="00005D59" w:rsidP="009E4F48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пересылка данных (FTR- серверы); </w:t>
      </w:r>
    </w:p>
    <w:p w:rsidR="00005D59" w:rsidRPr="00D434E4" w:rsidRDefault="00005D59" w:rsidP="009E4F48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гипертекстовые среды (WWW – серверы); </w:t>
      </w:r>
    </w:p>
    <w:p w:rsidR="00005D59" w:rsidRPr="00D434E4" w:rsidRDefault="00005D59" w:rsidP="009E4F48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ресурсы мировой сети Интернет (страницы World Wide Web, базы данных, информационно-поисковые системы); </w:t>
      </w:r>
    </w:p>
    <w:p w:rsidR="00005D59" w:rsidRPr="00D434E4" w:rsidRDefault="00005D59" w:rsidP="009E4F48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видеоконференции.</w:t>
      </w:r>
    </w:p>
    <w:p w:rsidR="00005D59" w:rsidRPr="00D434E4" w:rsidRDefault="00005D59" w:rsidP="009E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каждого из этих типов взаимодействия ученика и учителя решаются специфические и дидактические задачи. </w:t>
      </w:r>
    </w:p>
    <w:p w:rsidR="00005D59" w:rsidRPr="00D434E4" w:rsidRDefault="00005D59" w:rsidP="009E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</w:t>
      </w:r>
      <w:r w:rsidRPr="00ED2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электронной почты</w:t>
      </w:r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налажено общение между преподавателем и учащимся: рассылка учебных заданий, вопросы преподавателя и к преподавателю. Электронная почта намного облегчает учителю массовую рассылк</w:t>
      </w:r>
      <w:r w:rsidR="00193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материала. </w:t>
      </w:r>
    </w:p>
    <w:p w:rsidR="00005D59" w:rsidRPr="00D434E4" w:rsidRDefault="00005D59" w:rsidP="009E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Телеконференции </w:t>
      </w:r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позволяют организовать общую дискуссию среди </w:t>
      </w:r>
      <w:proofErr w:type="gramStart"/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обучаемых</w:t>
      </w:r>
      <w:proofErr w:type="gramEnd"/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учебные темы. Телеконференции проходят под управлением преподавателя. Преподаватель формирует тему дискуссии, следит за содержанием приходящих в конференцию сообщений. Участники конференций могут просматривать поступившие сообщения. Присылать свои собственные письма (сообщения) в конференцию, принимая, таким образом, участие в дискуссии.</w:t>
      </w:r>
    </w:p>
    <w:p w:rsidR="00005D59" w:rsidRPr="00D434E4" w:rsidRDefault="00005D59" w:rsidP="009E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Pr="00174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FTR-серверов</w:t>
      </w:r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потребоваться </w:t>
      </w:r>
      <w:proofErr w:type="gramStart"/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пересылки</w:t>
      </w:r>
      <w:proofErr w:type="gramEnd"/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(файлов), в том числе больших размеров. FTR-серверы располагают </w:t>
      </w:r>
      <w:proofErr w:type="gramStart"/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удобными</w:t>
      </w:r>
      <w:proofErr w:type="gramEnd"/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функциям для организации и контроля таких пересылок.</w:t>
      </w:r>
    </w:p>
    <w:p w:rsidR="00005D59" w:rsidRPr="00D434E4" w:rsidRDefault="007A4C0E" w:rsidP="009E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гипертекстовых средах</w:t>
      </w:r>
      <w:r w:rsidR="00005D59"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преподаватель может разместить учебные материалы. Гипертекст позволяет структурировать материал,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вязать гиперссылками</w:t>
      </w:r>
      <w:r w:rsidR="00005D59"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разделы учебного материала, которые уточняют и дополняют друг друга. В WWW-документах можно размещать не только текстовую, но и графич</w:t>
      </w:r>
      <w:r w:rsidR="00F329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ескую, а также звуковую и видео</w:t>
      </w:r>
      <w:r w:rsidR="00005D59"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информацию.</w:t>
      </w:r>
    </w:p>
    <w:p w:rsidR="00005D59" w:rsidRPr="00D434E4" w:rsidRDefault="007A4C0E" w:rsidP="009E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Ресурсы мировой сети Интернет</w:t>
      </w:r>
      <w:r w:rsidR="00005D59"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в процессе обучения как богатый иллюстративный и справочный материал. Преподаватель с помощью поисковых систем, справочников по ресурсам Интернет может готовить набор 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 на WWW-страницах, содержащих</w:t>
      </w:r>
      <w:r w:rsidR="00005D59"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интересный с его точки зрения материал по изучаемым темам, и сообщать эти ссылки обучаемым. Если они имеют выход в Интернет, то смогут воспользоваться этим материалом.</w:t>
      </w:r>
    </w:p>
    <w:p w:rsidR="00005D59" w:rsidRPr="00D434E4" w:rsidRDefault="00005D59" w:rsidP="009E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Видеоконференции</w:t>
      </w:r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не столь распространены в школах из-за высокой стоимости оборудования для проведения конференций. Однако перспективность такого вида обучения очевидна: преподаватель может читать лекции или проводить занятия со </w:t>
      </w:r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слушателями </w:t>
      </w:r>
      <w:proofErr w:type="gramStart"/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живом эфире», имея при этом возможность общения со слушателями. Такие лекции высококвалифицированных специалистов весьма популярны в Европе и США, где решены технические проблемы проведения видеоконференций по телекоммуникационным каналам связи.</w:t>
      </w:r>
    </w:p>
    <w:p w:rsidR="00174F71" w:rsidRDefault="00174F71" w:rsidP="009E4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5D59" w:rsidRPr="00D434E4" w:rsidRDefault="00F3293F" w:rsidP="009E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05D59"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новых информационных технологий обеспечивают учащихся разнообразными современными средствами обучения. Помимо традиционных учебных пособий и конспектов ученикам могут предлагаться:</w:t>
      </w:r>
    </w:p>
    <w:p w:rsidR="00005D59" w:rsidRPr="00D434E4" w:rsidRDefault="00005D59" w:rsidP="009E4F48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компьютерные обучающие программы; </w:t>
      </w:r>
    </w:p>
    <w:p w:rsidR="00005D59" w:rsidRPr="00D434E4" w:rsidRDefault="00005D59" w:rsidP="009E4F48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учебные пособия; </w:t>
      </w:r>
    </w:p>
    <w:p w:rsidR="00005D59" w:rsidRPr="00D434E4" w:rsidRDefault="00005D59" w:rsidP="009E4F48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компьютерные системы тестирования и контроля знаний; </w:t>
      </w:r>
    </w:p>
    <w:p w:rsidR="00005D59" w:rsidRPr="00D434E4" w:rsidRDefault="00005D59" w:rsidP="009E4F48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справочники; </w:t>
      </w:r>
    </w:p>
    <w:p w:rsidR="00005D59" w:rsidRPr="00D434E4" w:rsidRDefault="00005D59" w:rsidP="009E4F48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аудио и видеоматериалы; </w:t>
      </w:r>
    </w:p>
    <w:p w:rsidR="00005D59" w:rsidRPr="00D434E4" w:rsidRDefault="00005D59" w:rsidP="009E4F48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материалы.</w:t>
      </w:r>
    </w:p>
    <w:p w:rsidR="007A29BD" w:rsidRDefault="001937BD" w:rsidP="0019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193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средства информационных технологий позволяют использовать при обучении разнообразные формы представления материала. </w:t>
      </w:r>
      <w:r w:rsidRPr="007A2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Компьют</w:t>
      </w:r>
      <w:r w:rsidR="007A29BD" w:rsidRPr="007A2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ерные обучающие </w:t>
      </w:r>
      <w:r w:rsidRPr="007A2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</w:t>
      </w:r>
      <w:r w:rsidR="007A29BD" w:rsidRPr="007A2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электронные учебники</w:t>
      </w:r>
      <w:r w:rsidR="007A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7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учащимся быстрее и глубже освоить учебный материал,</w:t>
      </w:r>
      <w:r w:rsidR="007A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расширить и углубить знания. Их можно использовать при составлении и проведении уроков с использованием дистанционно-компьютерных технологий в классах среднего и старшего звена, а также при подготовке к государственной итоговой аттестации в 9 классе и к единому государственному экзамену в 10-11 классах. </w:t>
      </w:r>
    </w:p>
    <w:p w:rsidR="001937BD" w:rsidRDefault="007A29BD" w:rsidP="0019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7A2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Компьютерные системы тестирования и контроля знаний</w:t>
      </w:r>
      <w:r w:rsidR="001937BD" w:rsidRPr="00193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дают возможность учителю осуществлять оперативный контроль уровня усвоения учебного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обобщающих, зачетных уроках и при подготовке к экзаменам</w:t>
      </w:r>
      <w:r w:rsidR="001937BD" w:rsidRPr="001937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F36" w:rsidRPr="001937BD" w:rsidRDefault="00440F36" w:rsidP="0019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40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аудио и видеоматериалы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дают возможность проследить за протеканием биологического или химического процесса, заглянуть в мир микроскопических существ, раскрыть для себя многообразие и красоту окружающего мира. Аудио- и видеоматериалы  можно использовать как при изучении теории, так и при проведении практических и лабораторных работ.</w:t>
      </w:r>
    </w:p>
    <w:p w:rsidR="00991EB8" w:rsidRDefault="00EB73DD" w:rsidP="009E4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</w:p>
    <w:p w:rsidR="00174F71" w:rsidRDefault="00991EB8" w:rsidP="009E4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EB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Зачем и когда можно исп</w:t>
      </w:r>
      <w:r w:rsidR="001F4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ользовать дистанционно-компьютерные технологии в обучении</w:t>
      </w:r>
      <w:r w:rsidR="00EB7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EB73DD" w:rsidRPr="00D434E4" w:rsidRDefault="00EB73DD" w:rsidP="00EB7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обучения достаточно эффективен в следующих случаях:</w:t>
      </w:r>
    </w:p>
    <w:p w:rsidR="00EB73DD" w:rsidRPr="00D434E4" w:rsidRDefault="00EB73DD" w:rsidP="00EB73DD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proofErr w:type="gramEnd"/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и исследовательских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в старших классах</w:t>
      </w:r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E3A5A" w:rsidRDefault="00EB73DD" w:rsidP="00EB73DD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боте</w:t>
      </w:r>
      <w:r w:rsidR="000E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с ограниченными возможностями здоровья, </w:t>
      </w:r>
    </w:p>
    <w:p w:rsidR="000E3A5A" w:rsidRDefault="000E3A5A" w:rsidP="00EB73DD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детьми, находящимися на домашнем индивидуальном обучении;</w:t>
      </w:r>
    </w:p>
    <w:p w:rsidR="00EB73DD" w:rsidRPr="00D434E4" w:rsidRDefault="00EB73DD" w:rsidP="00EB73DD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болеющими</w:t>
      </w:r>
      <w:r w:rsidR="000E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ребятами или участвующими в длительных спортивных сборах, соревнованиях</w:t>
      </w:r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B73DD" w:rsidRDefault="00EB73DD" w:rsidP="00EB73DD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</w:t>
      </w:r>
      <w:r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одаренными детьми (индивидуальные дополнительные задания повышенного уровня); </w:t>
      </w:r>
    </w:p>
    <w:p w:rsidR="00EB73DD" w:rsidRPr="00D434E4" w:rsidRDefault="00EB73DD" w:rsidP="00EB73DD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длительном отсутствии детей в классе во время карантина;</w:t>
      </w:r>
    </w:p>
    <w:p w:rsidR="00EB73DD" w:rsidRDefault="0021254E" w:rsidP="00EB73DD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контрольным и обобщающим урокам – использование нестандартных и занимательных заданий</w:t>
      </w:r>
      <w:r w:rsidR="00003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3DD"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(кроссворды, ребусы</w:t>
      </w:r>
      <w:r w:rsidR="000037B2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филлворды</w:t>
      </w:r>
      <w:r w:rsidR="001F4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</w:t>
      </w:r>
    </w:p>
    <w:p w:rsidR="001F4C65" w:rsidRPr="00D434E4" w:rsidRDefault="001F4C65" w:rsidP="00EB73DD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участии в олимпиадах и конкурсах.</w:t>
      </w:r>
    </w:p>
    <w:p w:rsidR="00531808" w:rsidRDefault="0021254E" w:rsidP="009E4F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</w:p>
    <w:p w:rsidR="00F27D58" w:rsidRPr="00D434E4" w:rsidRDefault="00531808" w:rsidP="00F2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D58"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интерактивного стиля общения и оперативной связи в дистанционном обучении открывается возможность индивидуализировать процесс обучения. Преподаватель в зависимости от успехов ученика может применять гибкую, индивидуальную методику обучения</w:t>
      </w:r>
      <w:r w:rsid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предлагать ему дополнительные</w:t>
      </w:r>
      <w:r w:rsidR="00F27D58"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ориентированные на ученика блоки учебных материалов, ссылки на информационные ресурсы. Поскольку фактор времени (45 мин. урока) становится не критичным, ученик может также выбрать свой темп изуч</w:t>
      </w:r>
      <w:r w:rsid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материала. </w:t>
      </w:r>
      <w:r w:rsid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r w:rsidR="00F27D58"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нтерактивный способ обучения стал возможен в силу того, что произошла информатизация общества: компьютер и Интернет ”пришли” почти в каждый дом.</w:t>
      </w:r>
    </w:p>
    <w:p w:rsidR="0021254E" w:rsidRDefault="0021254E" w:rsidP="009E4F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7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0E3A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Третий год я работаю с детьми, имеющими ограниченные возможности здоровья по Московской программе Центра образования «Технологии обучения»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18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«</w:t>
      </w:r>
      <w:proofErr w:type="spellStart"/>
      <w:r w:rsidR="0053180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proofErr w:type="spellEnd"/>
      <w:r w:rsidR="005318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-школа».  В 2011 году у меня обучались трое учащихся нашей школы, в 2012 году – трое ребят из нашей школы и один – из школы №6. В этом году по программе </w:t>
      </w:r>
      <w:proofErr w:type="spellStart"/>
      <w:r w:rsidR="0053180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proofErr w:type="spellEnd"/>
      <w:r w:rsidR="005318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-школы у меня обучаются </w:t>
      </w:r>
      <w:r w:rsidR="00AB4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семь человек: четыре – из СОШ №29, 1 – из СОШ №4, 1 – из СОШ №6 и 1 – из гимназии №2. </w:t>
      </w:r>
      <w:r w:rsidR="005318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4C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 началом учебного года обучающийся выбирает нужный курс и, через заявление родителей, подписывается на него. Преподаватель-куратор, составляет индивидуальный тематический план с учетом программного курса по данному предмету, отведенных часов и медицинских особенностей ребенка</w:t>
      </w:r>
      <w:r w:rsidR="00126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Составляется единое тематическое планирование с учетом часов домашнего обучения. В </w:t>
      </w:r>
      <w:proofErr w:type="gramStart"/>
      <w:r w:rsidR="00126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 и тоже</w:t>
      </w:r>
      <w:proofErr w:type="gramEnd"/>
      <w:r w:rsidR="00126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время, согласно расписанию учитель и ученик входят в класс </w:t>
      </w:r>
      <w:proofErr w:type="spellStart"/>
      <w:r w:rsidR="0012623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proofErr w:type="spellEnd"/>
      <w:r w:rsidR="00126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-школы на урок и через скайп осуществляется проведение данного урока. Сайт </w:t>
      </w:r>
      <w:proofErr w:type="spellStart"/>
      <w:r w:rsidR="0012623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proofErr w:type="spellEnd"/>
      <w:r w:rsidR="00126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-школы:</w:t>
      </w:r>
      <w:r w:rsidR="0012623A" w:rsidRPr="0012623A">
        <w:t xml:space="preserve"> </w:t>
      </w:r>
      <w:hyperlink r:id="rId7" w:history="1">
        <w:r w:rsidR="0012623A" w:rsidRPr="0071535E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http://iclass.home-edu.ru/</w:t>
        </w:r>
      </w:hyperlink>
      <w:r w:rsidR="002A6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 окончании урока отмечается его проведение и  в электронном журнале выставляется оценка за урок. На основе проведенных уроков составляется фактическое планирование. Организатор или администратор может зайти в электронный журнал и на фактическое планирование, проверить соответствие индивидуального тематического планирования с фактическим планированием, может включиться в урок и проверить его проведение. Если по какой-либо причине урок не может состояться в положенное по расписанию время, преподаватель переносит урок на другой день или другое время, это фиксируется в электронном расписании.</w:t>
      </w:r>
    </w:p>
    <w:p w:rsidR="002A678D" w:rsidRDefault="002A678D" w:rsidP="009E4F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</w:p>
    <w:p w:rsidR="0012623A" w:rsidRDefault="00991EB8" w:rsidP="009E4F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="002A6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н</w:t>
      </w:r>
      <w:r w:rsidR="00DC1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азад я создала собственный сайт: </w:t>
      </w:r>
      <w:hyperlink r:id="rId8" w:history="1">
        <w:r w:rsidR="00DC1ADD" w:rsidRPr="0071535E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http://geor-bio-11.ucoz.ru/#</w:t>
        </w:r>
      </w:hyperlink>
      <w:r w:rsidR="00DC1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который выкладываю свои презентации к урокам, методический материал</w:t>
      </w:r>
      <w:proofErr w:type="gramStart"/>
      <w:r w:rsidR="00DC1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…В</w:t>
      </w:r>
      <w:proofErr w:type="gramEnd"/>
      <w:r w:rsidR="002A6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этом году </w:t>
      </w:r>
      <w:r w:rsidR="00DC1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</w:t>
      </w:r>
      <w:r w:rsidR="002A6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добавила </w:t>
      </w:r>
      <w:r w:rsidR="00DC1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страничку - Дистанционное обучение. </w:t>
      </w:r>
      <w:r w:rsidR="002A6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C1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Начала </w:t>
      </w:r>
      <w:r w:rsidR="00E81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8А класса, который обучается по биологии по «Программе 2100».  На данной странице сайта для учащихся дается домашнее задание (для тех, кто забыл записать в дневник или отсутствовал на уроке), в котором есть ссылка на электронно-образовательный ресурс контрольного модуля по теме урока или тематический тест. Выполненное задание в виде скриншота отправляется на мой почтовый ящик или в электронном (распечатанном) виде сдают на следующем уроке. </w:t>
      </w:r>
    </w:p>
    <w:p w:rsidR="00991EB8" w:rsidRDefault="00D029CE" w:rsidP="009E4F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</w:p>
    <w:p w:rsidR="00D029CE" w:rsidRDefault="00991EB8" w:rsidP="009E4F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="00D02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Широко используется дистанционная форма обучения при проведении олимпиад и конкурсов краевого, всероссийского и международного уровней.  Они проводятся в два этапа: заочный и очный. Заочный тур обычно предусматривает дистанционную форму проведения – ответы на выложенные задания отправляются в электронном виде и результаты выкладываются на сайте, либо в личный кабинет учащегося, либо на электронный адрес.  Однозначно контакт двух сторон осуществляется дистанционно. Очный этап проходит либо на месте, либо  </w:t>
      </w:r>
      <w:r w:rsidR="00505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системе </w:t>
      </w:r>
      <w:r w:rsidR="00505D2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on</w:t>
      </w:r>
      <w:r w:rsidR="00505D2D" w:rsidRPr="00505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505D2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lain</w:t>
      </w:r>
      <w:r w:rsidR="00505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Так в прошлом и этом году мы с ребятами участвовали во Всероссийской дистанционной игре </w:t>
      </w:r>
      <w:r w:rsidR="00FE1A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FE1AD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BIOc</w:t>
      </w:r>
      <w:r w:rsidR="00505D2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</w:t>
      </w:r>
      <w:proofErr w:type="spellEnd"/>
      <w:r w:rsidR="00FE1A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6D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отборочный этап прошел в заочной форме – отправка электронных ответов, а в очном этапе участвовали в системе </w:t>
      </w:r>
      <w:r w:rsidR="006D0EB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on</w:t>
      </w:r>
      <w:r w:rsidR="006D0EB2" w:rsidRPr="00505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D0EB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lain</w:t>
      </w:r>
      <w:r w:rsidR="006D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 полчаса нужно было ответить на выкладываемые вопросы. В этом году приняли участие в заочных отборочных турах Всероссийских олимпиад «Будущие исследователи – будущее России», «Олимпиада Ломоносов», «Юные Тимирязевцы».</w:t>
      </w:r>
    </w:p>
    <w:p w:rsidR="00146B7C" w:rsidRDefault="00146B7C" w:rsidP="006D0EB2">
      <w:pPr>
        <w:spacing w:after="0" w:line="240" w:lineRule="auto"/>
        <w:jc w:val="both"/>
      </w:pPr>
    </w:p>
    <w:p w:rsidR="00AE34A0" w:rsidRPr="00F27D58" w:rsidRDefault="008917D3" w:rsidP="00F27D58">
      <w:pPr>
        <w:pStyle w:val="a3"/>
        <w:spacing w:before="0" w:beforeAutospacing="0" w:after="0" w:afterAutospacing="0"/>
        <w:jc w:val="both"/>
      </w:pPr>
      <w:r>
        <w:t xml:space="preserve">              </w:t>
      </w:r>
      <w:r w:rsidR="006816F4" w:rsidRPr="0050454D">
        <w:t xml:space="preserve">Возможности дистанционного обучения биологии позволяют шире и глубже использовать образовательный потенциал учебного предмета. Целью дистанционного обучения является не столько обучение готовым фактам и действиям, сколько принципам ориентации в биологическом материале, в первую очередь с помощью публикаций научного и научно-популярного характера, энциклопедической литературы. При этом активизируется познавательная функция </w:t>
      </w:r>
      <w:proofErr w:type="gramStart"/>
      <w:r w:rsidR="006816F4" w:rsidRPr="0050454D">
        <w:t>обучаемых</w:t>
      </w:r>
      <w:proofErr w:type="gramEnd"/>
      <w:r w:rsidR="006816F4" w:rsidRPr="0050454D">
        <w:t>, обеспечивается максимальный самоконтроль при оперативной обратной связи с преподавателем-куратором.</w:t>
      </w:r>
      <w:r w:rsidR="00F27D58">
        <w:t xml:space="preserve"> </w:t>
      </w:r>
      <w:r w:rsidR="000041CD" w:rsidRPr="00737264">
        <w:t xml:space="preserve">При освоении учебных программ с использованием дистанционных технологий, у учащихся формируются навыки творческого, </w:t>
      </w:r>
      <w:r w:rsidR="000041CD" w:rsidRPr="00737264">
        <w:lastRenderedPageBreak/>
        <w:t xml:space="preserve">критического мышления, в значительной степени повышается уровень </w:t>
      </w:r>
      <w:proofErr w:type="gramStart"/>
      <w:r w:rsidR="000041CD" w:rsidRPr="00737264">
        <w:t>ИКТ-компетентности</w:t>
      </w:r>
      <w:proofErr w:type="gramEnd"/>
      <w:r w:rsidR="000041CD" w:rsidRPr="00737264">
        <w:t>. Ученик работает максимум времени самостоятельно, учится самопланированию, самоорганизации, самоконтролю и самооценке. Это дает возможность ему осознать себя в деятельности, самому определять уровень усвоения знаний, видеть пробелы в своих знаниях и умениях.</w:t>
      </w:r>
    </w:p>
    <w:p w:rsidR="00AE34A0" w:rsidRPr="00D434E4" w:rsidRDefault="00AE34A0" w:rsidP="00F27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Заключение.</w:t>
      </w:r>
    </w:p>
    <w:p w:rsidR="00AE34A0" w:rsidRPr="00D434E4" w:rsidRDefault="00C434B8" w:rsidP="00AE3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E34A0" w:rsidRPr="00D434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образование, несомненно, имеет свои преимущества перед традиционными формами обучения. Оно решает психологические проблемы учащегося, снимает временные и пространственные ограничения, проблемы удалённости от квалифицированных учебных заведений, помогает учиться людям с физическими недостатками, имеющими индивидуальные черты и неординарные особенности, расширяет коммуникативную сферу учеников и педагогов. </w:t>
      </w:r>
    </w:p>
    <w:p w:rsidR="00BC3A2F" w:rsidRPr="00737264" w:rsidRDefault="00BC3A2F" w:rsidP="009E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196" w:rsidRDefault="00A02196" w:rsidP="009E4F48">
      <w:pPr>
        <w:spacing w:after="0" w:line="240" w:lineRule="auto"/>
        <w:jc w:val="both"/>
      </w:pPr>
    </w:p>
    <w:sectPr w:rsidR="00A02196" w:rsidSect="006D0EB2">
      <w:headerReference w:type="default" r:id="rId9"/>
      <w:footerReference w:type="default" r:id="rId10"/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889" w:rsidRDefault="00384889" w:rsidP="009B58DB">
      <w:pPr>
        <w:spacing w:after="0" w:line="240" w:lineRule="auto"/>
      </w:pPr>
      <w:r>
        <w:separator/>
      </w:r>
    </w:p>
  </w:endnote>
  <w:endnote w:type="continuationSeparator" w:id="0">
    <w:p w:rsidR="00384889" w:rsidRDefault="00384889" w:rsidP="009B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8DB" w:rsidRDefault="009B58DB">
    <w:pPr>
      <w:pStyle w:val="a8"/>
    </w:pPr>
  </w:p>
  <w:p w:rsidR="009B58DB" w:rsidRDefault="009B58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889" w:rsidRDefault="00384889" w:rsidP="009B58DB">
      <w:pPr>
        <w:spacing w:after="0" w:line="240" w:lineRule="auto"/>
      </w:pPr>
      <w:r>
        <w:separator/>
      </w:r>
    </w:p>
  </w:footnote>
  <w:footnote w:type="continuationSeparator" w:id="0">
    <w:p w:rsidR="00384889" w:rsidRDefault="00384889" w:rsidP="009B5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8DB" w:rsidRDefault="009B58DB">
    <w:pPr>
      <w:pStyle w:val="a6"/>
    </w:pPr>
    <w:r>
      <w:t>Щмыкова И.А. МБОУ СОШ №29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5AA"/>
    <w:multiLevelType w:val="multilevel"/>
    <w:tmpl w:val="E508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804E5B"/>
    <w:multiLevelType w:val="multilevel"/>
    <w:tmpl w:val="6412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A54CF9"/>
    <w:multiLevelType w:val="multilevel"/>
    <w:tmpl w:val="619C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CF129F"/>
    <w:multiLevelType w:val="multilevel"/>
    <w:tmpl w:val="0A88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4C2904"/>
    <w:multiLevelType w:val="multilevel"/>
    <w:tmpl w:val="72F4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2F"/>
    <w:rsid w:val="000037B2"/>
    <w:rsid w:val="000041CD"/>
    <w:rsid w:val="00005D59"/>
    <w:rsid w:val="00063CD8"/>
    <w:rsid w:val="000E3A5A"/>
    <w:rsid w:val="00120763"/>
    <w:rsid w:val="0012623A"/>
    <w:rsid w:val="00146B7C"/>
    <w:rsid w:val="00174F71"/>
    <w:rsid w:val="001937BD"/>
    <w:rsid w:val="001F4C65"/>
    <w:rsid w:val="0021254E"/>
    <w:rsid w:val="002A678D"/>
    <w:rsid w:val="00310321"/>
    <w:rsid w:val="0037785B"/>
    <w:rsid w:val="00384889"/>
    <w:rsid w:val="003E3460"/>
    <w:rsid w:val="00440F36"/>
    <w:rsid w:val="004C2891"/>
    <w:rsid w:val="00505D2D"/>
    <w:rsid w:val="00531808"/>
    <w:rsid w:val="00546815"/>
    <w:rsid w:val="005A787C"/>
    <w:rsid w:val="005C5A12"/>
    <w:rsid w:val="00635EA0"/>
    <w:rsid w:val="006609AD"/>
    <w:rsid w:val="006816F4"/>
    <w:rsid w:val="006A1071"/>
    <w:rsid w:val="006D0EB2"/>
    <w:rsid w:val="00751011"/>
    <w:rsid w:val="007A29BD"/>
    <w:rsid w:val="007A4C0E"/>
    <w:rsid w:val="00822E44"/>
    <w:rsid w:val="008917D3"/>
    <w:rsid w:val="00891E23"/>
    <w:rsid w:val="008A26F7"/>
    <w:rsid w:val="008B3E20"/>
    <w:rsid w:val="0094400F"/>
    <w:rsid w:val="00982522"/>
    <w:rsid w:val="00991EB8"/>
    <w:rsid w:val="009A4AAB"/>
    <w:rsid w:val="009B58DB"/>
    <w:rsid w:val="009E4F48"/>
    <w:rsid w:val="00A02196"/>
    <w:rsid w:val="00AB4C24"/>
    <w:rsid w:val="00AE34A0"/>
    <w:rsid w:val="00B71E21"/>
    <w:rsid w:val="00BC3A2F"/>
    <w:rsid w:val="00BC7BBD"/>
    <w:rsid w:val="00C04B73"/>
    <w:rsid w:val="00C24F94"/>
    <w:rsid w:val="00C434B8"/>
    <w:rsid w:val="00CD17E6"/>
    <w:rsid w:val="00CD4B83"/>
    <w:rsid w:val="00D029CE"/>
    <w:rsid w:val="00D849A9"/>
    <w:rsid w:val="00DA76D7"/>
    <w:rsid w:val="00DC1ADD"/>
    <w:rsid w:val="00E8159B"/>
    <w:rsid w:val="00EB73DD"/>
    <w:rsid w:val="00EC17A9"/>
    <w:rsid w:val="00ED2B4B"/>
    <w:rsid w:val="00EE2C63"/>
    <w:rsid w:val="00F27D58"/>
    <w:rsid w:val="00F3293F"/>
    <w:rsid w:val="00F90E84"/>
    <w:rsid w:val="00FE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17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623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B5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58DB"/>
  </w:style>
  <w:style w:type="paragraph" w:styleId="a8">
    <w:name w:val="footer"/>
    <w:basedOn w:val="a"/>
    <w:link w:val="a9"/>
    <w:uiPriority w:val="99"/>
    <w:unhideWhenUsed/>
    <w:rsid w:val="009B5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58DB"/>
  </w:style>
  <w:style w:type="paragraph" w:styleId="aa">
    <w:name w:val="Balloon Text"/>
    <w:basedOn w:val="a"/>
    <w:link w:val="ab"/>
    <w:uiPriority w:val="99"/>
    <w:semiHidden/>
    <w:unhideWhenUsed/>
    <w:rsid w:val="009B5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5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r-bio-11.uco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class.home-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5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Fairy Tail</Company>
  <LinksUpToDate>false</LinksUpToDate>
  <CharactersWithSpaces>14563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21</cp:revision>
  <cp:lastPrinted>2002-01-01T05:14:00Z</cp:lastPrinted>
  <dcterms:created xsi:type="dcterms:W3CDTF">2002-01-01T17:34:00Z</dcterms:created>
  <dcterms:modified xsi:type="dcterms:W3CDTF">2013-07-04T07:10:00Z</dcterms:modified>
</cp:coreProperties>
</file>