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C0" w:rsidRDefault="005F6BC0" w:rsidP="005F6BC0">
      <w:pPr>
        <w:jc w:val="center"/>
        <w:rPr>
          <w:rFonts w:eastAsia="Times New Roman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Министерство образования Российской Федерации</w:t>
      </w:r>
    </w:p>
    <w:p w:rsidR="005F6BC0" w:rsidRDefault="005F6BC0" w:rsidP="005F6BC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Департамент образования и науки Краснодарского края</w:t>
      </w:r>
    </w:p>
    <w:p w:rsidR="005F6BC0" w:rsidRDefault="005F6BC0" w:rsidP="005F6BC0">
      <w:pPr>
        <w:jc w:val="center"/>
        <w:rPr>
          <w:rFonts w:eastAsia="Times New Roman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Государственное бюджетное образовательное учреждение</w:t>
      </w:r>
    </w:p>
    <w:p w:rsidR="005F6BC0" w:rsidRDefault="005F6BC0" w:rsidP="005F6BC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дополнительного профессионального образования</w:t>
      </w:r>
    </w:p>
    <w:p w:rsidR="005F6BC0" w:rsidRDefault="005F6BC0" w:rsidP="005F6BC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Краснодарского края</w:t>
      </w:r>
    </w:p>
    <w:p w:rsidR="005F6BC0" w:rsidRDefault="005F6BC0" w:rsidP="005F6BC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Краснодарский краевой институт дополнительного</w:t>
      </w:r>
    </w:p>
    <w:p w:rsidR="005F6BC0" w:rsidRDefault="005F6BC0" w:rsidP="005F6BC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профессионального педагогического образования</w:t>
      </w:r>
    </w:p>
    <w:p w:rsidR="005F6BC0" w:rsidRDefault="005F6BC0" w:rsidP="005F6BC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Центр дистанционного образования</w:t>
      </w:r>
    </w:p>
    <w:p w:rsidR="005F6BC0" w:rsidRDefault="005F6BC0" w:rsidP="005F6BC0">
      <w:pPr>
        <w:jc w:val="center"/>
        <w:rPr>
          <w:b/>
          <w:i/>
          <w:sz w:val="32"/>
          <w:szCs w:val="32"/>
        </w:rPr>
      </w:pPr>
    </w:p>
    <w:p w:rsidR="005F6BC0" w:rsidRDefault="005F6BC0" w:rsidP="005F6BC0">
      <w:pPr>
        <w:jc w:val="center"/>
        <w:rPr>
          <w:b/>
          <w:i/>
          <w:sz w:val="32"/>
          <w:szCs w:val="32"/>
        </w:rPr>
      </w:pPr>
    </w:p>
    <w:p w:rsidR="005F6BC0" w:rsidRDefault="005F6BC0" w:rsidP="005F6BC0">
      <w:pPr>
        <w:jc w:val="center"/>
        <w:rPr>
          <w:b/>
          <w:i/>
          <w:sz w:val="32"/>
          <w:szCs w:val="32"/>
        </w:rPr>
      </w:pPr>
    </w:p>
    <w:p w:rsidR="005F6BC0" w:rsidRDefault="005F6BC0" w:rsidP="005F6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Утверждена </w:t>
      </w:r>
    </w:p>
    <w:p w:rsidR="005F6BC0" w:rsidRDefault="005F6BC0" w:rsidP="005F6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решением </w:t>
      </w:r>
      <w:r>
        <w:rPr>
          <w:b/>
          <w:sz w:val="28"/>
        </w:rPr>
        <w:t>ученого совета ГБОУ</w:t>
      </w:r>
    </w:p>
    <w:p w:rsidR="005F6BC0" w:rsidRDefault="005F6BC0" w:rsidP="005F6BC0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 Краснодарского края ККИДППО</w:t>
      </w:r>
    </w:p>
    <w:p w:rsidR="005F6BC0" w:rsidRDefault="005F6BC0" w:rsidP="005F6BC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протокол ______</w:t>
      </w:r>
    </w:p>
    <w:p w:rsidR="005F6BC0" w:rsidRDefault="005F6BC0" w:rsidP="005F6BC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от _________________2014года</w:t>
      </w:r>
    </w:p>
    <w:p w:rsidR="005F6BC0" w:rsidRDefault="005F6BC0" w:rsidP="005F6BC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Председатель ученого совета</w:t>
      </w:r>
    </w:p>
    <w:p w:rsidR="005F6BC0" w:rsidRDefault="005F6BC0" w:rsidP="005F6BC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______________И.А. Никитина</w:t>
      </w:r>
    </w:p>
    <w:p w:rsidR="005F6BC0" w:rsidRDefault="005F6BC0" w:rsidP="005F6BC0">
      <w:pPr>
        <w:jc w:val="right"/>
        <w:rPr>
          <w:b/>
          <w:i/>
          <w:sz w:val="32"/>
          <w:szCs w:val="32"/>
        </w:rPr>
      </w:pPr>
    </w:p>
    <w:p w:rsidR="005F6BC0" w:rsidRDefault="005F6BC0" w:rsidP="005F6BC0">
      <w:pPr>
        <w:jc w:val="center"/>
        <w:rPr>
          <w:b/>
          <w:i/>
          <w:sz w:val="32"/>
          <w:szCs w:val="32"/>
        </w:rPr>
      </w:pPr>
    </w:p>
    <w:p w:rsidR="005F6BC0" w:rsidRDefault="005F6BC0" w:rsidP="005F6BC0">
      <w:pPr>
        <w:jc w:val="center"/>
        <w:rPr>
          <w:b/>
          <w:i/>
          <w:sz w:val="32"/>
          <w:szCs w:val="32"/>
        </w:rPr>
      </w:pPr>
    </w:p>
    <w:p w:rsidR="005F6BC0" w:rsidRDefault="005F6BC0" w:rsidP="005F6B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  КУРСА </w:t>
      </w:r>
    </w:p>
    <w:p w:rsidR="005F6BC0" w:rsidRDefault="005F6BC0" w:rsidP="005F6B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дополнительного образования</w:t>
      </w:r>
    </w:p>
    <w:p w:rsidR="005F6BC0" w:rsidRDefault="005F6BC0" w:rsidP="005F6BC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«Проценты в нашей жизни»</w:t>
      </w:r>
    </w:p>
    <w:p w:rsidR="005F6BC0" w:rsidRDefault="005F6BC0" w:rsidP="005F6BC0">
      <w:pPr>
        <w:jc w:val="center"/>
        <w:rPr>
          <w:b/>
          <w:i/>
          <w:sz w:val="36"/>
          <w:szCs w:val="36"/>
        </w:rPr>
      </w:pPr>
    </w:p>
    <w:p w:rsidR="005F6BC0" w:rsidRDefault="005F6BC0" w:rsidP="005F6BC0">
      <w:pPr>
        <w:jc w:val="center"/>
        <w:rPr>
          <w:b/>
          <w:i/>
          <w:sz w:val="36"/>
          <w:szCs w:val="36"/>
        </w:rPr>
      </w:pPr>
    </w:p>
    <w:p w:rsidR="005F6BC0" w:rsidRDefault="005F6BC0" w:rsidP="005F6BC0">
      <w:pPr>
        <w:jc w:val="center"/>
        <w:rPr>
          <w:b/>
          <w:i/>
          <w:sz w:val="36"/>
          <w:szCs w:val="36"/>
        </w:rPr>
      </w:pPr>
    </w:p>
    <w:p w:rsidR="005F6BC0" w:rsidRDefault="005F6BC0" w:rsidP="005F6BC0">
      <w:pPr>
        <w:jc w:val="center"/>
        <w:rPr>
          <w:b/>
          <w:sz w:val="32"/>
          <w:szCs w:val="32"/>
        </w:rPr>
      </w:pPr>
    </w:p>
    <w:p w:rsidR="005F6BC0" w:rsidRDefault="005F6BC0" w:rsidP="005F6B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Составитель: учитель математики МБОУ гимназии № 25 </w:t>
      </w:r>
    </w:p>
    <w:p w:rsidR="005F6BC0" w:rsidRDefault="005F6BC0" w:rsidP="005F6B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Найда Светлана Николаевна</w:t>
      </w:r>
    </w:p>
    <w:p w:rsidR="005F6BC0" w:rsidRDefault="005F6BC0" w:rsidP="005F6BC0">
      <w:pPr>
        <w:jc w:val="center"/>
        <w:rPr>
          <w:b/>
          <w:sz w:val="36"/>
          <w:szCs w:val="36"/>
        </w:rPr>
      </w:pPr>
    </w:p>
    <w:p w:rsidR="005F6BC0" w:rsidRDefault="005F6BC0" w:rsidP="005F6BC0">
      <w:pPr>
        <w:jc w:val="center"/>
        <w:rPr>
          <w:b/>
          <w:sz w:val="36"/>
          <w:szCs w:val="36"/>
        </w:rPr>
      </w:pPr>
    </w:p>
    <w:p w:rsidR="005F6BC0" w:rsidRDefault="005F6BC0" w:rsidP="005F6BC0">
      <w:pPr>
        <w:jc w:val="center"/>
        <w:rPr>
          <w:b/>
          <w:sz w:val="36"/>
          <w:szCs w:val="36"/>
        </w:rPr>
      </w:pPr>
    </w:p>
    <w:p w:rsidR="005F6BC0" w:rsidRDefault="005F6BC0" w:rsidP="005F6BC0">
      <w:pPr>
        <w:jc w:val="center"/>
        <w:rPr>
          <w:b/>
          <w:sz w:val="36"/>
          <w:szCs w:val="36"/>
        </w:rPr>
      </w:pPr>
    </w:p>
    <w:p w:rsidR="005F6BC0" w:rsidRDefault="005F6BC0" w:rsidP="005F6BC0">
      <w:pPr>
        <w:jc w:val="center"/>
        <w:rPr>
          <w:b/>
          <w:sz w:val="36"/>
          <w:szCs w:val="36"/>
        </w:rPr>
      </w:pPr>
    </w:p>
    <w:p w:rsidR="005F6BC0" w:rsidRDefault="005F6BC0" w:rsidP="005F6BC0">
      <w:pPr>
        <w:rPr>
          <w:b/>
          <w:sz w:val="36"/>
          <w:szCs w:val="36"/>
        </w:rPr>
      </w:pPr>
    </w:p>
    <w:p w:rsidR="005F6BC0" w:rsidRDefault="005F6BC0" w:rsidP="005F6B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Краснодар</w:t>
      </w:r>
    </w:p>
    <w:p w:rsidR="005F6BC0" w:rsidRDefault="005F6BC0" w:rsidP="005F6B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2014г.</w:t>
      </w:r>
    </w:p>
    <w:p w:rsidR="005F6BC0" w:rsidRDefault="005F6BC0" w:rsidP="005F6BC0">
      <w:pPr>
        <w:pStyle w:val="a3"/>
        <w:rPr>
          <w:b/>
          <w:sz w:val="28"/>
        </w:rPr>
      </w:pPr>
    </w:p>
    <w:p w:rsidR="005F6BC0" w:rsidRDefault="005F6BC0" w:rsidP="005F6BC0">
      <w:pPr>
        <w:pStyle w:val="a3"/>
        <w:rPr>
          <w:b/>
          <w:sz w:val="28"/>
        </w:rPr>
      </w:pPr>
    </w:p>
    <w:p w:rsidR="005F6BC0" w:rsidRDefault="005F6BC0" w:rsidP="005F6BC0">
      <w:pPr>
        <w:pStyle w:val="a3"/>
        <w:jc w:val="center"/>
      </w:pPr>
      <w:r>
        <w:rPr>
          <w:b/>
          <w:sz w:val="28"/>
        </w:rPr>
        <w:t>Пояснительная записка</w:t>
      </w:r>
    </w:p>
    <w:p w:rsidR="005F6BC0" w:rsidRDefault="005F6BC0" w:rsidP="005F6BC0">
      <w:pPr>
        <w:pStyle w:val="a3"/>
        <w:ind w:left="-19" w:firstLine="6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«Проценты в нашей жизни» является предметно-ориентированным курсом естественно-научной направленности.  Рассчитан на 1 час в неделю, </w:t>
      </w:r>
      <w:proofErr w:type="gramStart"/>
      <w:r>
        <w:rPr>
          <w:sz w:val="28"/>
          <w:szCs w:val="28"/>
        </w:rPr>
        <w:t>всего  34</w:t>
      </w:r>
      <w:proofErr w:type="gramEnd"/>
      <w:r>
        <w:rPr>
          <w:sz w:val="28"/>
          <w:szCs w:val="28"/>
        </w:rPr>
        <w:t xml:space="preserve"> часа.</w:t>
      </w:r>
    </w:p>
    <w:p w:rsidR="005F6BC0" w:rsidRDefault="005F6BC0" w:rsidP="005F6BC0">
      <w:pPr>
        <w:pStyle w:val="a3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«Проценты» связывает между собой многие точные и естественные науки, </w:t>
      </w:r>
      <w:proofErr w:type="gramStart"/>
      <w:r>
        <w:rPr>
          <w:sz w:val="28"/>
          <w:szCs w:val="28"/>
        </w:rPr>
        <w:t>бытовые  и</w:t>
      </w:r>
      <w:proofErr w:type="gramEnd"/>
      <w:r>
        <w:rPr>
          <w:sz w:val="28"/>
          <w:szCs w:val="28"/>
        </w:rPr>
        <w:t xml:space="preserve"> производственные сферы жизни. Учащиеся   встречаются с процентами на уроках физики, химии, при чтении газет, просмотре телепередач. </w:t>
      </w:r>
    </w:p>
    <w:p w:rsidR="005F6BC0" w:rsidRDefault="005F6BC0" w:rsidP="005F6BC0">
      <w:pPr>
        <w:pStyle w:val="a3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Современная жизнь делает задачи на проценты </w:t>
      </w:r>
      <w:r>
        <w:rPr>
          <w:b/>
          <w:sz w:val="28"/>
          <w:szCs w:val="28"/>
        </w:rPr>
        <w:t xml:space="preserve">актуальными, </w:t>
      </w:r>
      <w:r>
        <w:rPr>
          <w:sz w:val="28"/>
          <w:szCs w:val="28"/>
        </w:rPr>
        <w:t xml:space="preserve">так как сфера практического приложения процентных расчетов расширяется везде – в газетах, по радио и телевидению, в транспорте и на работе обсуждаются повышение цен, зарплат, пенсии, рост стоимости акций, снижение покупательской способности населения и т.п. Умением грамотно и </w:t>
      </w:r>
      <w:proofErr w:type="gramStart"/>
      <w:r>
        <w:rPr>
          <w:sz w:val="28"/>
          <w:szCs w:val="28"/>
        </w:rPr>
        <w:t>экономно  производить</w:t>
      </w:r>
      <w:proofErr w:type="gramEnd"/>
      <w:r>
        <w:rPr>
          <w:sz w:val="28"/>
          <w:szCs w:val="28"/>
        </w:rPr>
        <w:t xml:space="preserve"> процентные расчеты становится незаменимым во многих областях современной жизни.</w:t>
      </w:r>
    </w:p>
    <w:p w:rsidR="005F6BC0" w:rsidRDefault="005F6BC0" w:rsidP="005F6BC0">
      <w:pPr>
        <w:pStyle w:val="a3"/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курса – </w:t>
      </w:r>
      <w:r>
        <w:rPr>
          <w:sz w:val="28"/>
          <w:szCs w:val="28"/>
        </w:rPr>
        <w:t xml:space="preserve">систематизировать и углубить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учащихся по теме, научиться решать задачи по теме,</w:t>
      </w:r>
      <w:r>
        <w:rPr>
          <w:color w:val="000000"/>
          <w:sz w:val="28"/>
          <w:szCs w:val="28"/>
          <w:shd w:val="clear" w:color="auto" w:fill="FFFFFF"/>
        </w:rPr>
        <w:t xml:space="preserve"> расширить первичное представление о применении процентов при решении практических задач в повседневной жизни</w:t>
      </w:r>
      <w:r>
        <w:rPr>
          <w:sz w:val="28"/>
          <w:szCs w:val="28"/>
        </w:rPr>
        <w:t>, подготовиться к сдаче ГИА и ЕГЭ.</w:t>
      </w:r>
    </w:p>
    <w:p w:rsidR="005F6BC0" w:rsidRDefault="005F6BC0" w:rsidP="005F6BC0">
      <w:pPr>
        <w:pStyle w:val="a3"/>
        <w:ind w:firstLine="600"/>
        <w:jc w:val="both"/>
        <w:rPr>
          <w:sz w:val="28"/>
        </w:rPr>
      </w:pPr>
      <w:r>
        <w:rPr>
          <w:b/>
          <w:sz w:val="28"/>
          <w:szCs w:val="28"/>
        </w:rPr>
        <w:t>Задачи курса</w:t>
      </w:r>
      <w:r>
        <w:rPr>
          <w:sz w:val="28"/>
          <w:szCs w:val="28"/>
        </w:rPr>
        <w:t xml:space="preserve"> – </w:t>
      </w:r>
      <w:r>
        <w:rPr>
          <w:sz w:val="28"/>
        </w:rPr>
        <w:t>подготовить учащихся к жизни в реальном мире, познакомить их с новыми понятиями, научиться правильно их понимать и эффективно использовать в современной жизни.</w:t>
      </w:r>
    </w:p>
    <w:p w:rsidR="005F6BC0" w:rsidRDefault="005F6BC0" w:rsidP="005F6BC0">
      <w:pPr>
        <w:pStyle w:val="a3"/>
        <w:ind w:firstLine="6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состоит из двух частей: теоретический и проектный. Содержание первой части программы курса включает углубление тем базовой общеобразовательной программы,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расширение по отдельным темам. Каждое занятие включает теоретический материал и практические задания. Во второй </w:t>
      </w:r>
      <w:proofErr w:type="gramStart"/>
      <w:r>
        <w:rPr>
          <w:sz w:val="28"/>
          <w:szCs w:val="28"/>
        </w:rPr>
        <w:t>части курса</w:t>
      </w:r>
      <w:proofErr w:type="gramEnd"/>
      <w:r>
        <w:rPr>
          <w:sz w:val="28"/>
          <w:szCs w:val="28"/>
        </w:rPr>
        <w:t xml:space="preserve"> учащиеся представляют свой проект по выбранной ими теме.  Они самостоятельно определяют для себя, его цели и задачи. Одни из </w:t>
      </w:r>
      <w:proofErr w:type="gramStart"/>
      <w:r>
        <w:rPr>
          <w:sz w:val="28"/>
          <w:szCs w:val="28"/>
        </w:rPr>
        <w:t>них  собирают</w:t>
      </w:r>
      <w:proofErr w:type="gramEnd"/>
      <w:r>
        <w:rPr>
          <w:sz w:val="28"/>
          <w:szCs w:val="28"/>
        </w:rPr>
        <w:t xml:space="preserve"> предложения магазинов и банков, просчитывают реальные суммы, выраженные в рублях, а затем, анализируя результаты, выбирают наиболее для них выгодные. Другие </w:t>
      </w:r>
      <w:proofErr w:type="gramStart"/>
      <w:r>
        <w:rPr>
          <w:sz w:val="28"/>
          <w:szCs w:val="28"/>
        </w:rPr>
        <w:t>рассматривают  конкретные</w:t>
      </w:r>
      <w:proofErr w:type="gramEnd"/>
      <w:r>
        <w:rPr>
          <w:sz w:val="28"/>
          <w:szCs w:val="28"/>
        </w:rPr>
        <w:t xml:space="preserve"> задачи, которые предлагаются на уроках химии, физики или экономики.</w:t>
      </w:r>
    </w:p>
    <w:p w:rsidR="005F6BC0" w:rsidRDefault="005F6BC0" w:rsidP="005F6BC0">
      <w:pPr>
        <w:pStyle w:val="a3"/>
        <w:spacing w:after="0"/>
        <w:ind w:firstLine="6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курс ориентирован на </w:t>
      </w:r>
      <w:r>
        <w:rPr>
          <w:b/>
          <w:sz w:val="28"/>
          <w:szCs w:val="28"/>
        </w:rPr>
        <w:t>выбор профиля обучения</w:t>
      </w:r>
      <w:r>
        <w:rPr>
          <w:sz w:val="28"/>
          <w:szCs w:val="28"/>
        </w:rPr>
        <w:t xml:space="preserve"> в старшей школе. Данный курс имеет прикладное и общеобразовательное значение, использует целый ряд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связей, прежде всего с химией, экономикой.</w:t>
      </w:r>
    </w:p>
    <w:p w:rsidR="005F6BC0" w:rsidRDefault="005F6BC0" w:rsidP="005F6BC0">
      <w:pPr>
        <w:pStyle w:val="a3"/>
        <w:spacing w:after="0"/>
        <w:ind w:firstLine="634"/>
        <w:jc w:val="both"/>
      </w:pPr>
    </w:p>
    <w:p w:rsidR="005F6BC0" w:rsidRDefault="005F6BC0" w:rsidP="005F6BC0">
      <w:pPr>
        <w:jc w:val="both"/>
        <w:rPr>
          <w:rFonts w:eastAsia="Times New Roman"/>
          <w:sz w:val="28"/>
          <w:szCs w:val="20"/>
        </w:rPr>
      </w:pPr>
      <w:r>
        <w:rPr>
          <w:b/>
          <w:sz w:val="32"/>
        </w:rPr>
        <w:t xml:space="preserve">    </w:t>
      </w:r>
      <w:r>
        <w:rPr>
          <w:b/>
          <w:sz w:val="28"/>
        </w:rPr>
        <w:t xml:space="preserve">Форма </w:t>
      </w:r>
      <w:proofErr w:type="gramStart"/>
      <w:r>
        <w:rPr>
          <w:b/>
          <w:sz w:val="28"/>
        </w:rPr>
        <w:t>занятий</w:t>
      </w:r>
      <w:r>
        <w:rPr>
          <w:sz w:val="28"/>
        </w:rPr>
        <w:t>:  объяснение</w:t>
      </w:r>
      <w:proofErr w:type="gramEnd"/>
      <w:r>
        <w:rPr>
          <w:sz w:val="28"/>
        </w:rPr>
        <w:t xml:space="preserve">, беседа, практическая работа в среде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.</w:t>
      </w:r>
    </w:p>
    <w:p w:rsidR="005F6BC0" w:rsidRDefault="005F6BC0" w:rsidP="005F6BC0">
      <w:pPr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      Продолжительность </w:t>
      </w:r>
      <w:proofErr w:type="gramStart"/>
      <w:r>
        <w:rPr>
          <w:rFonts w:ascii="Times" w:hAnsi="Times"/>
          <w:sz w:val="28"/>
        </w:rPr>
        <w:t>занятия  должна</w:t>
      </w:r>
      <w:proofErr w:type="gramEnd"/>
      <w:r>
        <w:rPr>
          <w:rFonts w:ascii="Times" w:hAnsi="Times"/>
          <w:sz w:val="28"/>
        </w:rPr>
        <w:t xml:space="preserve"> не превышать 40-45 минут.</w:t>
      </w:r>
    </w:p>
    <w:p w:rsidR="005F6BC0" w:rsidRDefault="005F6BC0" w:rsidP="005F6BC0">
      <w:pPr>
        <w:jc w:val="both"/>
        <w:rPr>
          <w:rFonts w:ascii="Times" w:hAnsi="Times"/>
          <w:sz w:val="28"/>
        </w:rPr>
      </w:pPr>
    </w:p>
    <w:p w:rsidR="005F6BC0" w:rsidRDefault="005F6BC0" w:rsidP="005F6BC0">
      <w:pPr>
        <w:pStyle w:val="a3"/>
        <w:rPr>
          <w:b/>
          <w:sz w:val="28"/>
        </w:rPr>
      </w:pPr>
      <w:r>
        <w:rPr>
          <w:rFonts w:ascii="Times" w:hAnsi="Times"/>
          <w:b/>
          <w:sz w:val="28"/>
        </w:rPr>
        <w:t xml:space="preserve">    </w:t>
      </w:r>
      <w:proofErr w:type="gramStart"/>
      <w:r>
        <w:rPr>
          <w:rFonts w:ascii="Times" w:hAnsi="Times"/>
          <w:b/>
          <w:sz w:val="28"/>
        </w:rPr>
        <w:t>Результаты  обучения</w:t>
      </w:r>
      <w:proofErr w:type="gramEnd"/>
      <w:r>
        <w:rPr>
          <w:rFonts w:ascii="Times" w:hAnsi="Times"/>
          <w:sz w:val="28"/>
        </w:rPr>
        <w:t xml:space="preserve">: умение решать различные задачи по теме, </w:t>
      </w:r>
      <w:r>
        <w:rPr>
          <w:rFonts w:ascii="Times" w:hAnsi="Times"/>
          <w:sz w:val="28"/>
        </w:rPr>
        <w:lastRenderedPageBreak/>
        <w:t>проектная деятельность по теме.</w:t>
      </w:r>
    </w:p>
    <w:p w:rsidR="005F6BC0" w:rsidRDefault="005F6BC0" w:rsidP="005F6BC0">
      <w:pPr>
        <w:jc w:val="center"/>
        <w:rPr>
          <w:b/>
          <w:sz w:val="28"/>
        </w:rPr>
      </w:pPr>
    </w:p>
    <w:p w:rsidR="005F6BC0" w:rsidRDefault="005F6BC0" w:rsidP="005F6BC0">
      <w:pPr>
        <w:jc w:val="center"/>
        <w:rPr>
          <w:b/>
          <w:sz w:val="28"/>
        </w:rPr>
      </w:pPr>
      <w:r>
        <w:rPr>
          <w:b/>
          <w:sz w:val="28"/>
        </w:rPr>
        <w:t xml:space="preserve">Тематическое    </w:t>
      </w:r>
      <w:proofErr w:type="gramStart"/>
      <w:r>
        <w:rPr>
          <w:b/>
          <w:sz w:val="28"/>
        </w:rPr>
        <w:t>планирование  курса</w:t>
      </w:r>
      <w:proofErr w:type="gramEnd"/>
      <w:r>
        <w:rPr>
          <w:b/>
          <w:sz w:val="28"/>
        </w:rPr>
        <w:t xml:space="preserve"> «Проценты в нашей жизни»</w:t>
      </w:r>
    </w:p>
    <w:p w:rsidR="005F6BC0" w:rsidRDefault="005F6BC0" w:rsidP="005F6BC0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4"/>
        <w:gridCol w:w="8393"/>
      </w:tblGrid>
      <w:tr w:rsidR="005F6BC0" w:rsidTr="005F6BC0"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№ темы</w:t>
            </w:r>
          </w:p>
        </w:tc>
        <w:tc>
          <w:tcPr>
            <w:tcW w:w="8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pPr>
              <w:jc w:val="center"/>
            </w:pPr>
            <w:r>
              <w:rPr>
                <w:b/>
                <w:sz w:val="28"/>
              </w:rPr>
              <w:t>Название темы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BC0" w:rsidRDefault="005F6BC0">
            <w:pPr>
              <w:rPr>
                <w:sz w:val="28"/>
              </w:rPr>
            </w:pP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pPr>
              <w:jc w:val="both"/>
            </w:pPr>
            <w:r>
              <w:rPr>
                <w:b/>
                <w:i/>
                <w:sz w:val="28"/>
              </w:rPr>
              <w:t>Введение (1ч)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Из истории происхождения процентов, понятие процента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BC0" w:rsidRDefault="005F6BC0">
            <w:pPr>
              <w:jc w:val="center"/>
              <w:rPr>
                <w:sz w:val="28"/>
              </w:rPr>
            </w:pP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b/>
                <w:bCs/>
                <w:i/>
                <w:iCs/>
                <w:sz w:val="28"/>
              </w:rPr>
              <w:t>Задачи на проценты (11ч)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Основные соотношения на процентные расчеты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Перевод дробей в проценты и процентов в дроби (обыкновенные и десятичные)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 xml:space="preserve">Решение задач на нахождение процентов от числа. 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pPr>
              <w:rPr>
                <w:sz w:val="28"/>
              </w:rPr>
            </w:pPr>
            <w:r>
              <w:rPr>
                <w:sz w:val="28"/>
              </w:rPr>
              <w:t>Решение задач на нахождение числа по его проценту.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Задачи на составление процентного отношения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Решение задач на проценты с помощью уравнений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Решение задач на проценты с помощью уравнений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Решение задач на проценты повышенной сложности.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pPr>
              <w:rPr>
                <w:sz w:val="28"/>
              </w:rPr>
            </w:pPr>
            <w:r>
              <w:rPr>
                <w:sz w:val="28"/>
              </w:rPr>
              <w:t>Решение задач на проценты повышенной сложности.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Решение  сложных</w:t>
            </w:r>
            <w:proofErr w:type="gramEnd"/>
            <w:r>
              <w:rPr>
                <w:sz w:val="28"/>
              </w:rPr>
              <w:t xml:space="preserve"> задач на проценты.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proofErr w:type="gramStart"/>
            <w:r>
              <w:rPr>
                <w:sz w:val="28"/>
              </w:rPr>
              <w:t>Решение  сложных</w:t>
            </w:r>
            <w:proofErr w:type="gramEnd"/>
            <w:r>
              <w:rPr>
                <w:sz w:val="28"/>
              </w:rPr>
              <w:t xml:space="preserve"> задач на проценты.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BC0" w:rsidRDefault="005F6BC0">
            <w:pPr>
              <w:jc w:val="center"/>
              <w:rPr>
                <w:sz w:val="28"/>
              </w:rPr>
            </w:pP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b/>
                <w:bCs/>
                <w:i/>
                <w:iCs/>
                <w:sz w:val="28"/>
              </w:rPr>
              <w:t>Задачи на процентное содержание вещества в растворе (сплаве)(3ч)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2"/>
              <w:rPr>
                <w:rFonts w:eastAsia="Times New Roman"/>
                <w:bCs/>
                <w:kern w:val="0"/>
                <w:sz w:val="28"/>
                <w:szCs w:val="28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</w:rPr>
              <w:t>Процентное содержание. Процентный раствор.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 xml:space="preserve">Решение задач </w:t>
            </w:r>
            <w:proofErr w:type="gramStart"/>
            <w:r>
              <w:rPr>
                <w:sz w:val="28"/>
              </w:rPr>
              <w:t>на  сплавы</w:t>
            </w:r>
            <w:proofErr w:type="gramEnd"/>
            <w:r>
              <w:rPr>
                <w:sz w:val="28"/>
              </w:rPr>
              <w:t>, смеси и растворы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 xml:space="preserve">Решение задач </w:t>
            </w:r>
            <w:proofErr w:type="gramStart"/>
            <w:r>
              <w:rPr>
                <w:sz w:val="28"/>
              </w:rPr>
              <w:t>на  сплавы</w:t>
            </w:r>
            <w:proofErr w:type="gramEnd"/>
            <w:r>
              <w:rPr>
                <w:sz w:val="28"/>
              </w:rPr>
              <w:t>, смеси и растворы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BC0" w:rsidRDefault="005F6BC0">
            <w:pPr>
              <w:jc w:val="center"/>
              <w:rPr>
                <w:sz w:val="28"/>
              </w:rPr>
            </w:pP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b/>
                <w:bCs/>
                <w:i/>
                <w:iCs/>
                <w:sz w:val="28"/>
              </w:rPr>
              <w:t>Проценты в банке (7ч)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Вклад в банке, где прибыль больше?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Задачи на выплаты по вкладам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Формула начисления «сложных процентов»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Формула простого процентного роста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Решение задач на применение формул сложных и простых процентов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Кредит и ссуда в банке, что выгоднее?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Выплаты по кредиту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BC0" w:rsidRDefault="005F6BC0">
            <w:pPr>
              <w:jc w:val="center"/>
              <w:rPr>
                <w:sz w:val="28"/>
              </w:rPr>
            </w:pP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b/>
                <w:bCs/>
                <w:i/>
                <w:iCs/>
                <w:sz w:val="28"/>
              </w:rPr>
              <w:t>Проценты в повседневной жизни (5ч)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Задачи на продажу товара (скидки, распродажи)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Понятия «Тарифы и Штрафы».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Начальный капитал, прибыль, процент прибыли, конечный капитал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 xml:space="preserve">Задачи на проценты в </w:t>
            </w:r>
            <w:proofErr w:type="gramStart"/>
            <w:r>
              <w:rPr>
                <w:sz w:val="28"/>
              </w:rPr>
              <w:t>КИМ  ЕГЭ</w:t>
            </w:r>
            <w:proofErr w:type="gramEnd"/>
            <w:r>
              <w:rPr>
                <w:sz w:val="28"/>
              </w:rPr>
              <w:t xml:space="preserve"> и ГИА. 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pPr>
              <w:rPr>
                <w:sz w:val="28"/>
              </w:rPr>
            </w:pPr>
            <w:r>
              <w:rPr>
                <w:sz w:val="28"/>
              </w:rPr>
              <w:t xml:space="preserve">Задачи на проценты в </w:t>
            </w:r>
            <w:proofErr w:type="gramStart"/>
            <w:r>
              <w:rPr>
                <w:sz w:val="28"/>
              </w:rPr>
              <w:t>КИМ  ЕГЭ</w:t>
            </w:r>
            <w:proofErr w:type="gramEnd"/>
            <w:r>
              <w:rPr>
                <w:sz w:val="28"/>
              </w:rPr>
              <w:t xml:space="preserve"> и ГИА.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BC0" w:rsidRDefault="005F6BC0">
            <w:pPr>
              <w:jc w:val="center"/>
              <w:rPr>
                <w:sz w:val="28"/>
              </w:rPr>
            </w:pP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b/>
                <w:bCs/>
                <w:i/>
                <w:iCs/>
                <w:sz w:val="28"/>
              </w:rPr>
              <w:t>Прикладные задачи на проценты (6ч)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Распределение процентов на круговых диаграммах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 xml:space="preserve">Построение круговых диаграмм в </w:t>
            </w:r>
            <w:proofErr w:type="spellStart"/>
            <w:r>
              <w:rPr>
                <w:sz w:val="28"/>
              </w:rPr>
              <w:t>Excel</w:t>
            </w:r>
            <w:proofErr w:type="spellEnd"/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 xml:space="preserve">Учимся вычислять проценты в </w:t>
            </w:r>
            <w:proofErr w:type="spellStart"/>
            <w:r>
              <w:rPr>
                <w:sz w:val="28"/>
              </w:rPr>
              <w:t>Excel</w:t>
            </w:r>
            <w:proofErr w:type="spellEnd"/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 xml:space="preserve">Вычисление процентов в </w:t>
            </w:r>
            <w:proofErr w:type="spellStart"/>
            <w:r>
              <w:rPr>
                <w:sz w:val="28"/>
              </w:rPr>
              <w:t>Excel</w:t>
            </w:r>
            <w:proofErr w:type="spellEnd"/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 xml:space="preserve">Расчет стоимости путевки в </w:t>
            </w:r>
            <w:proofErr w:type="gramStart"/>
            <w:r>
              <w:rPr>
                <w:sz w:val="28"/>
              </w:rPr>
              <w:t>санаторий  (</w:t>
            </w:r>
            <w:proofErr w:type="gramEnd"/>
            <w:r>
              <w:rPr>
                <w:sz w:val="28"/>
              </w:rPr>
              <w:t>с учетом разных процедур, проживания, количества мест).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proofErr w:type="gramStart"/>
            <w:r>
              <w:rPr>
                <w:sz w:val="28"/>
              </w:rPr>
              <w:t>Расчет  заработной</w:t>
            </w:r>
            <w:proofErr w:type="gramEnd"/>
            <w:r>
              <w:rPr>
                <w:sz w:val="28"/>
              </w:rPr>
              <w:t xml:space="preserve"> платы коллективу с учетом подоходного налога, отчислений в пенсионный фонд, стажа работы, премии.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BC0" w:rsidRDefault="005F6BC0">
            <w:pPr>
              <w:jc w:val="center"/>
              <w:rPr>
                <w:sz w:val="28"/>
              </w:rPr>
            </w:pP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b/>
                <w:bCs/>
                <w:i/>
                <w:iCs/>
                <w:sz w:val="28"/>
              </w:rPr>
              <w:t>Итоги (1ч)</w:t>
            </w:r>
          </w:p>
        </w:tc>
      </w:tr>
      <w:tr w:rsidR="005F6BC0" w:rsidTr="005F6BC0"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BC0" w:rsidRDefault="005F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BC0" w:rsidRDefault="005F6BC0">
            <w:r>
              <w:rPr>
                <w:sz w:val="28"/>
              </w:rPr>
              <w:t>Подведение итогов работы на курсе</w:t>
            </w:r>
          </w:p>
        </w:tc>
      </w:tr>
    </w:tbl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>
      <w:pPr>
        <w:jc w:val="center"/>
      </w:pPr>
    </w:p>
    <w:p w:rsidR="005F6BC0" w:rsidRDefault="005F6BC0" w:rsidP="005F6BC0"/>
    <w:p w:rsidR="005F6BC0" w:rsidRDefault="005F6BC0" w:rsidP="005F6BC0"/>
    <w:p w:rsidR="005F6BC0" w:rsidRDefault="005F6BC0" w:rsidP="005F6BC0"/>
    <w:p w:rsidR="00C02E80" w:rsidRDefault="00C02E80"/>
    <w:sectPr w:rsidR="00C0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55" w:rsidRDefault="00811055" w:rsidP="005F6BC0">
      <w:r>
        <w:separator/>
      </w:r>
    </w:p>
  </w:endnote>
  <w:endnote w:type="continuationSeparator" w:id="0">
    <w:p w:rsidR="00811055" w:rsidRDefault="00811055" w:rsidP="005F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55" w:rsidRDefault="00811055" w:rsidP="005F6BC0">
      <w:r>
        <w:separator/>
      </w:r>
    </w:p>
  </w:footnote>
  <w:footnote w:type="continuationSeparator" w:id="0">
    <w:p w:rsidR="00811055" w:rsidRDefault="00811055" w:rsidP="005F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32"/>
    <w:rsid w:val="005F6BC0"/>
    <w:rsid w:val="00811055"/>
    <w:rsid w:val="00873C32"/>
    <w:rsid w:val="00C0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24C09-B1BE-4851-B8ED-0B57C13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C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6B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F6BC0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F6B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6BC0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6B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BC0"/>
    <w:rPr>
      <w:rFonts w:ascii="Times New Roman" w:eastAsia="Arial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2014-06-18T16:03:00Z</dcterms:created>
  <dcterms:modified xsi:type="dcterms:W3CDTF">2014-06-18T16:05:00Z</dcterms:modified>
</cp:coreProperties>
</file>