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25" w:rsidRPr="00CB2025" w:rsidRDefault="00CB2025" w:rsidP="00CB2025">
      <w:pPr>
        <w:shd w:val="clear" w:color="auto" w:fill="FFFFFF"/>
        <w:spacing w:before="137" w:after="137" w:line="446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>Урок природоведения в 5-м классе по теме: "Природные сообщества. Экосистема". Презентация Power Point к уроку</w:t>
      </w:r>
    </w:p>
    <w:p w:rsidR="00CB2025" w:rsidRPr="00CB2025" w:rsidRDefault="00CB2025" w:rsidP="00CB2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3839"/>
        <w:rPr>
          <w:rFonts w:ascii="Helvetica" w:eastAsia="Times New Roman" w:hAnsi="Helvetica" w:cs="Helvetica"/>
          <w:color w:val="333333"/>
          <w:lang w:eastAsia="ru-RU"/>
        </w:rPr>
      </w:pPr>
      <w:hyperlink r:id="rId5" w:history="1">
        <w:r w:rsidRPr="00CB2025">
          <w:rPr>
            <w:rFonts w:ascii="Helvetica" w:eastAsia="Times New Roman" w:hAnsi="Helvetica" w:cs="Helvetica"/>
            <w:color w:val="008738"/>
            <w:u w:val="single"/>
            <w:lang w:eastAsia="ru-RU"/>
          </w:rPr>
          <w:t>Сапарова Надежда Леонидовна</w:t>
        </w:r>
      </w:hyperlink>
      <w:r w:rsidRPr="00CB2025">
        <w:rPr>
          <w:rFonts w:ascii="Helvetica" w:eastAsia="Times New Roman" w:hAnsi="Helvetica" w:cs="Helvetica"/>
          <w:color w:val="333333"/>
          <w:lang w:eastAsia="ru-RU"/>
        </w:rPr>
        <w:t>, </w:t>
      </w:r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биологии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Разделы: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t> </w:t>
      </w:r>
      <w:hyperlink r:id="rId6" w:history="1">
        <w:r w:rsidRPr="00CB2025">
          <w:rPr>
            <w:rFonts w:ascii="Helvetica" w:eastAsia="Times New Roman" w:hAnsi="Helvetica" w:cs="Helvetica"/>
            <w:color w:val="008738"/>
            <w:u w:val="single"/>
            <w:lang w:eastAsia="ru-RU"/>
          </w:rPr>
          <w:t>Преподавание биологии</w:t>
        </w:r>
      </w:hyperlink>
    </w:p>
    <w:p w:rsidR="00CB2025" w:rsidRPr="00CB2025" w:rsidRDefault="00CB2025" w:rsidP="00CB2025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2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Цели:</w:t>
      </w:r>
    </w:p>
    <w:p w:rsidR="00CB2025" w:rsidRPr="00CB2025" w:rsidRDefault="00CB2025" w:rsidP="00CB2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Обучающие: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сформировать представление о природном сообществе и экосистеме;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закрепить понятие о значении благоприятных природных условий для жизни организма;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показать отличия между естественными и искусственными природными сообществами;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убедить в том, что понятие экосистема шире, чем понятие природное сообщество.</w:t>
      </w:r>
    </w:p>
    <w:p w:rsidR="00CB2025" w:rsidRPr="00CB2025" w:rsidRDefault="00CB2025" w:rsidP="00CB2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Развивающие: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научить систематизировать, выделять главное и существенное, устанавливать причинно-следственные связи; способствовать развитию воображения;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научить формулировать цели урока, пользоваться предметным языком, грамотно выражать свои мысли;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развивать 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поисково-информационных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умения: работать с конспектом урока;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развивать учебно-организационных уменийя: организовать себя на выполнение поставленной задачи, осуществлять самоконтроль и самоанализ учебной деятельности;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способствовать развитию коммуникативности.</w:t>
      </w:r>
    </w:p>
    <w:p w:rsidR="00CB2025" w:rsidRPr="00CB2025" w:rsidRDefault="00CB2025" w:rsidP="00CB2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Воспитательные: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формировать познавательный интерес к предмету через использование нестандартных форм обучения и создание ситуации успеха.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формировать культуру общения, устойчивое положительное отношение к доброте, как ценностному отношению к живому миру.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развивать привычку дисциплинированного поведения, прививать умения поступать по совести.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формировать ценность сопереживания успехам и неудачам товарищей.</w:t>
      </w:r>
    </w:p>
    <w:p w:rsidR="00CB2025" w:rsidRPr="00CB2025" w:rsidRDefault="00CB2025" w:rsidP="00CB20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прививать любовь к живой природе, формировать устойчивое положительное отношение к каждому живому организму на Земле.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Тип урока: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t> урок усвоения новых знаний.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Методы:</w:t>
      </w:r>
    </w:p>
    <w:p w:rsidR="00CB2025" w:rsidRPr="00CB2025" w:rsidRDefault="00CB2025" w:rsidP="00CB2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Организация и осуществление учебно-познавательной деятельности.</w:t>
      </w:r>
    </w:p>
    <w:p w:rsidR="00CB2025" w:rsidRPr="00CB2025" w:rsidRDefault="00CB2025" w:rsidP="00CB20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Перцептивный аспект (аспект восприятия):</w:t>
      </w:r>
    </w:p>
    <w:p w:rsidR="00CB2025" w:rsidRPr="00CB2025" w:rsidRDefault="00CB2025" w:rsidP="00CB2025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74" w:lineRule="atLeast"/>
        <w:ind w:left="1287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словесно-наглядные методы.</w:t>
      </w:r>
    </w:p>
    <w:p w:rsidR="00CB2025" w:rsidRPr="00CB2025" w:rsidRDefault="00CB2025" w:rsidP="00CB20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Гностический аспект (познание):</w:t>
      </w:r>
    </w:p>
    <w:p w:rsidR="00CB2025" w:rsidRPr="00CB2025" w:rsidRDefault="00CB2025" w:rsidP="00CB2025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74" w:lineRule="atLeast"/>
        <w:ind w:left="1287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эвристические (частично – 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поисковый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) методы.</w:t>
      </w:r>
    </w:p>
    <w:p w:rsidR="00CB2025" w:rsidRPr="00CB2025" w:rsidRDefault="00CB2025" w:rsidP="00CB20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Логический аспект (мыслит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.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о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перации при подаче и усвоении уч. матер.):</w:t>
      </w:r>
    </w:p>
    <w:p w:rsidR="00CB2025" w:rsidRPr="00CB2025" w:rsidRDefault="00CB2025" w:rsidP="00CB2025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74" w:lineRule="atLeast"/>
        <w:ind w:left="1287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lastRenderedPageBreak/>
        <w:t>дедуктивные методы (от общего к частному), синтез и анализ, классификация.</w:t>
      </w:r>
    </w:p>
    <w:p w:rsidR="00CB2025" w:rsidRPr="00CB2025" w:rsidRDefault="00CB2025" w:rsidP="00CB20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Управленческий аспект (степень самостоятельности ученика):</w:t>
      </w:r>
    </w:p>
    <w:p w:rsidR="00CB2025" w:rsidRPr="00CB2025" w:rsidRDefault="00CB2025" w:rsidP="00CB2025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74" w:lineRule="atLeast"/>
        <w:ind w:left="1287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эвристическая беседа.</w:t>
      </w:r>
    </w:p>
    <w:p w:rsidR="00CB2025" w:rsidRPr="00CB2025" w:rsidRDefault="00CB2025" w:rsidP="00CB2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Стимулирования и мотивации учебной деятельности.</w:t>
      </w:r>
    </w:p>
    <w:p w:rsidR="00CB2025" w:rsidRPr="00CB2025" w:rsidRDefault="00CB2025" w:rsidP="00CB20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Стимулирование и мотивация долга и ответственности:</w:t>
      </w:r>
    </w:p>
    <w:p w:rsidR="00CB2025" w:rsidRPr="00CB2025" w:rsidRDefault="00CB2025" w:rsidP="00CB2025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74" w:lineRule="atLeast"/>
        <w:ind w:left="1287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использование заданий для самоконтроля, поощрение.</w:t>
      </w:r>
    </w:p>
    <w:p w:rsidR="00CB2025" w:rsidRPr="00CB2025" w:rsidRDefault="00CB2025" w:rsidP="00CB20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Стимулирование и мотивация познавательного интереса:</w:t>
      </w:r>
    </w:p>
    <w:p w:rsidR="00CB2025" w:rsidRPr="00CB2025" w:rsidRDefault="00CB2025" w:rsidP="00CB2025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74" w:lineRule="atLeast"/>
        <w:ind w:left="1287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создание ситуации успеха, неожиданность, проблемный вопрос, новизна.</w:t>
      </w:r>
    </w:p>
    <w:p w:rsidR="00CB2025" w:rsidRPr="00CB2025" w:rsidRDefault="00CB2025" w:rsidP="00CB2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Контроль и самоконтроль учебной деятельности:</w:t>
      </w:r>
    </w:p>
    <w:p w:rsidR="00CB2025" w:rsidRPr="00CB2025" w:rsidRDefault="00CB2025" w:rsidP="00CB20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устные (фронтальный);</w:t>
      </w:r>
    </w:p>
    <w:p w:rsidR="00CB2025" w:rsidRPr="00CB2025" w:rsidRDefault="00CB2025" w:rsidP="00CB202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письменные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(программированный контроль).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Оборудование: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t> компьютер, проектор, экран, термины, конспект-тетрадь.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Каналы общения:</w:t>
      </w:r>
    </w:p>
    <w:p w:rsidR="00CB2025" w:rsidRPr="00CB2025" w:rsidRDefault="00CB2025" w:rsidP="00CB2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ученик – учитель;</w:t>
      </w:r>
    </w:p>
    <w:p w:rsidR="00CB2025" w:rsidRPr="00CB2025" w:rsidRDefault="00CB2025" w:rsidP="00CB2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ученик – литературный источник (конспект) –</w:t>
      </w:r>
      <w:hyperlink r:id="rId7" w:history="1">
        <w:r w:rsidRPr="00CB2025">
          <w:rPr>
            <w:rFonts w:ascii="Helvetica" w:eastAsia="Times New Roman" w:hAnsi="Helvetica" w:cs="Helvetica"/>
            <w:b/>
            <w:bCs/>
            <w:i/>
            <w:iCs/>
            <w:color w:val="008738"/>
            <w:u w:val="single"/>
            <w:lang w:eastAsia="ru-RU"/>
          </w:rPr>
          <w:t> Приложение 2</w:t>
        </w:r>
      </w:hyperlink>
      <w:r w:rsidRPr="00CB2025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CB2025" w:rsidRPr="00CB2025" w:rsidRDefault="00CB2025" w:rsidP="00CB2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ученик – компьютер;</w:t>
      </w:r>
    </w:p>
    <w:p w:rsidR="00CB2025" w:rsidRPr="00CB2025" w:rsidRDefault="00CB2025" w:rsidP="00CB2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ученик – ученик (работа в парах).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Каналы восприятия: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t> 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визуальный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, аудиальный.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Уровень усвоения ЗУН, на который планирую вывести класс: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t> на V уровень (по Бабанскому) – перенос ЗУН в новые ситуации.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Психологический аспект построения урока: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t> восприятие – осмысление – понимание – запоминание – воспроизведение материала в речь – обобщение – систематизация.</w:t>
      </w:r>
      <w:proofErr w:type="gramEnd"/>
    </w:p>
    <w:p w:rsidR="00CB2025" w:rsidRPr="00CB2025" w:rsidRDefault="00CB2025" w:rsidP="00CB2025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ХОД УРОКА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I. Организационный этап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а) Вступление – приветствие.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Добрый день, юные мыслители! Я рада видеть ваши умные и добрые лица! Прошу вас присесть. Нам предстоит очень необычная работа. И я даже слегка волнуюсь: а все ли задуманное осуществится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… 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Д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ля этого мне понадобиться ваша помощь. 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Я готова начать работу и поэтому показываю вам этот знак (открытые ладошки).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Ответьте мне, пожалуйста, этим же знаком те, кто хочет начать работу со мной? (ладошки).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Спасибо, я уважаю смелых и отзывчивых людей!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Подержите их – почувствуйте мое тепло, а я почувствую вашу поддержку! Спасибо!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Ответьте мне этим знаком те, кто еще сомневается. 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Спасибо, я ценю честных людей!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Почувствуйте мое тепло и мне станет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теплее от вашего участия. Спасибо!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б) Озвучивание темы. (</w:t>
      </w:r>
      <w:hyperlink r:id="rId8" w:history="1">
        <w:r w:rsidRPr="00CB2025">
          <w:rPr>
            <w:rFonts w:ascii="Helvetica" w:eastAsia="Times New Roman" w:hAnsi="Helvetica" w:cs="Helvetica"/>
            <w:b/>
            <w:bCs/>
            <w:i/>
            <w:iCs/>
            <w:color w:val="008738"/>
            <w:u w:val="single"/>
            <w:lang w:eastAsia="ru-RU"/>
          </w:rPr>
          <w:t>Приложение 1</w:t>
        </w:r>
      </w:hyperlink>
      <w:r w:rsidRPr="00CB2025">
        <w:rPr>
          <w:rFonts w:ascii="Helvetica" w:eastAsia="Times New Roman" w:hAnsi="Helvetica" w:cs="Helvetica"/>
          <w:color w:val="333333"/>
          <w:lang w:eastAsia="ru-RU"/>
        </w:rPr>
        <w:t> – презентация Power Point)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1: Тема сегодняшнего урока: Природные сообщества. Экосистема.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в) Постановка задач урока самими учащимися.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Как вы думаете, как можно сформулировать цели урока? Что нам предстоит изучить? С чем познакомиться?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II. Этап подготовки учащихся к активному сознательному усвоению знаний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lastRenderedPageBreak/>
        <w:t>а) Постановка проблемного вопроса.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Много интересного, необычного и загадочного таит в себе прекрасный мир живой природы.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2: Знаете, изучая природу, меня всегда волновал один вопрос: в битве двух гигантов – белого медведя и варана – кто победит? Вы сегодня поможете мне найти ответ на этот вопрос. Начнем.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III. Этап перехода учащихся к активному сознательному усвоению знаний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Что же, а теперь начнем искать ответы на поставленные вопросы. Нам сегодня в работе помогут конспекты, которые я попрошу разместить перед собой.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3–6: Попробуйте объяснить мне, почему животные распределены по группам именно в таком порядке? Давайте посмотрим и назовем известных животных.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7: Если вы позволите, я попытаюсь вам помочь. Какие ассоциации у вас возникают с понятием: белый медведь – белый, снег, холодно</w:t>
      </w:r>
    </w:p>
    <w:p w:rsidR="00CB2025" w:rsidRPr="00CB2025" w:rsidRDefault="00CB2025" w:rsidP="00CB2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Варан, ящерица – пустыня, жарко, песок</w:t>
      </w:r>
    </w:p>
    <w:p w:rsidR="00CB2025" w:rsidRPr="00CB2025" w:rsidRDefault="00CB2025" w:rsidP="00CB2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Лягушка, аист – болото, вода</w:t>
      </w:r>
    </w:p>
    <w:p w:rsidR="00CB2025" w:rsidRPr="00CB2025" w:rsidRDefault="00CB2025" w:rsidP="00CB2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Волк, лиса, лось – лес, тайга, шерсть.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8: Скажите, пожалуйста, а можно встретить вместе, например,</w:t>
      </w:r>
    </w:p>
    <w:p w:rsidR="00CB2025" w:rsidRPr="00CB2025" w:rsidRDefault="00CB2025" w:rsidP="00CB20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Зебру и аиста;</w:t>
      </w:r>
    </w:p>
    <w:p w:rsidR="00CB2025" w:rsidRPr="00CB2025" w:rsidRDefault="00CB2025" w:rsidP="00CB20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Белого медведя и лягушку;</w:t>
      </w:r>
    </w:p>
    <w:p w:rsidR="00CB2025" w:rsidRPr="00CB2025" w:rsidRDefault="00CB2025" w:rsidP="00CB20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Варана и лису?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А почему? </w:t>
      </w:r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(Живут в разных природных зонах, где разные благоприятные условия.)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А в каких условиях могут жить живые организмы?</w:t>
      </w:r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 (В благоприятных.)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Значит, одной из причин, позволяющей разместиться живым организмам по планете, это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:Б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ЛАГОПРИЯТНЫЕ ПРИРОДНЫЕ УСЛОВИЯ. Хорошо.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СЛАЙД 9: Тогда помогите 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мне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пожалуйста, разрешить мой вопрос: в битве белого медведя и варана – кто победит? Умницы!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10: Мы выяснили, что одной из причин, позволяющей разместиться живым организмам по планете, это: БЛАГОПРИЯТНЫЕ ПРИРОДНЫЕ УСЛОВИЯ.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А как вы полагаете, если человеку создать все благоприятные условия, комфортно ли ему будет жить на земле одному? А почему?</w:t>
      </w:r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 </w:t>
      </w:r>
      <w:proofErr w:type="gramStart"/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(Общение – взаимодействие – иначе тоска и одиночество.</w:t>
      </w:r>
      <w:proofErr w:type="gramEnd"/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</w:t>
      </w:r>
      <w:proofErr w:type="gramStart"/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Легче добыть пищу, защититься от врагов.)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Значит живым организмам, как и человеку трудно выжить в одиночку? Действительно это так. Живые организмы постоянно вступают во взаимоотношения. Котенок нам напоминает о том, что мы должны продолжить запись в тетради. 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Взаимоотношения делятся на три вида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: "+", "–" 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и "0". 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Как вы можете это объяснить? Помогают, враждуют и не встречаются.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11: приведите примеры, глядя на экран – разных типов взаимоотношений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("+": 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забота о потомстве, проживание в стае; "–": паразитизм, хищничество, уничтожение растений).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СЛАЙД 12: Таким образом, живые организмы образуют природные сообщества. СОО – вместе, ОБЩЕСТВО – 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общий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.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Как бы вы сказали, что такое природное сообщество? Давайте прочитаем в конспекте!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</w:r>
      <w:r w:rsidRPr="00CB2025">
        <w:rPr>
          <w:rFonts w:ascii="Helvetica" w:eastAsia="Times New Roman" w:hAnsi="Helvetica" w:cs="Helvetica"/>
          <w:color w:val="333333"/>
          <w:lang w:eastAsia="ru-RU"/>
        </w:rPr>
        <w:lastRenderedPageBreak/>
        <w:t>Природное сообщество с точки зрения биологии называют – БИОЦЕН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О-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БИО – означает “жизнь”, а ЦЕНОЗ – “общий”.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СЛАЙД 13: Природные сообщества делят на два вида: естественные и искусственные. А как вы считаете, по какому признаку их делят? 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Естественный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создан? ПРИРОДОЙ, БЕЗ УЧАСТИЯ ЧЕЛОВЕКА, а 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Искусственный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– создан ЧЕЛОВЕКОМ.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14: А теперь поработаем в парах: постарайтесь распределить природные сообщества на две группы. Заполните в конспекте пробелы. 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Посмотрим, что у вас получилось. (2–3 пары)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15: Проверьте вашу работу. Поднимите руки, у кого не было ошибок. Вы замечательные и умные ученики!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16: Живые организмы не только не могут жить без взаимодействия друг с другом. Но и не могут жить без неживой природы. Такое взаимодействие природного сообщества с неживой природой называют ЭКОСИСТЕМОЙ. </w:t>
      </w:r>
      <w:r w:rsidRPr="00CB2025">
        <w:rPr>
          <w:rFonts w:ascii="Helvetica" w:eastAsia="Times New Roman" w:hAnsi="Helvetica" w:cs="Helvetica"/>
          <w:color w:val="333333"/>
          <w:lang w:eastAsia="ru-RU"/>
        </w:rPr>
        <w:br/>
        <w:t>Как вы думаете, а какое понятие шире: ЭКОСИСТЕМА или ПРИРОДНОЕ СООБЩЕСТВО. Почему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?</w:t>
      </w:r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(</w:t>
      </w:r>
      <w:proofErr w:type="gramEnd"/>
      <w:r w:rsidRPr="00CB2025">
        <w:rPr>
          <w:rFonts w:ascii="Helvetica" w:eastAsia="Times New Roman" w:hAnsi="Helvetica" w:cs="Helvetica"/>
          <w:i/>
          <w:iCs/>
          <w:color w:val="333333"/>
          <w:lang w:eastAsia="ru-RU"/>
        </w:rPr>
        <w:t>Природное сообщество входит в состав экосистемы.)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Молодцы!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IV. Этап закрепления знаний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а) Подведение итогов.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Итак, сегодня на уроке мы с вами узнали, что природное сообщество – это группа организмов, совместно обитающих на одной территории и взаимосвязанных между собой. Что природные сообщества бывают искусственными и естественными. И что взаимодействие природного сообщества с факторами неживой природы образуют экосистему.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б) Самоконтроль.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А теперь – поиграем: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17: Игра называется “Кто лишний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7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>”: в тетради поставьте в столбик цифры от одного до четырех. Напротив этих цифр вам необходимо поставить номер лишнего понятия. Работаем самостоятельно. Готовы?</w:t>
      </w:r>
    </w:p>
    <w:p w:rsidR="00CB2025" w:rsidRPr="00CB2025" w:rsidRDefault="00CB2025" w:rsidP="00CB2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№ 1: 1 – аист, 2 – лиса, 3 – лягушка;</w:t>
      </w:r>
    </w:p>
    <w:p w:rsidR="00CB2025" w:rsidRPr="00CB2025" w:rsidRDefault="00CB2025" w:rsidP="00CB2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№ 2: 1 – морской котик, 2 – белый медведь, 3 – лось;</w:t>
      </w:r>
    </w:p>
    <w:p w:rsidR="00CB2025" w:rsidRPr="00CB2025" w:rsidRDefault="00CB2025" w:rsidP="00CB2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№ 3: 1 – заяц, 2 – ящерица, 3 – змея;</w:t>
      </w:r>
    </w:p>
    <w:p w:rsidR="00CB2025" w:rsidRPr="00CB2025" w:rsidRDefault="00CB2025" w:rsidP="00CB2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№ 4: 1 – жаба, 2 – черепаха, 3 – аист.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СЛАЙД 18: Проверим себя:</w:t>
      </w:r>
    </w:p>
    <w:p w:rsidR="00CB2025" w:rsidRPr="00CB2025" w:rsidRDefault="00CB2025" w:rsidP="00CB20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№ 1: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?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2 – лиса; ПОЧЕМУ? 1 и 3 - болото</w:t>
      </w:r>
    </w:p>
    <w:p w:rsidR="00CB2025" w:rsidRPr="00CB2025" w:rsidRDefault="00CB2025" w:rsidP="00CB20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№ 2: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?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3 – лось; ПОЧЕМУ? 1 и 2 - арктика</w:t>
      </w:r>
    </w:p>
    <w:p w:rsidR="00CB2025" w:rsidRPr="00CB2025" w:rsidRDefault="00CB2025" w:rsidP="00CB20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№ 3: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?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1 – заяц; ПОЧЕМУ? 2 и 3 – пустыня (степь)</w:t>
      </w:r>
    </w:p>
    <w:p w:rsidR="00CB2025" w:rsidRPr="00CB2025" w:rsidRDefault="00CB2025" w:rsidP="00CB20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№ 4: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?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2 – черепаха; ПОЧЕМУ? 1 и 3 – болото.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Поднимите руки – у кого не было ни одной ошибки. Умницы! Поставьте себе – 5!! У кого одна ошибка – поставьте себе – 4!! А других оценок у нас сегодня нет.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V. Домашнее задание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И, поэтому, выполнить домашнее задание вам не составит никакого труда. Посмотрите распечатанный конспект, вы его прикрепите в тетради </w:t>
      </w: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и</w:t>
      </w:r>
      <w:proofErr w:type="gramEnd"/>
      <w:r w:rsidRPr="00CB2025">
        <w:rPr>
          <w:rFonts w:ascii="Helvetica" w:eastAsia="Times New Roman" w:hAnsi="Helvetica" w:cs="Helvetica"/>
          <w:color w:val="333333"/>
          <w:lang w:eastAsia="ru-RU"/>
        </w:rPr>
        <w:t xml:space="preserve"> используя его, выберите одно задание из трех – на выбор:</w:t>
      </w:r>
    </w:p>
    <w:p w:rsidR="00CB2025" w:rsidRPr="00CB2025" w:rsidRDefault="00CB2025" w:rsidP="00CB20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CB2025">
        <w:rPr>
          <w:rFonts w:ascii="Helvetica" w:eastAsia="Times New Roman" w:hAnsi="Helvetica" w:cs="Helvetica"/>
          <w:color w:val="333333"/>
          <w:lang w:eastAsia="ru-RU"/>
        </w:rPr>
        <w:t>Разделите на две группы примеры природных сообществ: луг, поле, болото, река, огород, море, лужа, пруд.</w:t>
      </w:r>
      <w:proofErr w:type="gramEnd"/>
    </w:p>
    <w:p w:rsidR="00CB2025" w:rsidRPr="00CB2025" w:rsidRDefault="00CB2025" w:rsidP="00CB20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Составьте кроссворд “Природное сообщество”, используя на выбор одно из сообществ - луг, поле, болото, река.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b/>
          <w:bCs/>
          <w:color w:val="333333"/>
          <w:lang w:eastAsia="ru-RU"/>
        </w:rPr>
        <w:t>VI. Рефлексия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Я была бы рада, если вы закончите одно из предложений:</w:t>
      </w:r>
    </w:p>
    <w:p w:rsidR="00CB2025" w:rsidRPr="00CB2025" w:rsidRDefault="00CB2025" w:rsidP="00CB20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Больше всего мне понравилось …</w:t>
      </w:r>
    </w:p>
    <w:p w:rsidR="00CB2025" w:rsidRPr="00CB2025" w:rsidRDefault="00CB2025" w:rsidP="00CB20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Сегодня я понял (а), что думать …</w:t>
      </w:r>
    </w:p>
    <w:p w:rsidR="00CB2025" w:rsidRPr="00CB2025" w:rsidRDefault="00CB2025" w:rsidP="00CB20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Главным на уроке для меня было …</w:t>
      </w:r>
    </w:p>
    <w:p w:rsidR="00CB2025" w:rsidRPr="00CB2025" w:rsidRDefault="00CB2025" w:rsidP="00CB2025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CB2025">
        <w:rPr>
          <w:rFonts w:ascii="Helvetica" w:eastAsia="Times New Roman" w:hAnsi="Helvetica" w:cs="Helvetica"/>
          <w:color w:val="333333"/>
          <w:lang w:eastAsia="ru-RU"/>
        </w:rPr>
        <w:t>– Спасибо, я просто очарована вашей работоспособностью. Мне очень приятно, что тепло наших ладошек сохранилось на протяжении всего урока. Давайте еще раз согреем друг друга. Ваше тепло всегда меня будет согревать в трудную минуту. Мне было очень приятно в вашей теплой и дружной компании.</w:t>
      </w:r>
    </w:p>
    <w:p w:rsidR="00E0337C" w:rsidRDefault="00E0337C"/>
    <w:sectPr w:rsidR="00E0337C" w:rsidSect="00E0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57FD"/>
    <w:multiLevelType w:val="multilevel"/>
    <w:tmpl w:val="0AF2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40C41"/>
    <w:multiLevelType w:val="multilevel"/>
    <w:tmpl w:val="7F3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43E3C"/>
    <w:multiLevelType w:val="multilevel"/>
    <w:tmpl w:val="90D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C4448"/>
    <w:multiLevelType w:val="multilevel"/>
    <w:tmpl w:val="9DB2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B4F39"/>
    <w:multiLevelType w:val="multilevel"/>
    <w:tmpl w:val="0D6E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849F6"/>
    <w:multiLevelType w:val="multilevel"/>
    <w:tmpl w:val="65D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775E4"/>
    <w:multiLevelType w:val="multilevel"/>
    <w:tmpl w:val="FCDE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51A18"/>
    <w:multiLevelType w:val="multilevel"/>
    <w:tmpl w:val="5CDA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77830"/>
    <w:multiLevelType w:val="multilevel"/>
    <w:tmpl w:val="4E80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A66B8"/>
    <w:multiLevelType w:val="multilevel"/>
    <w:tmpl w:val="C008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CB2025"/>
    <w:rsid w:val="00CB2025"/>
    <w:rsid w:val="00E0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7C"/>
  </w:style>
  <w:style w:type="paragraph" w:styleId="1">
    <w:name w:val="heading 1"/>
    <w:basedOn w:val="a"/>
    <w:link w:val="10"/>
    <w:uiPriority w:val="9"/>
    <w:qFormat/>
    <w:rsid w:val="00CB2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20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2025"/>
  </w:style>
  <w:style w:type="character" w:styleId="a4">
    <w:name w:val="Emphasis"/>
    <w:basedOn w:val="a0"/>
    <w:uiPriority w:val="20"/>
    <w:qFormat/>
    <w:rsid w:val="00CB2025"/>
    <w:rPr>
      <w:i/>
      <w:iCs/>
    </w:rPr>
  </w:style>
  <w:style w:type="paragraph" w:styleId="a5">
    <w:name w:val="Normal (Web)"/>
    <w:basedOn w:val="a"/>
    <w:uiPriority w:val="99"/>
    <w:semiHidden/>
    <w:unhideWhenUsed/>
    <w:rsid w:val="00C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20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0665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0665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biology/" TargetMode="External"/><Relationship Id="rId5" Type="http://schemas.openxmlformats.org/officeDocument/2006/relationships/hyperlink" Target="http://festival.1september.ru/authors/104-908-2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2014-03-20T14:38:00Z</dcterms:created>
  <dcterms:modified xsi:type="dcterms:W3CDTF">2014-03-20T14:38:00Z</dcterms:modified>
</cp:coreProperties>
</file>