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91" w:rsidRPr="00833A91" w:rsidRDefault="00833A91" w:rsidP="003254D5">
      <w:pPr>
        <w:spacing w:after="0" w:line="240" w:lineRule="auto"/>
        <w:rPr>
          <w:rFonts w:ascii="Monotype Corsiva" w:eastAsia="Calibri" w:hAnsi="Monotype Corsiva" w:cs="Times New Roman"/>
          <w:color w:val="0070C0"/>
          <w:sz w:val="56"/>
          <w:szCs w:val="56"/>
        </w:rPr>
      </w:pPr>
      <w:r w:rsidRPr="00833A91">
        <w:rPr>
          <w:rFonts w:ascii="Monotype Corsiva" w:eastAsia="Calibri" w:hAnsi="Monotype Corsiva" w:cs="Times New Roman"/>
          <w:color w:val="0070C0"/>
          <w:sz w:val="56"/>
          <w:szCs w:val="56"/>
        </w:rPr>
        <w:t>Синдром Дауна</w:t>
      </w:r>
      <w:r w:rsidR="0006364D">
        <w:rPr>
          <w:rFonts w:ascii="Monotype Corsiva" w:eastAsia="Calibri" w:hAnsi="Monotype Corsiva" w:cs="Times New Roman"/>
          <w:color w:val="0070C0"/>
          <w:sz w:val="56"/>
          <w:szCs w:val="56"/>
        </w:rPr>
        <w:t xml:space="preserve"> </w:t>
      </w:r>
      <w:r w:rsidR="0006364D">
        <w:rPr>
          <w:b/>
        </w:rPr>
        <w:t>(1</w:t>
      </w:r>
      <w:r w:rsidR="0006364D" w:rsidRPr="0006364D">
        <w:rPr>
          <w:b/>
        </w:rPr>
        <w:t xml:space="preserve"> слайд</w:t>
      </w:r>
      <w:r w:rsidR="0006364D">
        <w:t xml:space="preserve">)  </w:t>
      </w:r>
    </w:p>
    <w:p w:rsidR="00FD76A5" w:rsidRDefault="0006364D" w:rsidP="008664CA">
      <w:proofErr w:type="gramStart"/>
      <w:r w:rsidRPr="0006364D">
        <w:rPr>
          <w:b/>
        </w:rPr>
        <w:t>(2 слайд</w:t>
      </w:r>
      <w:r>
        <w:t>)  Э</w:t>
      </w:r>
      <w:r w:rsidR="00FD76A5" w:rsidRPr="00FD76A5">
        <w:t>то одна из форм геномной патологии, при которой чаще всего кариотип представлен 47 хромосомами вместо нормальных 46, поскольку хромосомы 21-й пары, вместо нормальных двух, представлены тремя копиями</w:t>
      </w:r>
      <w:proofErr w:type="gramEnd"/>
    </w:p>
    <w:p w:rsidR="008664CA" w:rsidRDefault="0006364D" w:rsidP="008664CA">
      <w:r w:rsidRPr="0006364D">
        <w:rPr>
          <w:b/>
        </w:rPr>
        <w:t>(3 СЛАЙД)</w:t>
      </w:r>
      <w:r>
        <w:t xml:space="preserve"> </w:t>
      </w:r>
      <w:r w:rsidR="008664CA">
        <w:t>Открыватели</w:t>
      </w:r>
    </w:p>
    <w:p w:rsidR="00D841E9" w:rsidRDefault="00191A30" w:rsidP="008664CA">
      <w:r>
        <w:t xml:space="preserve">  </w:t>
      </w:r>
      <w:r w:rsidR="008664CA">
        <w:t>Синдром получил название в честь английского врача Джона Дауна, впервые описавшего его в 1866 году.</w:t>
      </w:r>
      <w:r w:rsidR="008664CA" w:rsidRPr="008664CA">
        <w:t xml:space="preserve"> </w:t>
      </w:r>
      <w:r>
        <w:t>Он характеризовал</w:t>
      </w:r>
      <w:r w:rsidR="008664CA" w:rsidRPr="008664CA">
        <w:t xml:space="preserve"> синдром Дауна, как форму психичес</w:t>
      </w:r>
      <w:r>
        <w:t xml:space="preserve">кого расстройства в 1862 году, </w:t>
      </w:r>
      <w:r w:rsidR="008664CA" w:rsidRPr="008664CA">
        <w:t xml:space="preserve"> опубликовав свой доклад в 1866 году. Из-за эпикантуса </w:t>
      </w:r>
      <w:r>
        <w:t>( внешнего вида</w:t>
      </w:r>
      <w:r w:rsidR="0006364D">
        <w:t xml:space="preserve"> </w:t>
      </w:r>
      <w:proofErr w:type="gramStart"/>
      <w:r w:rsidR="0006364D">
        <w:t>–у</w:t>
      </w:r>
      <w:proofErr w:type="gramEnd"/>
      <w:r w:rsidR="0006364D">
        <w:t>гол глаза</w:t>
      </w:r>
      <w:r>
        <w:t xml:space="preserve">) </w:t>
      </w:r>
      <w:r w:rsidR="008664CA" w:rsidRPr="008664CA">
        <w:t xml:space="preserve">Даун использовал термин монголоиды. </w:t>
      </w:r>
      <w:r w:rsidR="0006364D">
        <w:t xml:space="preserve">  </w:t>
      </w:r>
      <w:r w:rsidR="0006364D" w:rsidRPr="00191A30">
        <w:t xml:space="preserve">Связь между происхождением врождённого синдрома и изменением количества хромосом была выявлена только в 1959 году французским генетиком </w:t>
      </w:r>
      <w:proofErr w:type="spellStart"/>
      <w:r w:rsidR="0006364D" w:rsidRPr="00191A30">
        <w:t>Жеромом</w:t>
      </w:r>
      <w:proofErr w:type="spellEnd"/>
      <w:r w:rsidR="0006364D" w:rsidRPr="00191A30">
        <w:t xml:space="preserve"> </w:t>
      </w:r>
      <w:r w:rsidR="0006364D">
        <w:t xml:space="preserve"> </w:t>
      </w:r>
      <w:proofErr w:type="spellStart"/>
      <w:r w:rsidR="0006364D" w:rsidRPr="00191A30">
        <w:t>Леженом</w:t>
      </w:r>
      <w:proofErr w:type="spellEnd"/>
      <w:r w:rsidR="0006364D" w:rsidRPr="00191A30">
        <w:t>.</w:t>
      </w:r>
    </w:p>
    <w:p w:rsidR="00191A30" w:rsidRDefault="0006364D" w:rsidP="008664CA">
      <w:r w:rsidRPr="0006364D">
        <w:rPr>
          <w:b/>
        </w:rPr>
        <w:t>(4 слайд</w:t>
      </w:r>
      <w:r>
        <w:t xml:space="preserve">) История </w:t>
      </w:r>
      <w:r w:rsidR="007339FD">
        <w:t>Б</w:t>
      </w:r>
      <w:r>
        <w:t xml:space="preserve">олезни </w:t>
      </w:r>
      <w:r w:rsidR="007339FD" w:rsidRPr="007339FD">
        <w:t xml:space="preserve"> Дауна описывалась в различных ст</w:t>
      </w:r>
      <w:r w:rsidR="00D841E9">
        <w:t xml:space="preserve">ранах: в Англии на нее указывали </w:t>
      </w:r>
      <w:r w:rsidR="007339FD" w:rsidRPr="007339FD">
        <w:t xml:space="preserve"> Смит, </w:t>
      </w:r>
      <w:proofErr w:type="spellStart"/>
      <w:r w:rsidR="007339FD" w:rsidRPr="007339FD">
        <w:t>Гаррод</w:t>
      </w:r>
      <w:proofErr w:type="spellEnd"/>
      <w:r w:rsidR="007339FD" w:rsidRPr="007339FD">
        <w:t xml:space="preserve">; во Франции - </w:t>
      </w:r>
      <w:proofErr w:type="spellStart"/>
      <w:r w:rsidR="007339FD" w:rsidRPr="007339FD">
        <w:t>Бонвель</w:t>
      </w:r>
      <w:proofErr w:type="spellEnd"/>
      <w:r w:rsidR="007339FD" w:rsidRPr="007339FD">
        <w:t xml:space="preserve">; в Германии первое описание принадлежит </w:t>
      </w:r>
      <w:proofErr w:type="spellStart"/>
      <w:r w:rsidR="007339FD" w:rsidRPr="007339FD">
        <w:t>Ньюману</w:t>
      </w:r>
      <w:proofErr w:type="spellEnd"/>
      <w:r w:rsidR="007339FD" w:rsidRPr="007339FD">
        <w:t xml:space="preserve"> (1899). В России об этом заболевании впервые сообщил известный психиатр П. И. Ковалевский (1905).</w:t>
      </w:r>
    </w:p>
    <w:p w:rsidR="00191A30" w:rsidRDefault="00191A30" w:rsidP="008664CA">
      <w:r>
        <w:t xml:space="preserve">   </w:t>
      </w:r>
      <w:r w:rsidRPr="00191A30">
        <w:t>Проблемой развития и обучения детей</w:t>
      </w:r>
      <w:r w:rsidR="00D841E9">
        <w:t xml:space="preserve"> с синдромом Дауна  начали заниматься</w:t>
      </w:r>
      <w:r w:rsidRPr="00191A30">
        <w:t xml:space="preserve"> в 70-80 г. 20 века. </w:t>
      </w:r>
      <w:proofErr w:type="gramStart"/>
      <w:r w:rsidRPr="00191A30">
        <w:t>Зарубежные</w:t>
      </w:r>
      <w:proofErr w:type="gramEnd"/>
      <w:r w:rsidRPr="00191A30">
        <w:t xml:space="preserve"> – </w:t>
      </w:r>
      <w:proofErr w:type="spellStart"/>
      <w:r w:rsidRPr="00191A30">
        <w:t>Стрэтфорд</w:t>
      </w:r>
      <w:proofErr w:type="spellEnd"/>
      <w:r w:rsidRPr="00191A30">
        <w:t xml:space="preserve">, </w:t>
      </w:r>
      <w:proofErr w:type="spellStart"/>
      <w:r w:rsidRPr="00191A30">
        <w:t>Узгирис</w:t>
      </w:r>
      <w:proofErr w:type="spellEnd"/>
      <w:r w:rsidRPr="00191A30">
        <w:t xml:space="preserve">, Хант. Отечественные – Лурье, </w:t>
      </w:r>
      <w:proofErr w:type="spellStart"/>
      <w:r w:rsidRPr="00191A30">
        <w:t>Забрамная</w:t>
      </w:r>
      <w:proofErr w:type="spellEnd"/>
      <w:r w:rsidRPr="00191A30">
        <w:t xml:space="preserve">. В настоящее время – Алехина А.В., </w:t>
      </w:r>
      <w:proofErr w:type="spellStart"/>
      <w:r w:rsidRPr="00191A30">
        <w:t>Гурьевич</w:t>
      </w:r>
      <w:proofErr w:type="spellEnd"/>
      <w:r w:rsidRPr="00191A30">
        <w:t xml:space="preserve"> Г.В., Давидович Л.Д.</w:t>
      </w:r>
      <w:r>
        <w:t xml:space="preserve">  </w:t>
      </w:r>
    </w:p>
    <w:p w:rsidR="00D841E9" w:rsidRPr="004D7E01" w:rsidRDefault="00191A30" w:rsidP="008664CA">
      <w:pPr>
        <w:rPr>
          <w:b/>
        </w:rPr>
      </w:pPr>
      <w:r w:rsidRPr="004D7E01">
        <w:rPr>
          <w:b/>
        </w:rPr>
        <w:t xml:space="preserve">  </w:t>
      </w:r>
      <w:r w:rsidR="004D7E01" w:rsidRPr="004D7E01">
        <w:rPr>
          <w:b/>
        </w:rPr>
        <w:t>(5 слайд)</w:t>
      </w:r>
      <w:r>
        <w:t xml:space="preserve"> </w:t>
      </w:r>
      <w:r w:rsidRPr="004D7E01">
        <w:rPr>
          <w:b/>
        </w:rPr>
        <w:t xml:space="preserve"> </w:t>
      </w:r>
      <w:r w:rsidR="00D841E9" w:rsidRPr="004D7E01">
        <w:rPr>
          <w:b/>
        </w:rPr>
        <w:t>Причины</w:t>
      </w:r>
    </w:p>
    <w:p w:rsidR="008664CA" w:rsidRPr="003254D5" w:rsidRDefault="008664CA" w:rsidP="008664CA">
      <w:r w:rsidRPr="008664CA">
        <w:t>До середины XX века причины синдрома Дауна оставались для всех неизвестными, однако была известна взаимосвязь между вероятностью рождения ребёнка с синдромом Дауна и возрастом матери, также было известно то, что синдрому были подвержены все расы. Существовала теория о том, что синдром вызван сочетанием генетических и наследственных факторов. Другие теории придерживались мнения, что он вызван травмами во время родов. С открытием технологий, позволяющих изучать кариотип</w:t>
      </w:r>
      <w:r w:rsidR="00191A30">
        <w:t xml:space="preserve"> (геном человека) </w:t>
      </w:r>
      <w:r w:rsidRPr="008664CA">
        <w:t xml:space="preserve"> в 1950-х годах, стало возможно определить аномалии хромосом, их количество и форму. В 1959 году </w:t>
      </w:r>
      <w:proofErr w:type="spellStart"/>
      <w:r w:rsidRPr="008664CA">
        <w:t>Жером</w:t>
      </w:r>
      <w:proofErr w:type="spellEnd"/>
      <w:r w:rsidRPr="008664CA">
        <w:t xml:space="preserve"> </w:t>
      </w:r>
      <w:proofErr w:type="spellStart"/>
      <w:r w:rsidRPr="008664CA">
        <w:t>Лежен</w:t>
      </w:r>
      <w:proofErr w:type="spellEnd"/>
      <w:r w:rsidRPr="008664CA">
        <w:t xml:space="preserve"> обнаружил, что синдром Дауна возникает из-за </w:t>
      </w:r>
      <w:proofErr w:type="spellStart"/>
      <w:r w:rsidRPr="008664CA">
        <w:t>трисомии</w:t>
      </w:r>
      <w:proofErr w:type="spellEnd"/>
      <w:r w:rsidRPr="008664CA">
        <w:t xml:space="preserve"> 21-й хромосомы.</w:t>
      </w:r>
      <w:r w:rsidR="004D7E01">
        <w:t xml:space="preserve"> </w:t>
      </w:r>
      <w:proofErr w:type="gramStart"/>
      <w:r w:rsidR="004D7E01" w:rsidRPr="004D7E01">
        <w:rPr>
          <w:b/>
        </w:rPr>
        <w:t xml:space="preserve">( </w:t>
      </w:r>
      <w:proofErr w:type="gramEnd"/>
      <w:r w:rsidR="004D7E01" w:rsidRPr="004D7E01">
        <w:rPr>
          <w:b/>
        </w:rPr>
        <w:t>6 слайд)</w:t>
      </w:r>
    </w:p>
    <w:p w:rsidR="004D7E01" w:rsidRDefault="004D7E01" w:rsidP="008664CA">
      <w:r w:rsidRPr="004D7E01">
        <w:rPr>
          <w:b/>
        </w:rPr>
        <w:t>(7 слайд) Эпидемиология</w:t>
      </w:r>
      <w:r>
        <w:t xml:space="preserve"> </w:t>
      </w:r>
      <w:proofErr w:type="gramStart"/>
      <w:r>
        <w:t xml:space="preserve">( </w:t>
      </w:r>
      <w:proofErr w:type="gramEnd"/>
      <w:r>
        <w:t xml:space="preserve">изучение) </w:t>
      </w:r>
    </w:p>
    <w:p w:rsidR="008664CA" w:rsidRDefault="008664CA" w:rsidP="008664CA">
      <w:r w:rsidRPr="008664CA">
        <w:t xml:space="preserve">Синдром Дауна не является редкой патологией — в среднем наблюдается один случай на 700 родов; в данный момент, из-за </w:t>
      </w:r>
      <w:proofErr w:type="spellStart"/>
      <w:r w:rsidRPr="008664CA">
        <w:t>пренатальной</w:t>
      </w:r>
      <w:proofErr w:type="spellEnd"/>
      <w:r w:rsidRPr="008664CA">
        <w:t xml:space="preserve"> диагностики, частота рождения детей с синдромом Дауна уменьшилась до 1 к 1100. У мальчиков и у девочек аномалия встречается с одинаковой частотой. Возраст матери влияет на шансы зачатия ребенка с синдромом Дауна. Если матери от 20 до 24, вероятность этого 1 к 1562, если матери от 35 до 39, то 1 </w:t>
      </w:r>
      <w:proofErr w:type="gramStart"/>
      <w:r w:rsidRPr="008664CA">
        <w:t>к</w:t>
      </w:r>
      <w:proofErr w:type="gramEnd"/>
      <w:r w:rsidRPr="008664CA">
        <w:t xml:space="preserve"> 214, а в возрасте старше 45, вероятность 1 к 19. Хоть вероятность и увеличивается с возрастом матери, 80% детей с данным синдромом рождаются у женщин в возрасте до 35 лет. Это объясняется более высокой плодородностью этой возрастной группы. По последним данным отцовский возраст, особенно если старше 42 лет, также увеличивает </w:t>
      </w:r>
      <w:r w:rsidR="004D7E01">
        <w:t>риск</w:t>
      </w:r>
      <w:r w:rsidRPr="008664CA">
        <w:t>. Современные исследования (по состоянию на 2008 год) показали, что синдром Дауна обусловлен также случайными событиями в процессе формирования половых клеток и/или беременности. Поведение родителей и факторы окружающей среды на это никак не влияют.</w:t>
      </w:r>
    </w:p>
    <w:p w:rsidR="004D7E01" w:rsidRPr="003254D5" w:rsidRDefault="004D7E01" w:rsidP="008664CA"/>
    <w:p w:rsidR="008664CA" w:rsidRPr="004D7E01" w:rsidRDefault="004D7E01" w:rsidP="008664CA">
      <w:pPr>
        <w:rPr>
          <w:b/>
        </w:rPr>
      </w:pPr>
      <w:r w:rsidRPr="004D7E01">
        <w:rPr>
          <w:b/>
        </w:rPr>
        <w:lastRenderedPageBreak/>
        <w:t xml:space="preserve">( 8 слайд) </w:t>
      </w:r>
      <w:r w:rsidR="008664CA" w:rsidRPr="004D7E01">
        <w:rPr>
          <w:b/>
        </w:rPr>
        <w:t>Патофизиология</w:t>
      </w:r>
    </w:p>
    <w:p w:rsidR="008664CA" w:rsidRDefault="008664CA" w:rsidP="008664CA">
      <w:r w:rsidRPr="008664CA">
        <w:t>Синдром Дауна — хромосомная патология, характеризующаяся наличием дополнительных копий генетического материала по 21-й хромосоме, либо полностью (</w:t>
      </w:r>
      <w:proofErr w:type="spellStart"/>
      <w:r w:rsidRPr="008664CA">
        <w:t>трисомия</w:t>
      </w:r>
      <w:proofErr w:type="spellEnd"/>
      <w:r w:rsidRPr="008664CA">
        <w:t xml:space="preserve">), либо частично (например, за счёт </w:t>
      </w:r>
      <w:proofErr w:type="spellStart"/>
      <w:r w:rsidRPr="008664CA">
        <w:t>транслокации</w:t>
      </w:r>
      <w:proofErr w:type="spellEnd"/>
      <w:r w:rsidRPr="008664CA">
        <w:t>). Последствия от наличия дополнительной копии сильно различаются в зависимости от степени копии, генетической истории и чистой случайности. Синдром Дауна встречается как у людей, так и у других видов.</w:t>
      </w:r>
    </w:p>
    <w:p w:rsidR="002312BD" w:rsidRPr="002312BD" w:rsidRDefault="002312BD" w:rsidP="002312BD">
      <w:pPr>
        <w:rPr>
          <w:b/>
        </w:rPr>
      </w:pPr>
      <w:r>
        <w:rPr>
          <w:b/>
        </w:rPr>
        <w:t xml:space="preserve">(9 слайд) </w:t>
      </w:r>
      <w:r w:rsidRPr="002312BD">
        <w:rPr>
          <w:b/>
        </w:rPr>
        <w:t>Формы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полная </w:t>
      </w:r>
      <w:proofErr w:type="spellStart"/>
      <w:r>
        <w:rPr>
          <w:b/>
        </w:rPr>
        <w:t>трисомия</w:t>
      </w:r>
      <w:proofErr w:type="spellEnd"/>
      <w:r>
        <w:rPr>
          <w:b/>
        </w:rPr>
        <w:t xml:space="preserve"> и мозаичная) </w:t>
      </w:r>
    </w:p>
    <w:p w:rsidR="002312BD" w:rsidRDefault="002312BD" w:rsidP="008664CA"/>
    <w:p w:rsidR="008664CA" w:rsidRDefault="002312BD" w:rsidP="008664CA">
      <w:r>
        <w:rPr>
          <w:b/>
        </w:rPr>
        <w:t>(10</w:t>
      </w:r>
      <w:r w:rsidR="004D7E01" w:rsidRPr="004D7E01">
        <w:rPr>
          <w:b/>
        </w:rPr>
        <w:t xml:space="preserve"> слайд</w:t>
      </w:r>
      <w:proofErr w:type="gramStart"/>
      <w:r w:rsidR="004D7E01" w:rsidRPr="004D7E01">
        <w:rPr>
          <w:b/>
        </w:rPr>
        <w:t>)</w:t>
      </w:r>
      <w:proofErr w:type="spellStart"/>
      <w:r w:rsidR="008664CA" w:rsidRPr="004D7E01">
        <w:rPr>
          <w:b/>
        </w:rPr>
        <w:t>Т</w:t>
      </w:r>
      <w:proofErr w:type="gramEnd"/>
      <w:r w:rsidR="008664CA" w:rsidRPr="004D7E01">
        <w:rPr>
          <w:b/>
        </w:rPr>
        <w:t>рисомия</w:t>
      </w:r>
      <w:proofErr w:type="spellEnd"/>
      <w:r w:rsidR="008664CA" w:rsidRPr="008664CA">
        <w:t xml:space="preserve"> — это наличие трёх г</w:t>
      </w:r>
      <w:r>
        <w:t>омологичных хромосом вместо 2х</w:t>
      </w:r>
      <w:r w:rsidR="008664CA" w:rsidRPr="008664CA">
        <w:t xml:space="preserve"> в норме. Синдром Дауна и сходные хромосомные аномалии чаще встречаются у детей, рождённых немолодыми женщинами. Точная причина этого неизвестна, но, по-видимому, она как-то связана с возрастом яйцеклеток матери. </w:t>
      </w:r>
      <w:proofErr w:type="spellStart"/>
      <w:r w:rsidR="008664CA" w:rsidRPr="008664CA">
        <w:t>Трисомия</w:t>
      </w:r>
      <w:proofErr w:type="spellEnd"/>
      <w:r w:rsidR="008664CA" w:rsidRPr="008664CA">
        <w:t xml:space="preserve"> происходит из-за того, что во время мейоза</w:t>
      </w:r>
      <w:r>
        <w:t xml:space="preserve"> </w:t>
      </w:r>
      <w:proofErr w:type="gramStart"/>
      <w:r>
        <w:t xml:space="preserve">( </w:t>
      </w:r>
      <w:proofErr w:type="gramEnd"/>
      <w:r>
        <w:t xml:space="preserve">деление клеток) </w:t>
      </w:r>
      <w:r w:rsidR="008664CA" w:rsidRPr="008664CA">
        <w:t xml:space="preserve"> гаметы не расходятся. При слиянии с гаметой противоположного пола у эмбриона </w:t>
      </w:r>
      <w:r>
        <w:t>образуется 47 хромосом, а не 46</w:t>
      </w:r>
      <w:r w:rsidR="008664CA" w:rsidRPr="008664CA">
        <w:t xml:space="preserve">. </w:t>
      </w:r>
      <w:proofErr w:type="spellStart"/>
      <w:r w:rsidR="008664CA" w:rsidRPr="008664CA">
        <w:t>Трисомия</w:t>
      </w:r>
      <w:proofErr w:type="spellEnd"/>
      <w:r w:rsidR="008664CA" w:rsidRPr="008664CA">
        <w:t xml:space="preserve"> 21-й хромосомы в 95% случаев является причиной возн</w:t>
      </w:r>
      <w:r>
        <w:t>икновения синдрома Дауна, и в 87</w:t>
      </w:r>
      <w:r w:rsidR="008664CA" w:rsidRPr="008664CA">
        <w:t xml:space="preserve">% случаев из-за </w:t>
      </w:r>
      <w:r w:rsidRPr="008664CA">
        <w:t>не расхождения</w:t>
      </w:r>
      <w:r w:rsidR="008664CA" w:rsidRPr="008664CA">
        <w:t xml:space="preserve"> материнских гамет и в 8% — мужских.</w:t>
      </w:r>
    </w:p>
    <w:p w:rsidR="008664CA" w:rsidRPr="002312BD" w:rsidRDefault="002312BD" w:rsidP="008664CA">
      <w:pPr>
        <w:rPr>
          <w:b/>
        </w:rPr>
      </w:pPr>
      <w:r w:rsidRPr="002312BD">
        <w:rPr>
          <w:b/>
        </w:rPr>
        <w:t xml:space="preserve">(11 слайд) </w:t>
      </w:r>
      <w:proofErr w:type="spellStart"/>
      <w:r w:rsidR="008664CA" w:rsidRPr="002312BD">
        <w:rPr>
          <w:b/>
        </w:rPr>
        <w:t>Мозаицизм</w:t>
      </w:r>
      <w:proofErr w:type="spellEnd"/>
    </w:p>
    <w:p w:rsidR="002312BD" w:rsidRDefault="002312BD" w:rsidP="008664CA">
      <w:r>
        <w:t xml:space="preserve">5 % больных  с мозаичной формой. У них не все клетки содержат лишнюю </w:t>
      </w:r>
      <w:proofErr w:type="gramStart"/>
      <w:r>
        <w:t>хромосому</w:t>
      </w:r>
      <w:proofErr w:type="gramEnd"/>
      <w:r>
        <w:t xml:space="preserve"> </w:t>
      </w:r>
      <w:r w:rsidR="008664CA">
        <w:t xml:space="preserve">затрагиваются некоторые неполовые клетки, и в них также присутствует </w:t>
      </w:r>
      <w:proofErr w:type="spellStart"/>
      <w:r w:rsidR="008664CA">
        <w:t>трисомия</w:t>
      </w:r>
      <w:proofErr w:type="spellEnd"/>
      <w:r w:rsidR="008664CA">
        <w:t xml:space="preserve"> по 21-й хромосоме. Данный вариант развития синдрома Дауна называется «мозаичный синдром Дауна» (46, XX/47, XX, 21). По данному типу синдром появляется в 1—2% случаев.</w:t>
      </w:r>
      <w:r w:rsidRPr="002312BD">
        <w:t xml:space="preserve"> </w:t>
      </w:r>
    </w:p>
    <w:p w:rsidR="008664CA" w:rsidRDefault="002312BD" w:rsidP="008664CA">
      <w:r>
        <w:t>Д</w:t>
      </w:r>
      <w:r w:rsidRPr="008664CA">
        <w:t>ети с мозаичной формой синдрома Дауна отстают в своём развитии меньше детей с другими формами этого синдрома</w:t>
      </w:r>
      <w:r w:rsidR="00E223E2">
        <w:t xml:space="preserve"> </w:t>
      </w:r>
      <w:r w:rsidR="00E223E2" w:rsidRPr="00E223E2">
        <w:rPr>
          <w:b/>
        </w:rPr>
        <w:t xml:space="preserve">(12 слайд) </w:t>
      </w:r>
    </w:p>
    <w:p w:rsidR="002312BD" w:rsidRDefault="008664CA" w:rsidP="008664CA">
      <w:r w:rsidRPr="008664CA">
        <w:t xml:space="preserve">Повторный риск рождения ребенка с синдромом Дауна у родителей с нормальным кариотипом составляет около 1% при обычной </w:t>
      </w:r>
      <w:proofErr w:type="spellStart"/>
      <w:r w:rsidRPr="008664CA">
        <w:t>трисомии</w:t>
      </w:r>
      <w:proofErr w:type="spellEnd"/>
      <w:r w:rsidRPr="008664CA">
        <w:t xml:space="preserve"> у ребенка</w:t>
      </w:r>
      <w:proofErr w:type="gramStart"/>
      <w:r w:rsidRPr="008664CA">
        <w:t xml:space="preserve"> </w:t>
      </w:r>
      <w:r w:rsidR="002312BD">
        <w:t>.</w:t>
      </w:r>
      <w:proofErr w:type="gramEnd"/>
    </w:p>
    <w:p w:rsidR="008664CA" w:rsidRPr="002312BD" w:rsidRDefault="002312BD" w:rsidP="008664CA">
      <w:pPr>
        <w:rPr>
          <w:b/>
        </w:rPr>
      </w:pPr>
      <w:r>
        <w:rPr>
          <w:b/>
        </w:rPr>
        <w:t>(13</w:t>
      </w:r>
      <w:r w:rsidRPr="002312BD">
        <w:rPr>
          <w:b/>
        </w:rPr>
        <w:t xml:space="preserve"> слайд) </w:t>
      </w:r>
      <w:r w:rsidR="008664CA" w:rsidRPr="002312BD">
        <w:rPr>
          <w:b/>
        </w:rPr>
        <w:t>Диагностика</w:t>
      </w:r>
    </w:p>
    <w:p w:rsidR="008664CA" w:rsidRDefault="00E223E2" w:rsidP="008664CA">
      <w:r w:rsidRPr="00E223E2">
        <w:rPr>
          <w:b/>
        </w:rPr>
        <w:t>(14 слайд)</w:t>
      </w:r>
      <w:r>
        <w:t xml:space="preserve"> </w:t>
      </w:r>
      <w:r w:rsidR="008664CA" w:rsidRPr="008664CA">
        <w:t xml:space="preserve">Беременная женщина может пройти обследование на выявление нарушений плода. Многие стандартные дородовые обследования способны обнаружить синдром Дауна у плода. </w:t>
      </w:r>
      <w:proofErr w:type="gramStart"/>
      <w:r w:rsidR="008664CA" w:rsidRPr="008664CA">
        <w:t>Например</w:t>
      </w:r>
      <w:proofErr w:type="gramEnd"/>
      <w:r w:rsidR="008664CA" w:rsidRPr="008664CA">
        <w:t xml:space="preserve"> имеются специфические УЗИ признаки синдрома. Генетические консультации с генетическими тестами, такими, как </w:t>
      </w:r>
      <w:proofErr w:type="spellStart"/>
      <w:r w:rsidR="008664CA" w:rsidRPr="008664CA">
        <w:t>амниоцентез</w:t>
      </w:r>
      <w:proofErr w:type="spellEnd"/>
      <w:r w:rsidR="008664CA" w:rsidRPr="008664CA">
        <w:t xml:space="preserve">, биопсия хориона, или </w:t>
      </w:r>
      <w:proofErr w:type="spellStart"/>
      <w:r w:rsidR="008664CA" w:rsidRPr="008664CA">
        <w:t>кордоцентез</w:t>
      </w:r>
      <w:proofErr w:type="spellEnd"/>
      <w:r w:rsidR="008664CA" w:rsidRPr="008664CA">
        <w:t xml:space="preserve">, как </w:t>
      </w:r>
      <w:proofErr w:type="gramStart"/>
      <w:r w:rsidR="008664CA" w:rsidRPr="008664CA">
        <w:t>правило</w:t>
      </w:r>
      <w:proofErr w:type="gramEnd"/>
      <w:r w:rsidR="008664CA" w:rsidRPr="008664CA">
        <w:t xml:space="preserve"> предлагаются семьям, риск рождения в которых ребёнка с синдромом Дауна наиболее велик. Однако инвазивные обследования проводить не рекомендуется, если женщине больше 34-х лет и не инвазивные обследования не показали вероятных нарушений. </w:t>
      </w:r>
      <w:proofErr w:type="spellStart"/>
      <w:r w:rsidR="008664CA" w:rsidRPr="008664CA">
        <w:t>Амниоцентез</w:t>
      </w:r>
      <w:proofErr w:type="spellEnd"/>
      <w:r w:rsidR="008664CA" w:rsidRPr="008664CA">
        <w:t xml:space="preserve"> и биопсия хориона считаются инвазивными обследованиями, так как во время их в матку женщины вводят различные инструменты, что несёт в себе некоторый риск повреждения стенки матки, плода или даже выкидыша. Риск выкидыша при биопсии хориона — 1%, при </w:t>
      </w:r>
      <w:proofErr w:type="spellStart"/>
      <w:r w:rsidR="008664CA" w:rsidRPr="008664CA">
        <w:t>амниоцентезе</w:t>
      </w:r>
      <w:proofErr w:type="spellEnd"/>
      <w:r w:rsidR="008664CA" w:rsidRPr="008664CA">
        <w:t xml:space="preserve"> — 0,5%. На данный момент </w:t>
      </w:r>
      <w:proofErr w:type="spellStart"/>
      <w:r w:rsidR="008664CA" w:rsidRPr="008664CA">
        <w:t>аминоцентез</w:t>
      </w:r>
      <w:proofErr w:type="spellEnd"/>
      <w:r w:rsidR="008664CA" w:rsidRPr="008664CA">
        <w:t xml:space="preserve"> считается самым точным обследованием. Для получения результатов у женщины требуется взять на анализ амниотическую жидкость, в которой позже выявляют клетки плода. Лабораторные работы могут занять несколько недель, но вероятность правильного результата — 99,8%. </w:t>
      </w:r>
      <w:proofErr w:type="gramStart"/>
      <w:r w:rsidR="008664CA" w:rsidRPr="008664CA">
        <w:t>Ложно положительный</w:t>
      </w:r>
      <w:proofErr w:type="gramEnd"/>
      <w:r w:rsidR="008664CA" w:rsidRPr="008664CA">
        <w:t xml:space="preserve"> показатель очень низок.</w:t>
      </w:r>
    </w:p>
    <w:p w:rsidR="00E223E2" w:rsidRDefault="00E223E2" w:rsidP="008664CA"/>
    <w:p w:rsidR="008664CA" w:rsidRPr="00E223E2" w:rsidRDefault="00E223E2" w:rsidP="008664CA">
      <w:pPr>
        <w:rPr>
          <w:b/>
        </w:rPr>
      </w:pPr>
      <w:r>
        <w:rPr>
          <w:b/>
        </w:rPr>
        <w:lastRenderedPageBreak/>
        <w:t>(15</w:t>
      </w:r>
      <w:r w:rsidRPr="00E223E2">
        <w:rPr>
          <w:b/>
        </w:rPr>
        <w:t xml:space="preserve"> слайд) </w:t>
      </w:r>
      <w:r w:rsidR="008664CA" w:rsidRPr="00E223E2">
        <w:rPr>
          <w:b/>
        </w:rPr>
        <w:t>Характерные черты</w:t>
      </w:r>
    </w:p>
    <w:p w:rsidR="008664CA" w:rsidRDefault="008664CA" w:rsidP="008664CA">
      <w:r>
        <w:t xml:space="preserve"> </w:t>
      </w:r>
      <w:proofErr w:type="gramStart"/>
      <w:r>
        <w:t xml:space="preserve">«Плоское лицо» — 90% брахицефалия (аномальное укорочение черепа) — 81% кожная складка на шее у новорожденных — 81% </w:t>
      </w:r>
      <w:proofErr w:type="spellStart"/>
      <w:r>
        <w:t>эпикантус</w:t>
      </w:r>
      <w:proofErr w:type="spellEnd"/>
      <w:r>
        <w:t xml:space="preserve"> (вертикальная кожная складка, прикрывающая медиальный угол глазной щели) — 80% </w:t>
      </w:r>
      <w:proofErr w:type="spellStart"/>
      <w:r>
        <w:t>гиперподвижность</w:t>
      </w:r>
      <w:proofErr w:type="spellEnd"/>
      <w:r>
        <w:t xml:space="preserve"> суставов — 80% мышечная гипотония — 80% плоский затылок — 78% короткие конечности — 70% </w:t>
      </w:r>
      <w:proofErr w:type="spellStart"/>
      <w:r>
        <w:t>брахимезофалангия</w:t>
      </w:r>
      <w:proofErr w:type="spellEnd"/>
      <w:r>
        <w:t xml:space="preserve"> (укорочение всех пальцев за счет недоразвития средних фаланг) — 70% катаракта в возрасте старше 8 лет — 66% открытый рот (в связи с низким</w:t>
      </w:r>
      <w:proofErr w:type="gramEnd"/>
      <w:r>
        <w:t xml:space="preserve"> тонусом мышц и особым строением нёба) — 65% зубные аномалии — 65% </w:t>
      </w:r>
      <w:proofErr w:type="spellStart"/>
      <w:r>
        <w:t>клинодактилия</w:t>
      </w:r>
      <w:proofErr w:type="spellEnd"/>
      <w:r>
        <w:t xml:space="preserve"> 5-го пальца (искривлённый мизинец) — 60%</w:t>
      </w:r>
    </w:p>
    <w:p w:rsidR="008664CA" w:rsidRDefault="008664CA" w:rsidP="008664CA">
      <w:proofErr w:type="gramStart"/>
      <w:r>
        <w:t xml:space="preserve">аркообразное («готическое») нёбо — 58% плоская переносица — 52% бороздчатый язык — 50% поперечная ладонная складка (называемая также «обезьяньей») — 45% короткая широкая шея — 45% ВПС (врождённый порок сердца) — 40% короткий нос — 40% страбизм (косоглазие) — 29% деформация грудной клетки, </w:t>
      </w:r>
      <w:proofErr w:type="spellStart"/>
      <w:r>
        <w:t>килевидная</w:t>
      </w:r>
      <w:proofErr w:type="spellEnd"/>
      <w:r>
        <w:t xml:space="preserve"> или воронкообразная — 27% пигментные пятна по краю радужки = пятна </w:t>
      </w:r>
      <w:proofErr w:type="spellStart"/>
      <w:r>
        <w:t>Брушфильда</w:t>
      </w:r>
      <w:proofErr w:type="spellEnd"/>
      <w:r>
        <w:t xml:space="preserve"> — 19% </w:t>
      </w:r>
      <w:proofErr w:type="spellStart"/>
      <w:r>
        <w:t>эписиндром</w:t>
      </w:r>
      <w:proofErr w:type="spellEnd"/>
      <w:r>
        <w:t xml:space="preserve"> — 8% стеноз или атрезия двенадцатиперстной кишки — 8% врождённый лейкоз — 8%.</w:t>
      </w:r>
      <w:r w:rsidR="00E223E2">
        <w:t xml:space="preserve">   </w:t>
      </w:r>
      <w:r w:rsidR="00E223E2" w:rsidRPr="00E223E2">
        <w:rPr>
          <w:b/>
        </w:rPr>
        <w:t>(16 слайд</w:t>
      </w:r>
      <w:proofErr w:type="gramEnd"/>
      <w:r w:rsidR="00E223E2" w:rsidRPr="00E223E2">
        <w:rPr>
          <w:b/>
        </w:rPr>
        <w:t>)</w:t>
      </w:r>
      <w:r w:rsidR="00E223E2">
        <w:t xml:space="preserve"> Дети с этим синдромом так же страдают </w:t>
      </w:r>
      <w:proofErr w:type="spellStart"/>
      <w:r w:rsidR="00E223E2">
        <w:t>п</w:t>
      </w:r>
      <w:r w:rsidR="00E223E2" w:rsidRPr="00E223E2">
        <w:t>олиэндокринными</w:t>
      </w:r>
      <w:proofErr w:type="spellEnd"/>
      <w:r w:rsidR="00E223E2" w:rsidRPr="00E223E2">
        <w:t xml:space="preserve"> нарушениями различной степени тяжести; множеством пороков внутренних органов; пониженной сопротивляемостью к инфекционным заболеваниям; нарушениями познавательной деятельности вплоть до </w:t>
      </w:r>
      <w:proofErr w:type="spellStart"/>
      <w:r w:rsidR="00E223E2" w:rsidRPr="00E223E2">
        <w:t>идиотии</w:t>
      </w:r>
      <w:proofErr w:type="spellEnd"/>
      <w:r w:rsidR="00E223E2" w:rsidRPr="00E223E2">
        <w:t xml:space="preserve"> или </w:t>
      </w:r>
      <w:proofErr w:type="spellStart"/>
      <w:r w:rsidR="00E223E2" w:rsidRPr="00E223E2">
        <w:t>имбецильности</w:t>
      </w:r>
      <w:proofErr w:type="spellEnd"/>
    </w:p>
    <w:p w:rsidR="007339FD" w:rsidRPr="00944614" w:rsidRDefault="007339FD" w:rsidP="007339FD">
      <w:pPr>
        <w:rPr>
          <w:b/>
        </w:rPr>
      </w:pPr>
      <w:r w:rsidRPr="00944614">
        <w:rPr>
          <w:b/>
        </w:rPr>
        <w:t>Нейропсихологические данные</w:t>
      </w:r>
    </w:p>
    <w:p w:rsidR="008664CA" w:rsidRDefault="00944614" w:rsidP="007339FD">
      <w:r>
        <w:t>У детей с синдромом Дауна с</w:t>
      </w:r>
      <w:r w:rsidR="007339FD">
        <w:t>ильно изменены пропорции отдельных частей мозга, резко отличается от нормы рисунок борозд и извилин в коре мозга. Структурно – функциональные нарушения ЦНС, сочетающиеся с четким недоразвитием корковых структур (лобных и теменных), затрудняющих ассоциативную деятельность обоих полушарий мозга. Трудности в согласованном движении глаз и фиксации взгляда на объекте</w:t>
      </w:r>
      <w:r>
        <w:t>.</w:t>
      </w:r>
    </w:p>
    <w:p w:rsidR="008664CA" w:rsidRDefault="00805C7B" w:rsidP="008664CA">
      <w:r>
        <w:rPr>
          <w:b/>
        </w:rPr>
        <w:t>(17</w:t>
      </w:r>
      <w:r w:rsidR="00944614" w:rsidRPr="00944614">
        <w:rPr>
          <w:b/>
        </w:rPr>
        <w:t xml:space="preserve"> слайд) </w:t>
      </w:r>
      <w:r w:rsidR="008664CA" w:rsidRPr="00944614">
        <w:rPr>
          <w:b/>
        </w:rPr>
        <w:t>Перспективы развития</w:t>
      </w:r>
    </w:p>
    <w:p w:rsidR="008664CA" w:rsidRDefault="008664CA" w:rsidP="008664CA">
      <w:r>
        <w:t xml:space="preserve">Степень проявления задержки умственного и речевого развития зависит как от врождённых факторов, так и от занятий с ребёнком. Дети с синдромом Дауна обучаемы. Занятия с ними по специальным методикам, учитывающим особенности их развития и восприятия, обычно приводят к неплохим результатам. Продолжительность жизни взрослых с синдромом Дауна увеличилась — на сегодняшний день нормальная продолжительность жизни более 50 лет. Многие люди с данным синдромом вступают в браки. У мужчин наблюдается ограниченное число сперматозоидов, большинство мужчин с синдромом Дауна </w:t>
      </w:r>
      <w:proofErr w:type="gramStart"/>
      <w:r>
        <w:t>бесплодны</w:t>
      </w:r>
      <w:proofErr w:type="gramEnd"/>
      <w:r>
        <w:t xml:space="preserve">. У женщин наблюдаются регулярные месячные. По крайней </w:t>
      </w:r>
      <w:proofErr w:type="gramStart"/>
      <w:r>
        <w:t>мере</w:t>
      </w:r>
      <w:proofErr w:type="gramEnd"/>
      <w:r>
        <w:t xml:space="preserve"> 50% женщин с синдромом Дауна могут иметь детей. 35—50% детей, рождённых от матерей с синдромом Дауна, рождаются с синдромом Дауна или другими отклонениями.</w:t>
      </w:r>
      <w:r w:rsidR="00944614">
        <w:t xml:space="preserve">  </w:t>
      </w:r>
      <w:r w:rsidR="00805C7B" w:rsidRPr="00805C7B">
        <w:rPr>
          <w:b/>
        </w:rPr>
        <w:t>(18 слайд)</w:t>
      </w:r>
    </w:p>
    <w:p w:rsidR="00944614" w:rsidRPr="00944614" w:rsidRDefault="00805C7B" w:rsidP="009446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(19 слайд) </w:t>
      </w:r>
      <w:r w:rsidR="00944614" w:rsidRPr="00805C7B">
        <w:rPr>
          <w:sz w:val="36"/>
          <w:szCs w:val="36"/>
        </w:rPr>
        <w:t xml:space="preserve">Каждое живое существо имеет право на жизнь. А если родители этого существа люди, то только от них </w:t>
      </w:r>
      <w:proofErr w:type="gramStart"/>
      <w:r w:rsidR="00944614" w:rsidRPr="00805C7B">
        <w:rPr>
          <w:sz w:val="36"/>
          <w:szCs w:val="36"/>
        </w:rPr>
        <w:t>зависит какой эта жизнь будет</w:t>
      </w:r>
      <w:proofErr w:type="gramEnd"/>
      <w:r w:rsidR="00944614" w:rsidRPr="00805C7B">
        <w:rPr>
          <w:sz w:val="36"/>
          <w:szCs w:val="36"/>
        </w:rPr>
        <w:t>.</w:t>
      </w:r>
      <w:r w:rsidR="00944614" w:rsidRPr="00805C7B">
        <w:rPr>
          <w:sz w:val="36"/>
          <w:szCs w:val="36"/>
        </w:rPr>
        <w:br/>
      </w:r>
      <w:r w:rsidR="00944614" w:rsidRPr="00805C7B">
        <w:rPr>
          <w:sz w:val="36"/>
          <w:szCs w:val="36"/>
        </w:rPr>
        <w:br/>
      </w:r>
    </w:p>
    <w:p w:rsidR="00944614" w:rsidRPr="009C1070" w:rsidRDefault="00944614" w:rsidP="008664CA"/>
    <w:p w:rsidR="00833A91" w:rsidRPr="003254D5" w:rsidRDefault="00805C7B" w:rsidP="00833A91">
      <w:pPr>
        <w:spacing w:after="0" w:line="240" w:lineRule="auto"/>
        <w:rPr>
          <w:rFonts w:ascii="Monotype Corsiva" w:eastAsia="Calibri" w:hAnsi="Monotype Corsiva" w:cs="Times New Roman"/>
          <w:color w:val="0070C0"/>
          <w:sz w:val="44"/>
          <w:szCs w:val="44"/>
        </w:rPr>
      </w:pPr>
      <w:r w:rsidRPr="00805C7B">
        <w:rPr>
          <w:rFonts w:ascii="Monotype Corsiva" w:eastAsia="Calibri" w:hAnsi="Monotype Corsiva" w:cs="Times New Roman"/>
          <w:b/>
          <w:sz w:val="44"/>
          <w:szCs w:val="44"/>
        </w:rPr>
        <w:t>(20 слайд)</w:t>
      </w:r>
      <w:r w:rsidR="00833A91" w:rsidRPr="00805C7B">
        <w:rPr>
          <w:rFonts w:ascii="Monotype Corsiva" w:eastAsia="Calibri" w:hAnsi="Monotype Corsiva" w:cs="Times New Roman"/>
          <w:b/>
          <w:sz w:val="44"/>
          <w:szCs w:val="44"/>
        </w:rPr>
        <w:t>"</w:t>
      </w:r>
      <w:r w:rsidR="00833A91" w:rsidRPr="00805C7B">
        <w:rPr>
          <w:rFonts w:ascii="Monotype Corsiva" w:eastAsia="Calibri" w:hAnsi="Monotype Corsiva" w:cs="Times New Roman"/>
          <w:sz w:val="44"/>
          <w:szCs w:val="44"/>
        </w:rPr>
        <w:t xml:space="preserve"> </w:t>
      </w:r>
      <w:r w:rsidR="00833A91" w:rsidRPr="003254D5">
        <w:rPr>
          <w:rFonts w:ascii="Monotype Corsiva" w:eastAsia="Calibri" w:hAnsi="Monotype Corsiva" w:cs="Times New Roman"/>
          <w:color w:val="0070C0"/>
          <w:sz w:val="44"/>
          <w:szCs w:val="44"/>
        </w:rPr>
        <w:t>По существу между нормальными и не</w:t>
      </w:r>
      <w:r w:rsidR="00944614">
        <w:rPr>
          <w:rFonts w:ascii="Monotype Corsiva" w:eastAsia="Calibri" w:hAnsi="Monotype Corsiva" w:cs="Times New Roman"/>
          <w:color w:val="0070C0"/>
          <w:sz w:val="44"/>
          <w:szCs w:val="44"/>
        </w:rPr>
        <w:t xml:space="preserve">нормальными детьми нет разницы. </w:t>
      </w:r>
      <w:r w:rsidR="00833A91" w:rsidRPr="003254D5">
        <w:rPr>
          <w:rFonts w:ascii="Monotype Corsiva" w:eastAsia="Calibri" w:hAnsi="Monotype Corsiva" w:cs="Times New Roman"/>
          <w:color w:val="0070C0"/>
          <w:sz w:val="44"/>
          <w:szCs w:val="44"/>
        </w:rPr>
        <w:t>Те и Другие — люди, те и другие — дети, у тех и у других развитие идет по одним законам. Разница заключается лишь в способе развития"</w:t>
      </w:r>
      <w:r w:rsidR="00944614">
        <w:rPr>
          <w:rFonts w:ascii="Monotype Corsiva" w:eastAsia="Calibri" w:hAnsi="Monotype Corsiva" w:cs="Times New Roman"/>
          <w:color w:val="0070C0"/>
          <w:sz w:val="44"/>
          <w:szCs w:val="44"/>
        </w:rPr>
        <w:t xml:space="preserve"> — говорит П. Я. </w:t>
      </w:r>
      <w:proofErr w:type="gramStart"/>
      <w:r w:rsidR="00944614">
        <w:rPr>
          <w:rFonts w:ascii="Monotype Corsiva" w:eastAsia="Calibri" w:hAnsi="Monotype Corsiva" w:cs="Times New Roman"/>
          <w:color w:val="0070C0"/>
          <w:sz w:val="44"/>
          <w:szCs w:val="44"/>
        </w:rPr>
        <w:t>Трошин</w:t>
      </w:r>
      <w:proofErr w:type="gramEnd"/>
      <w:r w:rsidR="00944614">
        <w:rPr>
          <w:rFonts w:ascii="Monotype Corsiva" w:eastAsia="Calibri" w:hAnsi="Monotype Corsiva" w:cs="Times New Roman"/>
          <w:color w:val="0070C0"/>
          <w:sz w:val="44"/>
          <w:szCs w:val="44"/>
        </w:rPr>
        <w:t xml:space="preserve">. </w:t>
      </w:r>
    </w:p>
    <w:p w:rsidR="00826421" w:rsidRPr="00826421" w:rsidRDefault="00826421" w:rsidP="00826421">
      <w:pPr>
        <w:shd w:val="clear" w:color="auto" w:fill="F5F5F5"/>
        <w:spacing w:line="270" w:lineRule="atLeast"/>
        <w:jc w:val="center"/>
        <w:textAlignment w:val="baseline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</w:p>
    <w:p w:rsidR="00826421" w:rsidRPr="00826421" w:rsidRDefault="00826421" w:rsidP="00826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21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br/>
      </w:r>
      <w:r w:rsidRPr="00826421">
        <w:rPr>
          <w:rFonts w:ascii="Tahoma" w:eastAsia="Times New Roman" w:hAnsi="Tahoma" w:cs="Tahoma"/>
          <w:color w:val="424242"/>
          <w:sz w:val="21"/>
          <w:szCs w:val="21"/>
          <w:shd w:val="clear" w:color="auto" w:fill="F5F5F5"/>
          <w:lang w:eastAsia="ru-RU"/>
        </w:rPr>
        <w:t>Синдром Дауна неизлечим, потому что это НЕ БОЛЕЗНЬ.</w:t>
      </w:r>
      <w:r w:rsidRPr="00826421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br/>
      </w:r>
      <w:r w:rsidRPr="00826421">
        <w:rPr>
          <w:rFonts w:ascii="Tahoma" w:eastAsia="Times New Roman" w:hAnsi="Tahoma" w:cs="Tahoma"/>
          <w:color w:val="424242"/>
          <w:sz w:val="21"/>
          <w:szCs w:val="21"/>
          <w:shd w:val="clear" w:color="auto" w:fill="F5F5F5"/>
          <w:lang w:eastAsia="ru-RU"/>
        </w:rPr>
        <w:t>Синдром Дауна – это генетическое состояние, которое определяется наличием в клетках человека дополнительной хромосомы.</w:t>
      </w:r>
      <w:r w:rsidRPr="00826421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br/>
      </w:r>
      <w:r w:rsidRPr="00826421">
        <w:rPr>
          <w:rFonts w:ascii="Tahoma" w:eastAsia="Times New Roman" w:hAnsi="Tahoma" w:cs="Tahoma"/>
          <w:color w:val="424242"/>
          <w:sz w:val="21"/>
          <w:szCs w:val="21"/>
          <w:shd w:val="clear" w:color="auto" w:fill="F5F5F5"/>
          <w:lang w:eastAsia="ru-RU"/>
        </w:rPr>
        <w:t>Эта лишняя 47-я хромосома и диктует появление ряда физиологических особенностей, из-за которых ребенок будет медленнее развиваться и несколько позже своих ровесников проходить общие для всех детей этапы развития.</w:t>
      </w:r>
      <w:r w:rsidRPr="00826421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br/>
      </w:r>
      <w:r w:rsidRPr="00826421">
        <w:rPr>
          <w:rFonts w:ascii="Tahoma" w:eastAsia="Times New Roman" w:hAnsi="Tahoma" w:cs="Tahoma"/>
          <w:color w:val="424242"/>
          <w:sz w:val="21"/>
          <w:szCs w:val="21"/>
          <w:shd w:val="clear" w:color="auto" w:fill="F5F5F5"/>
          <w:lang w:eastAsia="ru-RU"/>
        </w:rPr>
        <w:t>У синдрома Дауна существуют сопутствующие заболевания: снижение зрения, проблемы со слухом и речью. У 60% детей с лишней хромосомой выявляется порок сердца. Важно понимать, что все это поддается коррекции: "все операбельно и сегодня успешно лечится в раннем возрасте".</w:t>
      </w:r>
      <w:r w:rsidRPr="00826421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br/>
      </w:r>
      <w:r w:rsidRPr="00826421">
        <w:rPr>
          <w:rFonts w:ascii="Tahoma" w:eastAsia="Times New Roman" w:hAnsi="Tahoma" w:cs="Tahoma"/>
          <w:color w:val="424242"/>
          <w:sz w:val="21"/>
          <w:szCs w:val="21"/>
          <w:shd w:val="clear" w:color="auto" w:fill="F5F5F5"/>
          <w:lang w:eastAsia="ru-RU"/>
        </w:rPr>
        <w:t>Синдром Дауна не является основанием для получения инвалидности. В большинстве случаев семьи получают инвалидность именно по сопутствующим заболеваниям.</w:t>
      </w:r>
      <w:bookmarkStart w:id="0" w:name="_GoBack"/>
      <w:bookmarkEnd w:id="0"/>
    </w:p>
    <w:sectPr w:rsidR="00826421" w:rsidRPr="0082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CB"/>
    <w:rsid w:val="0006364D"/>
    <w:rsid w:val="00191A30"/>
    <w:rsid w:val="002312BD"/>
    <w:rsid w:val="002B4065"/>
    <w:rsid w:val="003023CB"/>
    <w:rsid w:val="003254D5"/>
    <w:rsid w:val="004D7E01"/>
    <w:rsid w:val="007339FD"/>
    <w:rsid w:val="00805C7B"/>
    <w:rsid w:val="00826421"/>
    <w:rsid w:val="00833A91"/>
    <w:rsid w:val="008664CA"/>
    <w:rsid w:val="00944614"/>
    <w:rsid w:val="009C1070"/>
    <w:rsid w:val="00BD608E"/>
    <w:rsid w:val="00D841E9"/>
    <w:rsid w:val="00E223E2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1070"/>
  </w:style>
  <w:style w:type="character" w:styleId="a3">
    <w:name w:val="Hyperlink"/>
    <w:basedOn w:val="a0"/>
    <w:uiPriority w:val="99"/>
    <w:semiHidden/>
    <w:unhideWhenUsed/>
    <w:rsid w:val="009C10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1070"/>
  </w:style>
  <w:style w:type="character" w:styleId="a3">
    <w:name w:val="Hyperlink"/>
    <w:basedOn w:val="a0"/>
    <w:uiPriority w:val="99"/>
    <w:semiHidden/>
    <w:unhideWhenUsed/>
    <w:rsid w:val="009C10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9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7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6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0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9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6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TANYA</cp:lastModifiedBy>
  <cp:revision>11</cp:revision>
  <dcterms:created xsi:type="dcterms:W3CDTF">2013-03-26T16:11:00Z</dcterms:created>
  <dcterms:modified xsi:type="dcterms:W3CDTF">2013-10-26T19:39:00Z</dcterms:modified>
</cp:coreProperties>
</file>