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4" w:rsidRPr="00AC33E7" w:rsidRDefault="00657124" w:rsidP="00657124">
      <w:pPr>
        <w:ind w:right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Анализ диагностики «Самооценка ОАШ» </w:t>
      </w:r>
      <w:r w:rsidRPr="00AC33E7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657124" w:rsidRPr="00AC33E7" w:rsidRDefault="00657124" w:rsidP="00657124">
      <w:pPr>
        <w:ind w:right="32"/>
        <w:jc w:val="center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Проведена 06.06.2012.</w:t>
      </w:r>
    </w:p>
    <w:p w:rsidR="00657124" w:rsidRPr="00AC33E7" w:rsidRDefault="00657124" w:rsidP="00657124">
      <w:pPr>
        <w:ind w:right="32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sz w:val="28"/>
          <w:szCs w:val="28"/>
          <w:lang w:val="ru-RU"/>
        </w:rPr>
        <w:br/>
      </w:r>
      <w:r w:rsidRPr="00AC33E7">
        <w:rPr>
          <w:rFonts w:ascii="Times New Roman" w:hAnsi="Times New Roman"/>
          <w:b/>
          <w:sz w:val="28"/>
          <w:szCs w:val="28"/>
          <w:lang w:val="ru-RU"/>
        </w:rPr>
        <w:t>Участвовали</w:t>
      </w:r>
      <w:r w:rsidRPr="00AC33E7">
        <w:rPr>
          <w:rFonts w:ascii="Times New Roman" w:hAnsi="Times New Roman"/>
          <w:sz w:val="28"/>
          <w:szCs w:val="28"/>
          <w:lang w:val="ru-RU"/>
        </w:rPr>
        <w:t>: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>зам. директора по ВР Фонарёва И.Н.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>зам. директора по УР Дугина О.Ю.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>председатель Общешкольного родительского комитета Дрыкина Л.В.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родительница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Аношкина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классный руководитель 9Б, учитель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ин</w:t>
      </w:r>
      <w:proofErr w:type="gramStart"/>
      <w:r w:rsidRPr="00AC33E7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AC33E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>. Абрамова М.П.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классный руководитель 5А, зав. библиотекой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Фроликова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 xml:space="preserve"> У.В.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президент школы Фроликов Юрий (10А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>.)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куратор волонтерского отряда Кузнецова Анна (9Б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>.)</w:t>
      </w:r>
      <w:r w:rsidRPr="00AC33E7">
        <w:rPr>
          <w:rFonts w:ascii="Times New Roman" w:hAnsi="Times New Roman"/>
          <w:sz w:val="28"/>
          <w:szCs w:val="28"/>
          <w:lang w:val="ru-RU"/>
        </w:rPr>
        <w:br/>
        <w:t xml:space="preserve">ученица 8А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C33E7">
        <w:rPr>
          <w:rFonts w:ascii="Times New Roman" w:hAnsi="Times New Roman"/>
          <w:sz w:val="28"/>
          <w:szCs w:val="28"/>
          <w:lang w:val="ru-RU"/>
        </w:rPr>
        <w:t>Григорио</w:t>
      </w:r>
      <w:proofErr w:type="spellEnd"/>
      <w:r w:rsidRPr="00AC33E7">
        <w:rPr>
          <w:rFonts w:ascii="Times New Roman" w:hAnsi="Times New Roman"/>
          <w:sz w:val="28"/>
          <w:szCs w:val="28"/>
          <w:lang w:val="ru-RU"/>
        </w:rPr>
        <w:t xml:space="preserve"> Юлия</w:t>
      </w:r>
      <w:r w:rsidRPr="00AC33E7">
        <w:rPr>
          <w:rFonts w:ascii="Times New Roman" w:hAnsi="Times New Roman"/>
          <w:sz w:val="28"/>
          <w:szCs w:val="28"/>
          <w:lang w:val="ru-RU"/>
        </w:rPr>
        <w:br/>
      </w:r>
      <w:r w:rsidRPr="00AC33E7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AC33E7">
        <w:rPr>
          <w:rFonts w:ascii="Times New Roman" w:hAnsi="Times New Roman"/>
          <w:sz w:val="28"/>
          <w:szCs w:val="28"/>
          <w:lang w:val="ru-RU"/>
        </w:rPr>
        <w:t>:</w:t>
      </w:r>
    </w:p>
    <w:p w:rsidR="00657124" w:rsidRPr="00AC33E7" w:rsidRDefault="00657124" w:rsidP="00657124">
      <w:pPr>
        <w:numPr>
          <w:ilvl w:val="0"/>
          <w:numId w:val="1"/>
        </w:numPr>
        <w:tabs>
          <w:tab w:val="left" w:pos="-1160"/>
          <w:tab w:val="left" w:pos="-800"/>
        </w:tabs>
        <w:suppressAutoHyphens/>
        <w:ind w:left="0" w:right="32" w:firstLine="0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sz w:val="28"/>
          <w:szCs w:val="28"/>
          <w:lang w:val="ru-RU"/>
        </w:rPr>
        <w:t>определить сильные и слабые стороны для процесса стратегического планирования;</w:t>
      </w:r>
    </w:p>
    <w:p w:rsidR="00657124" w:rsidRPr="00AC33E7" w:rsidRDefault="00657124" w:rsidP="00657124">
      <w:pPr>
        <w:numPr>
          <w:ilvl w:val="0"/>
          <w:numId w:val="1"/>
        </w:numPr>
        <w:tabs>
          <w:tab w:val="left" w:pos="-1190"/>
          <w:tab w:val="left" w:pos="-830"/>
        </w:tabs>
        <w:suppressAutoHyphens/>
        <w:ind w:left="0" w:right="32" w:firstLine="0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sz w:val="28"/>
          <w:szCs w:val="28"/>
          <w:lang w:val="ru-RU"/>
        </w:rPr>
        <w:t>определить направления работы с партнерами и другими организациями;</w:t>
      </w:r>
    </w:p>
    <w:p w:rsidR="00657124" w:rsidRPr="00AC33E7" w:rsidRDefault="00657124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sz w:val="28"/>
          <w:szCs w:val="28"/>
          <w:lang w:val="ru-RU"/>
        </w:rPr>
        <w:t>оценить качество взаимодействия с сообществом;</w:t>
      </w:r>
    </w:p>
    <w:p w:rsidR="00657124" w:rsidRPr="00AC33E7" w:rsidRDefault="00657124" w:rsidP="00657124">
      <w:pPr>
        <w:pStyle w:val="a3"/>
        <w:numPr>
          <w:ilvl w:val="0"/>
          <w:numId w:val="2"/>
        </w:numPr>
        <w:ind w:left="709" w:right="32" w:hanging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получить обратную связь от учащихся, их семей.</w:t>
      </w:r>
    </w:p>
    <w:p w:rsidR="00657124" w:rsidRPr="00AC33E7" w:rsidRDefault="00657124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Ключевые области и итоговые баллы:</w:t>
      </w:r>
    </w:p>
    <w:p w:rsidR="00657124" w:rsidRPr="00AC33E7" w:rsidRDefault="00657124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1=работа не </w:t>
      </w:r>
      <w:proofErr w:type="gramStart"/>
      <w:r w:rsidRPr="00AC33E7">
        <w:rPr>
          <w:rFonts w:ascii="Times New Roman" w:hAnsi="Times New Roman"/>
          <w:b/>
          <w:sz w:val="28"/>
          <w:szCs w:val="28"/>
          <w:lang w:val="ru-RU"/>
        </w:rPr>
        <w:t>ведется   2= только начинается</w:t>
      </w:r>
      <w:proofErr w:type="gramEnd"/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   3=на хорошем уровне   4=на отличном уровне</w:t>
      </w:r>
    </w:p>
    <w:p w:rsidR="00657124" w:rsidRPr="00AC33E7" w:rsidRDefault="00657124" w:rsidP="006571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Руководство и лидерство</w:t>
      </w:r>
    </w:p>
    <w:p w:rsidR="00657124" w:rsidRPr="00AC33E7" w:rsidRDefault="00657124" w:rsidP="00AC33E7">
      <w:pPr>
        <w:numPr>
          <w:ilvl w:val="0"/>
          <w:numId w:val="3"/>
        </w:numPr>
        <w:tabs>
          <w:tab w:val="clear" w:pos="720"/>
          <w:tab w:val="left" w:pos="0"/>
          <w:tab w:val="left" w:pos="851"/>
        </w:tabs>
        <w:suppressAutoHyphens/>
        <w:spacing w:before="0"/>
        <w:ind w:left="0" w:firstLin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>Мы вовлекаем учеников, родителей, членов сообщества и другие организации для выработки миссии школы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</w:p>
    <w:p w:rsidR="00657124" w:rsidRPr="00AC33E7" w:rsidRDefault="00657124" w:rsidP="00AC33E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работаем с теми родителями, которые обычно не интересуются жизнью школы</w:t>
      </w:r>
    </w:p>
    <w:p w:rsidR="00657124" w:rsidRPr="00AC33E7" w:rsidRDefault="00657124" w:rsidP="00AC33E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учитываем мнение детей, которые ранее не были охвачены/вовлечены</w:t>
      </w:r>
    </w:p>
    <w:p w:rsidR="00657124" w:rsidRPr="00AC33E7" w:rsidRDefault="00657124" w:rsidP="00AC33E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консультируемся с разными группами и представителями сообщества</w:t>
      </w:r>
    </w:p>
    <w:p w:rsidR="00657124" w:rsidRPr="00AC33E7" w:rsidRDefault="00657124" w:rsidP="00AC33E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консультируемся со многими другими организациями, которые ведут активную деятельность в сообществе</w:t>
      </w:r>
    </w:p>
    <w:p w:rsidR="00657124" w:rsidRPr="00AC33E7" w:rsidRDefault="00657124" w:rsidP="00AC33E7">
      <w:pPr>
        <w:tabs>
          <w:tab w:val="left" w:pos="0"/>
          <w:tab w:val="left" w:pos="142"/>
          <w:tab w:val="left" w:pos="851"/>
        </w:tabs>
        <w:spacing w:after="60"/>
        <w:ind w:left="142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разрабатываем стратегические планы, принимая во внимание интересы и потребности учеников, родителей, учителей и ключевых партнеров</w:t>
      </w:r>
    </w:p>
    <w:p w:rsidR="00657124" w:rsidRPr="00AC33E7" w:rsidRDefault="00657124" w:rsidP="00AC33E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стратегический план, который включает видение, миссию, долгосрочные цели и виды деятельности, которые могут быть отслежены и оценены</w:t>
      </w:r>
    </w:p>
    <w:p w:rsidR="00657124" w:rsidRPr="00AC33E7" w:rsidRDefault="00657124" w:rsidP="00AC33E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Цели, которые мы хотим достичь, учитывают интересы и потребности всего сообщества</w:t>
      </w:r>
    </w:p>
    <w:p w:rsidR="00657124" w:rsidRPr="00AC33E7" w:rsidRDefault="00657124" w:rsidP="00AC33E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Стратегический план дополняется исходя из регулярной оценки существующей деятельности и изменяющихся потребностей сообщества</w:t>
      </w:r>
    </w:p>
    <w:p w:rsidR="00657124" w:rsidRPr="00AC33E7" w:rsidRDefault="00657124" w:rsidP="00AC33E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Стратегическое планирование – это приоритетная деятельность в определенное время каждый год</w:t>
      </w:r>
    </w:p>
    <w:p w:rsidR="00657124" w:rsidRPr="00AC33E7" w:rsidRDefault="00657124" w:rsidP="00AC33E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lastRenderedPageBreak/>
        <w:t>План доступен для общественности и всех заинтересованных сторон</w:t>
      </w:r>
    </w:p>
    <w:p w:rsidR="00657124" w:rsidRPr="00AC33E7" w:rsidRDefault="00657124" w:rsidP="00AC33E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after="60"/>
        <w:ind w:left="142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>Мы привлекаем ресурсы – людей, помещения, оборудование и финансы (если возможно) для работы</w:t>
      </w: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</w:p>
    <w:p w:rsidR="00657124" w:rsidRPr="00AC33E7" w:rsidRDefault="00657124" w:rsidP="00AC33E7">
      <w:pPr>
        <w:numPr>
          <w:ilvl w:val="0"/>
          <w:numId w:val="11"/>
        </w:numPr>
        <w:tabs>
          <w:tab w:val="clear" w:pos="1440"/>
          <w:tab w:val="left" w:pos="0"/>
          <w:tab w:val="left" w:pos="142"/>
          <w:tab w:val="left" w:pos="851"/>
        </w:tabs>
        <w:spacing w:before="60" w:after="6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можем привести обоснования поводов/причин, по которым привлекались ресурсы</w:t>
      </w:r>
    </w:p>
    <w:p w:rsidR="00657124" w:rsidRPr="00AC33E7" w:rsidRDefault="00657124" w:rsidP="00AC33E7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Понятно, кто несет ответственность за осуществление плана и соблюдение временных рамок</w:t>
      </w:r>
    </w:p>
    <w:p w:rsidR="00657124" w:rsidRPr="00AC33E7" w:rsidRDefault="00657124" w:rsidP="00AC33E7">
      <w:pPr>
        <w:numPr>
          <w:ilvl w:val="0"/>
          <w:numId w:val="7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система поддержки (наставники или доступ к обучению, оборудованию, услугам) для отдельных людей или групп, которые ищут ресурсы вне школы</w:t>
      </w:r>
    </w:p>
    <w:p w:rsidR="00657124" w:rsidRPr="00AC33E7" w:rsidRDefault="00657124" w:rsidP="00AC33E7">
      <w:pPr>
        <w:tabs>
          <w:tab w:val="left" w:pos="0"/>
          <w:tab w:val="left" w:pos="142"/>
          <w:tab w:val="left" w:pos="851"/>
        </w:tabs>
        <w:spacing w:after="60"/>
        <w:ind w:left="142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Мы</w:t>
      </w: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>создаем условия для обучения коллектива навыкам вовлечения людей, управления развитием и организации акций</w:t>
      </w:r>
      <w:r w:rsidRPr="00AC33E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657124" w:rsidRPr="00AC33E7" w:rsidRDefault="00657124" w:rsidP="00AC33E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851"/>
        </w:tabs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система оценки навыков персонала, которая определяет имеющиеся сильные и слабые стороны</w:t>
      </w:r>
    </w:p>
    <w:p w:rsidR="00657124" w:rsidRPr="00AC33E7" w:rsidRDefault="00657124" w:rsidP="00AC33E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851"/>
          <w:tab w:val="left" w:pos="1667"/>
          <w:tab w:val="left" w:pos="1800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организуем различные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тренинговые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программы для персонала с целью повышения эффективности работы</w:t>
      </w:r>
    </w:p>
    <w:p w:rsidR="00657124" w:rsidRPr="00AC33E7" w:rsidRDefault="00657124" w:rsidP="00AC33E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851"/>
          <w:tab w:val="left" w:pos="1667"/>
          <w:tab w:val="left" w:pos="1800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Имеется доступ к тренингам по специальным темам, включая написание заявок, управление проектами, управление изменениями, управление рисками и, если необходимо, финансовый менеджмент</w:t>
      </w:r>
    </w:p>
    <w:p w:rsidR="00657124" w:rsidRPr="00AC33E7" w:rsidRDefault="00657124" w:rsidP="00AC33E7">
      <w:pPr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851"/>
          <w:tab w:val="left" w:pos="1800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У нас есть система поощрения персонала, которая оценивает имеющиеся знания и практики, а также достижение поставленных целей </w:t>
      </w:r>
    </w:p>
    <w:p w:rsidR="00657124" w:rsidRPr="00AC33E7" w:rsidRDefault="00657124" w:rsidP="00AC33E7">
      <w:pPr>
        <w:tabs>
          <w:tab w:val="left" w:pos="0"/>
          <w:tab w:val="left" w:pos="142"/>
          <w:tab w:val="left" w:pos="851"/>
        </w:tabs>
        <w:ind w:left="142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</w: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Мы </w:t>
      </w:r>
      <w:proofErr w:type="gramStart"/>
      <w:r w:rsidRPr="00AC33E7">
        <w:rPr>
          <w:rFonts w:ascii="Times New Roman" w:hAnsi="Times New Roman"/>
          <w:b/>
          <w:sz w:val="24"/>
          <w:szCs w:val="28"/>
          <w:lang w:val="ru-RU"/>
        </w:rPr>
        <w:t>поддерживаем</w:t>
      </w:r>
      <w:proofErr w:type="gramEnd"/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/ценим достижения сотрудников и их индивидуальное развитие </w:t>
      </w:r>
    </w:p>
    <w:p w:rsidR="00657124" w:rsidRPr="00AC33E7" w:rsidRDefault="00657124" w:rsidP="00AC33E7">
      <w:pPr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851"/>
        </w:tabs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отмечаем достижения регулярно, публично и своевременно разными способами</w:t>
      </w:r>
    </w:p>
    <w:p w:rsidR="00657124" w:rsidRPr="00AC33E7" w:rsidRDefault="00657124" w:rsidP="00AC33E7">
      <w:pPr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Мы признаем широкий спектр достижений во всех областях работы (не только академической)</w:t>
      </w:r>
    </w:p>
    <w:p w:rsidR="00657124" w:rsidRPr="00AC33E7" w:rsidRDefault="00657124" w:rsidP="00AC33E7">
      <w:pPr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отслеживаем достижения и прогресс относительно целей, заложенных в стратегическом плане</w:t>
      </w:r>
    </w:p>
    <w:p w:rsidR="00657124" w:rsidRPr="00AC33E7" w:rsidRDefault="00657124" w:rsidP="00AC33E7">
      <w:pPr>
        <w:numPr>
          <w:ilvl w:val="0"/>
          <w:numId w:val="9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Работа по достижению целей, заложенных в плане, строится с участием всех сотрудников</w:t>
      </w:r>
    </w:p>
    <w:p w:rsidR="00657124" w:rsidRPr="00AC33E7" w:rsidRDefault="00657124" w:rsidP="00AC33E7">
      <w:pPr>
        <w:tabs>
          <w:tab w:val="left" w:pos="0"/>
          <w:tab w:val="left" w:pos="142"/>
          <w:tab w:val="left" w:pos="851"/>
        </w:tabs>
        <w:ind w:left="142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6.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Наши лидеры поощряют разработку новых идей, новых форм работы и вариантов реагирования на проблемы, а также поддерживают других в принятии ответственности за решения и действия</w:t>
      </w:r>
    </w:p>
    <w:p w:rsidR="00657124" w:rsidRPr="00AC33E7" w:rsidRDefault="00657124" w:rsidP="00AC33E7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новые и инновационные разработки, основанные на идеях персонала, учеников и представителей сообщества</w:t>
      </w:r>
    </w:p>
    <w:p w:rsidR="00657124" w:rsidRPr="00AC33E7" w:rsidRDefault="00657124" w:rsidP="00AC33E7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Члены сообщества работают вместе с учителями по определению проблем и их решению</w:t>
      </w:r>
    </w:p>
    <w:p w:rsidR="00657124" w:rsidRPr="00AC33E7" w:rsidRDefault="00657124" w:rsidP="00AC33E7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left" w:pos="851"/>
        </w:tabs>
        <w:suppressAutoHyphens/>
        <w:spacing w:before="0"/>
        <w:ind w:left="142" w:firstLine="0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Мы приглашаем членов сообщества </w:t>
      </w:r>
      <w:proofErr w:type="gramStart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работать</w:t>
      </w:r>
      <w:proofErr w:type="gramEnd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 вместе с учителями на уроках или вести внеурочные занятия</w:t>
      </w:r>
    </w:p>
    <w:p w:rsidR="00657124" w:rsidRPr="00AC33E7" w:rsidRDefault="000952DB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Итог – 3,5 балла</w:t>
      </w:r>
    </w:p>
    <w:p w:rsidR="000952DB" w:rsidRPr="00AC33E7" w:rsidRDefault="000952DB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Предложения:</w:t>
      </w:r>
    </w:p>
    <w:p w:rsidR="000952DB" w:rsidRPr="00AC33E7" w:rsidRDefault="000952DB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 классным руководителям активизировать деятельность родительских комитетов; направлять их в «трудные» семьи;</w:t>
      </w:r>
    </w:p>
    <w:p w:rsidR="000952DB" w:rsidRPr="00AC33E7" w:rsidRDefault="000952DB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 доверять классам организацию школьных мероприятий.</w:t>
      </w:r>
    </w:p>
    <w:p w:rsidR="000952DB" w:rsidRPr="00AC33E7" w:rsidRDefault="000952DB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 создавать условия для проявления организаторских и лидерских качеств детей, у которых они ещё не раскрыты.</w:t>
      </w:r>
    </w:p>
    <w:p w:rsidR="000952DB" w:rsidRPr="00AC33E7" w:rsidRDefault="000952DB" w:rsidP="000952DB">
      <w:pPr>
        <w:pageBreakBefore/>
        <w:spacing w:before="0"/>
        <w:ind w:left="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lastRenderedPageBreak/>
        <w:t>Партнерство</w:t>
      </w:r>
    </w:p>
    <w:p w:rsidR="000952DB" w:rsidRPr="00AC33E7" w:rsidRDefault="000952DB" w:rsidP="00AC33E7">
      <w:pPr>
        <w:tabs>
          <w:tab w:val="left" w:pos="720"/>
        </w:tabs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sz w:val="28"/>
          <w:szCs w:val="28"/>
          <w:lang w:val="ru-RU"/>
        </w:rPr>
        <w:tab/>
      </w:r>
      <w:r w:rsidRPr="00AC33E7">
        <w:rPr>
          <w:rFonts w:ascii="Times New Roman" w:hAnsi="Times New Roman"/>
          <w:b/>
          <w:sz w:val="24"/>
          <w:szCs w:val="28"/>
          <w:lang w:val="ru-RU"/>
        </w:rPr>
        <w:t>Мы принимаем решения совместно с партнерами, включая общественные организации</w:t>
      </w:r>
    </w:p>
    <w:p w:rsidR="000952DB" w:rsidRPr="00AC33E7" w:rsidRDefault="000952DB" w:rsidP="00AC33E7">
      <w:pPr>
        <w:numPr>
          <w:ilvl w:val="0"/>
          <w:numId w:val="12"/>
        </w:numPr>
        <w:tabs>
          <w:tab w:val="clear" w:pos="900"/>
          <w:tab w:val="left" w:pos="720"/>
          <w:tab w:val="left" w:pos="1080"/>
        </w:tabs>
        <w:suppressAutoHyphens/>
        <w:spacing w:before="0"/>
        <w:ind w:left="0" w:hanging="18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привлекаем партнеров, родителей и учеников на этапе планирования деятельности</w:t>
      </w:r>
    </w:p>
    <w:p w:rsidR="000952DB" w:rsidRPr="00AC33E7" w:rsidRDefault="000952DB" w:rsidP="00AC33E7">
      <w:pPr>
        <w:numPr>
          <w:ilvl w:val="0"/>
          <w:numId w:val="12"/>
        </w:numPr>
        <w:tabs>
          <w:tab w:val="clear" w:pos="900"/>
          <w:tab w:val="left" w:pos="720"/>
          <w:tab w:val="left" w:pos="1080"/>
        </w:tabs>
        <w:suppressAutoHyphens/>
        <w:spacing w:before="0"/>
        <w:ind w:left="0" w:hanging="18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учитываем опыт молодых учителей, учеников, родителей, общественных организаций при разработке новых инициатив</w:t>
      </w:r>
    </w:p>
    <w:p w:rsidR="000952DB" w:rsidRPr="00AC33E7" w:rsidRDefault="000952DB" w:rsidP="00AC33E7">
      <w:pPr>
        <w:numPr>
          <w:ilvl w:val="0"/>
          <w:numId w:val="12"/>
        </w:numPr>
        <w:tabs>
          <w:tab w:val="clear" w:pos="900"/>
          <w:tab w:val="left" w:pos="720"/>
          <w:tab w:val="left" w:pos="1080"/>
        </w:tabs>
        <w:suppressAutoHyphens/>
        <w:spacing w:before="0"/>
        <w:ind w:left="0" w:hanging="18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делимся информацией с партнерами, чтобы они могли принять взвешенное решение об участии в общей деятельности</w:t>
      </w:r>
    </w:p>
    <w:p w:rsidR="000952DB" w:rsidRPr="00AC33E7" w:rsidRDefault="000952DB" w:rsidP="00AC33E7">
      <w:pPr>
        <w:tabs>
          <w:tab w:val="left" w:pos="1080"/>
        </w:tabs>
        <w:spacing w:before="0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ведем совместную деятельность с партнерами</w:t>
      </w:r>
    </w:p>
    <w:p w:rsidR="000952DB" w:rsidRPr="00AC33E7" w:rsidRDefault="000952DB" w:rsidP="00AC33E7">
      <w:pPr>
        <w:numPr>
          <w:ilvl w:val="0"/>
          <w:numId w:val="1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разделяем ответственность и риски любой предпринимаемой деятельности</w:t>
      </w:r>
    </w:p>
    <w:p w:rsidR="000952DB" w:rsidRPr="00AC33E7" w:rsidRDefault="000952DB" w:rsidP="00AC33E7">
      <w:pPr>
        <w:numPr>
          <w:ilvl w:val="0"/>
          <w:numId w:val="1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разделяем награду за успешные инициативы</w:t>
      </w:r>
    </w:p>
    <w:p w:rsidR="000952DB" w:rsidRPr="00AC33E7" w:rsidRDefault="000952DB" w:rsidP="00AC33E7">
      <w:pPr>
        <w:numPr>
          <w:ilvl w:val="0"/>
          <w:numId w:val="1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продвигаем и поддерживаем акции, которые осуществляют наши партнеры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с партнерами привлекаем ресурсы для акций на благо сообщества</w:t>
      </w:r>
    </w:p>
    <w:p w:rsidR="000952DB" w:rsidRPr="00AC33E7" w:rsidRDefault="000952DB" w:rsidP="00AC33E7">
      <w:pPr>
        <w:numPr>
          <w:ilvl w:val="0"/>
          <w:numId w:val="14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вкладываем наши ресурсы в финансирование совместных проектов, если это целесообразно</w:t>
      </w:r>
    </w:p>
    <w:p w:rsidR="000952DB" w:rsidRPr="00AC33E7" w:rsidRDefault="000952DB" w:rsidP="00AC33E7">
      <w:pPr>
        <w:numPr>
          <w:ilvl w:val="0"/>
          <w:numId w:val="14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предлагаем профессиональных сотрудников для реализации совместных акций, если это целесообразно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У нас есть письменное соглашение, на основании которого мы работаем вместе</w:t>
      </w:r>
    </w:p>
    <w:p w:rsidR="000952DB" w:rsidRPr="00AC33E7" w:rsidRDefault="000952DB" w:rsidP="00AC33E7">
      <w:pPr>
        <w:numPr>
          <w:ilvl w:val="0"/>
          <w:numId w:val="1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точно знаем, как мы будем работать с партнерами по каждой инициативе</w:t>
      </w:r>
    </w:p>
    <w:p w:rsidR="000952DB" w:rsidRPr="00AC33E7" w:rsidRDefault="000952DB" w:rsidP="00AC33E7">
      <w:pPr>
        <w:numPr>
          <w:ilvl w:val="0"/>
          <w:numId w:val="1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Каждый партнер понимает, кто несет ответственность за каждую инициативу</w:t>
      </w:r>
    </w:p>
    <w:p w:rsidR="000952DB" w:rsidRPr="00AC33E7" w:rsidRDefault="000952DB" w:rsidP="00AC33E7">
      <w:pPr>
        <w:numPr>
          <w:ilvl w:val="0"/>
          <w:numId w:val="1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уважаем существующее соглашение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продвигаем и поддерживаем деятельность друг друга</w:t>
      </w:r>
    </w:p>
    <w:p w:rsidR="000952DB" w:rsidRPr="00AC33E7" w:rsidRDefault="000952DB" w:rsidP="00AC33E7">
      <w:pPr>
        <w:numPr>
          <w:ilvl w:val="0"/>
          <w:numId w:val="1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включаем информацию о наших партнерах во все публикации, материалы сайта, отчеты и др.</w:t>
      </w:r>
    </w:p>
    <w:p w:rsidR="000952DB" w:rsidRPr="00AC33E7" w:rsidRDefault="000952DB" w:rsidP="00AC33E7">
      <w:pPr>
        <w:numPr>
          <w:ilvl w:val="0"/>
          <w:numId w:val="1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признаем вклад партнеров публично: в отчетах и т.д.</w:t>
      </w:r>
    </w:p>
    <w:p w:rsidR="000952DB" w:rsidRPr="00AC33E7" w:rsidRDefault="000952DB" w:rsidP="00AC33E7">
      <w:pPr>
        <w:numPr>
          <w:ilvl w:val="0"/>
          <w:numId w:val="1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Мы приглашаем жителей сообщества </w:t>
      </w:r>
      <w:proofErr w:type="gramStart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участвовать</w:t>
      </w:r>
      <w:proofErr w:type="gramEnd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 в акциях, проводимых нашими партнерами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6.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Мы входим в сеть ОАШ на местном, региональном и национальном уровнях</w:t>
      </w:r>
    </w:p>
    <w:p w:rsidR="000952DB" w:rsidRPr="00AC33E7" w:rsidRDefault="000952DB" w:rsidP="00AC33E7">
      <w:pPr>
        <w:numPr>
          <w:ilvl w:val="0"/>
          <w:numId w:val="17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По возможности, мы участвуем в сетевых мероприятиях с целью распространения опыта</w:t>
      </w:r>
    </w:p>
    <w:p w:rsidR="000952DB" w:rsidRPr="00AC33E7" w:rsidRDefault="000952DB" w:rsidP="00AC33E7">
      <w:pPr>
        <w:numPr>
          <w:ilvl w:val="0"/>
          <w:numId w:val="17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По возможности, мы участвуем в сетевых мероприятиях с целью приобретения новых навыков и умений</w:t>
      </w:r>
    </w:p>
    <w:p w:rsidR="000952DB" w:rsidRPr="00AC33E7" w:rsidRDefault="000952DB" w:rsidP="00AC33E7">
      <w:pPr>
        <w:numPr>
          <w:ilvl w:val="0"/>
          <w:numId w:val="17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Мы информируем другие ОАШ о нашей работе через пересылку журналов или другими способами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7.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Наши ресурсы доступны для сообщества во внеурочное время, на выходных и каникулах</w:t>
      </w:r>
    </w:p>
    <w:p w:rsidR="000952DB" w:rsidRPr="00AC33E7" w:rsidRDefault="000952DB" w:rsidP="00AC33E7">
      <w:pPr>
        <w:numPr>
          <w:ilvl w:val="0"/>
          <w:numId w:val="18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Наши ресурсы доступны всем группам и людям, независимо от социального класса, пола, возраста, религии или их способности оплатить услуги</w:t>
      </w:r>
    </w:p>
    <w:p w:rsidR="000952DB" w:rsidRPr="00AC33E7" w:rsidRDefault="000952DB" w:rsidP="00AC33E7">
      <w:pPr>
        <w:numPr>
          <w:ilvl w:val="0"/>
          <w:numId w:val="18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Мы предпринимаем специальные меры, чтобы неплатежеспособные люди или группы имели доступ к нашим услугам</w:t>
      </w: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0952DB" w:rsidRPr="00AC33E7" w:rsidRDefault="000952DB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8.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Мы работаем с партнерами, чтобы решать проблемы сообщества</w:t>
      </w:r>
    </w:p>
    <w:p w:rsidR="000952DB" w:rsidRPr="00AC33E7" w:rsidRDefault="000952DB" w:rsidP="00AC33E7">
      <w:pPr>
        <w:numPr>
          <w:ilvl w:val="0"/>
          <w:numId w:val="19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Школа участвует в решении проблем сообщества</w:t>
      </w:r>
    </w:p>
    <w:p w:rsidR="000952DB" w:rsidRPr="00AC33E7" w:rsidRDefault="000952DB" w:rsidP="00AC33E7">
      <w:pPr>
        <w:numPr>
          <w:ilvl w:val="0"/>
          <w:numId w:val="19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Школа приветствует участие сообщества в решении проблем школы</w:t>
      </w:r>
    </w:p>
    <w:p w:rsidR="000952DB" w:rsidRPr="00AC33E7" w:rsidRDefault="000952DB" w:rsidP="00AC33E7">
      <w:pPr>
        <w:numPr>
          <w:ilvl w:val="0"/>
          <w:numId w:val="19"/>
        </w:numPr>
        <w:suppressAutoHyphens/>
        <w:spacing w:before="0"/>
        <w:ind w:left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lastRenderedPageBreak/>
        <w:t>Школа готова участвовать в деятельности, инициированной другими организациями, если это поможет в решении проблем сообщества</w:t>
      </w:r>
    </w:p>
    <w:p w:rsidR="000952DB" w:rsidRPr="00AC33E7" w:rsidRDefault="000952DB" w:rsidP="000952DB">
      <w:pPr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52DB" w:rsidRPr="00AC33E7" w:rsidRDefault="000952DB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Итог </w:t>
      </w:r>
      <w:r w:rsidR="008C1BB3"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–</w:t>
      </w: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C1BB3"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2,8 балла</w:t>
      </w:r>
    </w:p>
    <w:p w:rsidR="008C1BB3" w:rsidRPr="00AC33E7" w:rsidRDefault="008C1BB3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Предложения:</w:t>
      </w:r>
    </w:p>
    <w:p w:rsidR="00AC33E7" w:rsidRDefault="008C1BB3" w:rsidP="00AC33E7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-организовать в конце августа школьный саммит с участием социальных партнёров школы для совместного планирования деятельности с учётом потребностей общества.</w:t>
      </w:r>
    </w:p>
    <w:p w:rsidR="008C1BB3" w:rsidRPr="00AC33E7" w:rsidRDefault="008C1BB3" w:rsidP="00AC33E7">
      <w:pPr>
        <w:ind w:right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Социальная включенность</w:t>
      </w:r>
    </w:p>
    <w:p w:rsidR="008C1BB3" w:rsidRPr="00AC33E7" w:rsidRDefault="008C1BB3" w:rsidP="00AC33E7">
      <w:pPr>
        <w:tabs>
          <w:tab w:val="left" w:pos="0"/>
        </w:tabs>
        <w:spacing w:before="0"/>
        <w:rPr>
          <w:rFonts w:ascii="Times New Roman" w:hAnsi="Times New Roman"/>
          <w:sz w:val="24"/>
          <w:szCs w:val="28"/>
          <w:lang w:val="ru-RU"/>
        </w:rPr>
      </w:pPr>
    </w:p>
    <w:p w:rsidR="008C1BB3" w:rsidRPr="00AC33E7" w:rsidRDefault="008C1BB3" w:rsidP="00AC33E7">
      <w:pPr>
        <w:tabs>
          <w:tab w:val="left" w:pos="0"/>
        </w:tabs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Учителя моделируют и продвигают ценности и поведение, которые воспитывают уважение к человеческим правам, социальную включенность всех меньшинств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обучающие материалы, которые отражают различия и воспитывают уважение к людям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развиваем в учениках умение взаимодействовать, вести переговоры, критическое мышление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адаптируем обучающую среду для различных нужд и интересов учеников и их родителей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развиваем в учениках отзывчивость к существующей неравности в классе и местном сообществе, даем навыки, как правильно отстаивать равные права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разнообразные методы для борьбы со стереотипами</w:t>
      </w:r>
    </w:p>
    <w:p w:rsidR="008C1BB3" w:rsidRPr="00AC33E7" w:rsidRDefault="008C1BB3" w:rsidP="00AC33E7">
      <w:pPr>
        <w:numPr>
          <w:ilvl w:val="0"/>
          <w:numId w:val="20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помогаем ученикам осознавать свои собственные стереотипы и предрассудки</w:t>
      </w:r>
    </w:p>
    <w:p w:rsidR="008C1BB3" w:rsidRPr="00AC33E7" w:rsidRDefault="008C1BB3" w:rsidP="00AC33E7">
      <w:pPr>
        <w:tabs>
          <w:tab w:val="left" w:pos="0"/>
          <w:tab w:val="left" w:pos="1440"/>
        </w:tabs>
        <w:spacing w:befor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8C1BB3" w:rsidRPr="00AC33E7" w:rsidRDefault="008C1BB3" w:rsidP="00AC33E7">
      <w:pPr>
        <w:tabs>
          <w:tab w:val="left" w:pos="0"/>
        </w:tabs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Социальная включенность является неотъемлемой частью школьной политики и деятельности</w:t>
      </w:r>
    </w:p>
    <w:p w:rsidR="008C1BB3" w:rsidRPr="00AC33E7" w:rsidRDefault="008C1BB3" w:rsidP="00AC33E7">
      <w:pPr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6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Политика школы гарантирует для всех доступ к обучению и социальную справедливость. Эта политика передается ученикам, персоналу, родителям, членам сообщества и другим учреждениям</w:t>
      </w:r>
    </w:p>
    <w:p w:rsidR="008C1BB3" w:rsidRPr="00AC33E7" w:rsidRDefault="008C1BB3" w:rsidP="00AC33E7">
      <w:pPr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6"/>
        <w:ind w:left="0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Школа организует необходимые тренинги и поддержку персоналу, родителям, добровольцам и членам сообщества по многообразию и этническому подходу</w:t>
      </w:r>
    </w:p>
    <w:p w:rsidR="008C1BB3" w:rsidRPr="00AC33E7" w:rsidRDefault="008C1BB3" w:rsidP="00AC33E7">
      <w:pPr>
        <w:tabs>
          <w:tab w:val="left" w:pos="0"/>
        </w:tabs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8C1BB3" w:rsidRPr="00AC33E7" w:rsidRDefault="008C1BB3" w:rsidP="00AC33E7">
      <w:pPr>
        <w:tabs>
          <w:tab w:val="left" w:pos="0"/>
        </w:tabs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Услуги и программы доступны для разных групп</w:t>
      </w:r>
    </w:p>
    <w:p w:rsidR="008C1BB3" w:rsidRPr="00AC33E7" w:rsidRDefault="008C1BB3" w:rsidP="00AC33E7">
      <w:pPr>
        <w:numPr>
          <w:ilvl w:val="0"/>
          <w:numId w:val="22"/>
        </w:numPr>
        <w:tabs>
          <w:tab w:val="left" w:pos="0"/>
          <w:tab w:val="left" w:pos="720"/>
        </w:tabs>
        <w:suppressAutoHyphens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Школьные ресурсы доступны людям с ограниченными возможностями (есть пандусы, специально оборудованные туалеты)</w:t>
      </w:r>
    </w:p>
    <w:p w:rsidR="008C1BB3" w:rsidRPr="00AC33E7" w:rsidRDefault="008C1BB3" w:rsidP="00AC33E7">
      <w:pPr>
        <w:numPr>
          <w:ilvl w:val="0"/>
          <w:numId w:val="22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Школа помогает в переводе материалов для представителей национальных меньшинств, если есть необходимость</w:t>
      </w:r>
      <w:r w:rsidR="00AC33E7">
        <w:rPr>
          <w:rFonts w:ascii="Times New Roman" w:hAnsi="Times New Roman"/>
          <w:color w:val="000000"/>
          <w:sz w:val="24"/>
          <w:szCs w:val="28"/>
          <w:lang w:val="ru-RU"/>
        </w:rPr>
        <w:t>.</w:t>
      </w:r>
    </w:p>
    <w:p w:rsidR="008C1BB3" w:rsidRPr="00AC33E7" w:rsidRDefault="008C1BB3" w:rsidP="00AC33E7">
      <w:pPr>
        <w:tabs>
          <w:tab w:val="left" w:pos="0"/>
          <w:tab w:val="left" w:pos="2520"/>
        </w:tabs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8C1BB3" w:rsidRPr="00AC33E7" w:rsidRDefault="008C1BB3" w:rsidP="00AC33E7">
      <w:pPr>
        <w:tabs>
          <w:tab w:val="left" w:pos="0"/>
          <w:tab w:val="left" w:pos="720"/>
        </w:tabs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Школа активно продвигает равные права на образование для всех в сообществе</w:t>
      </w:r>
    </w:p>
    <w:p w:rsidR="008C1BB3" w:rsidRPr="00AC33E7" w:rsidRDefault="008C1BB3" w:rsidP="00AC33E7">
      <w:pPr>
        <w:numPr>
          <w:ilvl w:val="0"/>
          <w:numId w:val="23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предпринимает специальные меры, если какая-то группа не пользуется услугами</w:t>
      </w:r>
    </w:p>
    <w:p w:rsidR="008C1BB3" w:rsidRPr="00AC33E7" w:rsidRDefault="008C1BB3" w:rsidP="00AC33E7">
      <w:pPr>
        <w:numPr>
          <w:ilvl w:val="0"/>
          <w:numId w:val="23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инициируем специальные проекты по повышению информированности населения о вышеупомянутых группах</w:t>
      </w:r>
    </w:p>
    <w:p w:rsidR="008C1BB3" w:rsidRPr="00AC33E7" w:rsidRDefault="008C1BB3" w:rsidP="00AC33E7">
      <w:pPr>
        <w:numPr>
          <w:ilvl w:val="0"/>
          <w:numId w:val="23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ведем специальные проекты, чтобы помочь каждой группе достичь максимальных результатов</w:t>
      </w:r>
    </w:p>
    <w:p w:rsidR="008C1BB3" w:rsidRPr="00AC33E7" w:rsidRDefault="008C1BB3" w:rsidP="00AC33E7">
      <w:pPr>
        <w:numPr>
          <w:ilvl w:val="0"/>
          <w:numId w:val="23"/>
        </w:numPr>
        <w:tabs>
          <w:tab w:val="left" w:pos="0"/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Мы приветствуем участие вышеупомянутых групп людей (например, люди с ограниченными возможностями работают в качестве добровольцев)</w:t>
      </w:r>
    </w:p>
    <w:p w:rsidR="008C1BB3" w:rsidRPr="00AC33E7" w:rsidRDefault="008C1BB3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Итог – 2,8 балла</w:t>
      </w:r>
    </w:p>
    <w:p w:rsidR="00AC33E7" w:rsidRDefault="008C1BB3" w:rsidP="00AC33E7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балл обоснован  недоступностью </w:t>
      </w:r>
      <w:r w:rsidRPr="00AC33E7">
        <w:rPr>
          <w:rFonts w:ascii="Times New Roman" w:hAnsi="Times New Roman"/>
          <w:sz w:val="28"/>
          <w:szCs w:val="28"/>
          <w:lang w:val="ru-RU"/>
        </w:rPr>
        <w:t xml:space="preserve">школьных ресурсов людям с ограниченными возможностями (нет пандусов, специально оборудованных туалетов), т.к. </w:t>
      </w:r>
      <w:r w:rsidR="00B42215" w:rsidRPr="00AC33E7">
        <w:rPr>
          <w:rFonts w:ascii="Times New Roman" w:hAnsi="Times New Roman"/>
          <w:sz w:val="28"/>
          <w:szCs w:val="28"/>
          <w:lang w:val="ru-RU"/>
        </w:rPr>
        <w:t>историческая ценность здания школы не допускает конструктивных изменений. Тем не менее, политика школы гарантирует для всех доступ к обучению и социальную справедливость.</w:t>
      </w:r>
    </w:p>
    <w:p w:rsidR="00B42215" w:rsidRPr="00AC33E7" w:rsidRDefault="00B42215" w:rsidP="00AC33E7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sz w:val="28"/>
          <w:szCs w:val="28"/>
          <w:lang w:val="ru-RU"/>
        </w:rPr>
        <w:tab/>
      </w: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Мы предлагаем услуги на основе проведенного анализа потребностей </w:t>
      </w:r>
    </w:p>
    <w:p w:rsidR="00B42215" w:rsidRPr="00AC33E7" w:rsidRDefault="00B42215" w:rsidP="00AC33E7">
      <w:pPr>
        <w:numPr>
          <w:ilvl w:val="0"/>
          <w:numId w:val="24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все доступные данные из широкого круга источников для определения текущих и будущих потребностей сообщества, для которого мы работаем (местные власти, местные добровольческие отряды и агентства, жители и их объединения и т.д.)</w:t>
      </w:r>
    </w:p>
    <w:p w:rsidR="00B42215" w:rsidRPr="00AC33E7" w:rsidRDefault="00B42215" w:rsidP="00AC33E7">
      <w:pPr>
        <w:numPr>
          <w:ilvl w:val="0"/>
          <w:numId w:val="24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соотносим существующие услуги с анализом потребностей</w:t>
      </w:r>
    </w:p>
    <w:p w:rsidR="00B42215" w:rsidRPr="00AC33E7" w:rsidRDefault="00B42215" w:rsidP="00AC33E7">
      <w:pPr>
        <w:numPr>
          <w:ilvl w:val="0"/>
          <w:numId w:val="24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Услуги разрабатываются в соответствии с потребностями и с учетом культуры отдельных групп в сообществе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 xml:space="preserve">Мы проводим мониторинг и оценку услуг, предоставляемых на нашей базе, для определения групп </w:t>
      </w:r>
      <w:proofErr w:type="spellStart"/>
      <w:r w:rsidRPr="00AC33E7">
        <w:rPr>
          <w:rFonts w:ascii="Times New Roman" w:hAnsi="Times New Roman"/>
          <w:b/>
          <w:sz w:val="24"/>
          <w:szCs w:val="28"/>
          <w:lang w:val="ru-RU"/>
        </w:rPr>
        <w:t>благополучателей</w:t>
      </w:r>
      <w:proofErr w:type="spellEnd"/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 и выгод, которые они получают</w:t>
      </w:r>
    </w:p>
    <w:p w:rsidR="00B42215" w:rsidRPr="00AC33E7" w:rsidRDefault="00B42215" w:rsidP="00AC33E7">
      <w:pPr>
        <w:numPr>
          <w:ilvl w:val="0"/>
          <w:numId w:val="2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проводим регулярные опросы пользователей наших услуг</w:t>
      </w:r>
    </w:p>
    <w:p w:rsidR="00B42215" w:rsidRPr="00AC33E7" w:rsidRDefault="00B42215" w:rsidP="00AC33E7">
      <w:pPr>
        <w:numPr>
          <w:ilvl w:val="0"/>
          <w:numId w:val="2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знаем, что работает хорошо, так как знаем и понимаем ожидаемые результаты от наших услуг</w:t>
      </w:r>
    </w:p>
    <w:p w:rsidR="00B42215" w:rsidRPr="00AC33E7" w:rsidRDefault="00B42215" w:rsidP="00AC33E7">
      <w:pPr>
        <w:numPr>
          <w:ilvl w:val="0"/>
          <w:numId w:val="2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знаем, что не работает, так как мы анализируем информацию, получаемую от наших пользователей</w:t>
      </w:r>
    </w:p>
    <w:p w:rsidR="00B42215" w:rsidRPr="00AC33E7" w:rsidRDefault="00B42215" w:rsidP="00AC33E7">
      <w:pPr>
        <w:numPr>
          <w:ilvl w:val="0"/>
          <w:numId w:val="2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соотносим пользование услугами с демографическими данными и потребностями сообщества</w:t>
      </w:r>
    </w:p>
    <w:p w:rsidR="00B42215" w:rsidRPr="00AC33E7" w:rsidRDefault="00B42215" w:rsidP="00AC33E7">
      <w:pPr>
        <w:numPr>
          <w:ilvl w:val="0"/>
          <w:numId w:val="25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знаем, кто не пользуется нашими услугами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выясняем причины, по которым некоторые группы не пользуются услугами</w:t>
      </w:r>
    </w:p>
    <w:p w:rsidR="00B42215" w:rsidRPr="00AC33E7" w:rsidRDefault="00B42215" w:rsidP="00AC33E7">
      <w:pPr>
        <w:numPr>
          <w:ilvl w:val="0"/>
          <w:numId w:val="2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связываемся с потенциальными участниками и знаем причины, почему они не пользуются услугами</w:t>
      </w:r>
    </w:p>
    <w:p w:rsidR="00B42215" w:rsidRPr="00AC33E7" w:rsidRDefault="00B42215" w:rsidP="00AC33E7">
      <w:pPr>
        <w:numPr>
          <w:ilvl w:val="0"/>
          <w:numId w:val="2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различные подходы и работаем с разными организациями, чтобы определить причины, по которым люди не пользуются услугами</w:t>
      </w:r>
    </w:p>
    <w:p w:rsidR="00B42215" w:rsidRPr="00AC33E7" w:rsidRDefault="00B42215" w:rsidP="00AC33E7">
      <w:pPr>
        <w:numPr>
          <w:ilvl w:val="0"/>
          <w:numId w:val="26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знаем, из-за каких физических и культурных барьеров не пользуются услугами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разрабатываем систему сопровождения, чтобы обеспечить доступ и социальную включенность</w:t>
      </w:r>
    </w:p>
    <w:p w:rsidR="00B42215" w:rsidRPr="00AC33E7" w:rsidRDefault="00B42215" w:rsidP="00AC33E7">
      <w:pPr>
        <w:numPr>
          <w:ilvl w:val="0"/>
          <w:numId w:val="27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Предоставление услуг – и на базе школы, и вне ее – разработано с учетом информации о существующих барьерах к участию некоторых групп</w:t>
      </w:r>
    </w:p>
    <w:p w:rsidR="00B42215" w:rsidRPr="00AC33E7" w:rsidRDefault="00B42215" w:rsidP="00AC33E7">
      <w:pPr>
        <w:numPr>
          <w:ilvl w:val="0"/>
          <w:numId w:val="27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активно и систематично работаем по устранению барьеров для пользования услугами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 xml:space="preserve">Мы приглашаем другие учреждения </w:t>
      </w:r>
      <w:proofErr w:type="gramStart"/>
      <w:r w:rsidRPr="00AC33E7">
        <w:rPr>
          <w:rFonts w:ascii="Times New Roman" w:hAnsi="Times New Roman"/>
          <w:b/>
          <w:sz w:val="24"/>
          <w:szCs w:val="28"/>
          <w:lang w:val="ru-RU"/>
        </w:rPr>
        <w:t>предоставлять</w:t>
      </w:r>
      <w:proofErr w:type="gramEnd"/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 услуги/консультации на базе школы или сообщества, и поддерживаем и поощряем их работу</w:t>
      </w:r>
    </w:p>
    <w:p w:rsidR="00B42215" w:rsidRPr="00AC33E7" w:rsidRDefault="00B42215" w:rsidP="00AC33E7">
      <w:pPr>
        <w:numPr>
          <w:ilvl w:val="0"/>
          <w:numId w:val="28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не дублируем услуги, а работаем с другими учреждениями и поддерживаем их работу</w:t>
      </w:r>
    </w:p>
    <w:p w:rsidR="00B42215" w:rsidRPr="00AC33E7" w:rsidRDefault="00B42215" w:rsidP="00AC33E7">
      <w:pPr>
        <w:numPr>
          <w:ilvl w:val="0"/>
          <w:numId w:val="28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документ, в котором отражены все услуги, предоставляемые школой и другими учреждениями для сообщества, мы распространяем эту информацию в сообществе</w:t>
      </w:r>
    </w:p>
    <w:p w:rsidR="00B42215" w:rsidRPr="00AC33E7" w:rsidRDefault="00B42215" w:rsidP="00AC33E7">
      <w:pPr>
        <w:numPr>
          <w:ilvl w:val="0"/>
          <w:numId w:val="28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предоставляем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тренинговую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и консультативную поддержку другим поставщикам услуг</w:t>
      </w:r>
    </w:p>
    <w:p w:rsidR="00B42215" w:rsidRPr="00AC33E7" w:rsidRDefault="00B42215" w:rsidP="00AC33E7">
      <w:pPr>
        <w:numPr>
          <w:ilvl w:val="0"/>
          <w:numId w:val="28"/>
        </w:numPr>
        <w:tabs>
          <w:tab w:val="left" w:pos="720"/>
        </w:tabs>
        <w:suppressAutoHyphens/>
        <w:spacing w:before="0"/>
        <w:ind w:left="0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партнерское соглашение с учреждениями, предоставляющими услуги на базе школы, в котором четко прописаны обязательства и школы, и учреждений.</w:t>
      </w:r>
    </w:p>
    <w:p w:rsidR="00B42215" w:rsidRPr="00AC33E7" w:rsidRDefault="00B42215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6.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предоставляем спектр услуг, чтобы обогатить и расширить знания учеников, семей, представителей сообщества</w:t>
      </w:r>
    </w:p>
    <w:p w:rsidR="00B42215" w:rsidRPr="00AC33E7" w:rsidRDefault="00B42215" w:rsidP="00AC33E7">
      <w:pPr>
        <w:numPr>
          <w:ilvl w:val="0"/>
          <w:numId w:val="29"/>
        </w:numPr>
        <w:tabs>
          <w:tab w:val="left" w:pos="720"/>
        </w:tabs>
        <w:suppressAutoHyphens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lastRenderedPageBreak/>
        <w:t xml:space="preserve">Мы предлагаем широкий спектр услуг по обучению, включая возможности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межвозрастного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обучения</w:t>
      </w:r>
    </w:p>
    <w:p w:rsidR="00B42215" w:rsidRPr="00AC33E7" w:rsidRDefault="00B42215" w:rsidP="00AC33E7">
      <w:pPr>
        <w:numPr>
          <w:ilvl w:val="0"/>
          <w:numId w:val="29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Возможности обучения также предоставляются другими организациями (например, отделами по делам молодежи), и включают большой спектр подходов к обучению; мы понимаем и отмечаем вклад, который они делают, и связываем их работу с основным учебным планом</w:t>
      </w:r>
      <w:r w:rsidR="00AC33E7">
        <w:rPr>
          <w:rFonts w:ascii="Times New Roman" w:hAnsi="Times New Roman"/>
          <w:sz w:val="24"/>
          <w:szCs w:val="28"/>
          <w:lang w:val="ru-RU"/>
        </w:rPr>
        <w:t>.</w:t>
      </w:r>
    </w:p>
    <w:p w:rsidR="00B42215" w:rsidRPr="00AC33E7" w:rsidRDefault="00B42215" w:rsidP="00B42215">
      <w:pPr>
        <w:spacing w:before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42215" w:rsidRPr="00AC33E7" w:rsidRDefault="00B42215" w:rsidP="008C1BB3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Итог – 3 балла.</w:t>
      </w:r>
    </w:p>
    <w:p w:rsidR="008C1BB3" w:rsidRPr="00AC33E7" w:rsidRDefault="00B42215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Предложения:</w:t>
      </w:r>
    </w:p>
    <w:p w:rsidR="00B42215" w:rsidRPr="00AC33E7" w:rsidRDefault="00B07BF1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-Организация встреч клуба «Фронтовые подруги», предоставление помещений и прочих ресурсов школы.</w:t>
      </w:r>
    </w:p>
    <w:p w:rsidR="00AC33E7" w:rsidRDefault="00B07BF1" w:rsidP="00AC33E7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 проведение конкурса «Рецепты моей бабушки» с демонстрацией кулинарных изделий и угощением гостей-ветеранов.</w:t>
      </w:r>
    </w:p>
    <w:p w:rsidR="00B07BF1" w:rsidRPr="00AC33E7" w:rsidRDefault="00B07BF1" w:rsidP="00AC33E7">
      <w:pPr>
        <w:ind w:right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Добровольчество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sz w:val="28"/>
          <w:szCs w:val="28"/>
          <w:lang w:val="ru-RU"/>
        </w:rPr>
        <w:tab/>
      </w:r>
      <w:r w:rsidRPr="00AC33E7">
        <w:rPr>
          <w:rFonts w:ascii="Times New Roman" w:hAnsi="Times New Roman"/>
          <w:b/>
          <w:sz w:val="24"/>
          <w:szCs w:val="28"/>
          <w:lang w:val="ru-RU"/>
        </w:rPr>
        <w:t>У нас есть возможности по добровольчеству для учеников и взрослых (включая родителей) из разных социальных групп</w:t>
      </w:r>
    </w:p>
    <w:p w:rsidR="00B07BF1" w:rsidRPr="00AC33E7" w:rsidRDefault="00B07BF1" w:rsidP="00AC33E7">
      <w:pPr>
        <w:numPr>
          <w:ilvl w:val="0"/>
          <w:numId w:val="30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план добровольческих действий на каждый год</w:t>
      </w:r>
    </w:p>
    <w:p w:rsidR="00B07BF1" w:rsidRPr="00AC33E7" w:rsidRDefault="00B07BF1" w:rsidP="00AC33E7">
      <w:pPr>
        <w:numPr>
          <w:ilvl w:val="0"/>
          <w:numId w:val="30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команда (например, добровольческий центр), который координирует добровольческую деятельность</w:t>
      </w:r>
    </w:p>
    <w:p w:rsidR="00B07BF1" w:rsidRPr="00AC33E7" w:rsidRDefault="00B07BF1" w:rsidP="00AC33E7">
      <w:pPr>
        <w:numPr>
          <w:ilvl w:val="0"/>
          <w:numId w:val="30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вовлекаем добровольцев разного возраста и разного уровня подготовки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предлагаем добровольцам обучение и поддержку</w:t>
      </w:r>
    </w:p>
    <w:p w:rsidR="00B07BF1" w:rsidRPr="00AC33E7" w:rsidRDefault="00B07BF1" w:rsidP="00AC33E7">
      <w:pPr>
        <w:numPr>
          <w:ilvl w:val="0"/>
          <w:numId w:val="31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Для добровольцев есть тренинги и семинары разного уровня</w:t>
      </w:r>
    </w:p>
    <w:p w:rsidR="00B07BF1" w:rsidRPr="00AC33E7" w:rsidRDefault="00B07BF1" w:rsidP="00AC33E7">
      <w:pPr>
        <w:numPr>
          <w:ilvl w:val="0"/>
          <w:numId w:val="31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Менеджеры добровольцев постоянно повышают свою квалификацию (набор и удержание добровольцев, мотивация, навыки менеджера)</w:t>
      </w:r>
    </w:p>
    <w:p w:rsidR="00B07BF1" w:rsidRPr="00AC33E7" w:rsidRDefault="00B07BF1" w:rsidP="00AC33E7">
      <w:pPr>
        <w:numPr>
          <w:ilvl w:val="0"/>
          <w:numId w:val="31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разные способы мотивации и поощрения добровольцев (специальные встречи, подарки)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проводим мониторинг и оценку нашей деятельности для того, чтобы оценить эффективность инициатив</w:t>
      </w:r>
    </w:p>
    <w:p w:rsidR="00B07BF1" w:rsidRPr="00AC33E7" w:rsidRDefault="00B07BF1" w:rsidP="00AC33E7">
      <w:pPr>
        <w:numPr>
          <w:ilvl w:val="0"/>
          <w:numId w:val="32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собираем данные разными способами (фокус-группа, анкетирование, опросы)</w:t>
      </w:r>
    </w:p>
    <w:p w:rsidR="00B07BF1" w:rsidRPr="00AC33E7" w:rsidRDefault="00B07BF1" w:rsidP="00AC33E7">
      <w:pPr>
        <w:numPr>
          <w:ilvl w:val="0"/>
          <w:numId w:val="32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используем информацию из разных источников для оценки эффективности инициатив (ТВ, газеты, опросы сообщества)</w:t>
      </w:r>
    </w:p>
    <w:p w:rsidR="00B07BF1" w:rsidRPr="00AC33E7" w:rsidRDefault="00B07BF1" w:rsidP="00AC33E7">
      <w:pPr>
        <w:numPr>
          <w:ilvl w:val="0"/>
          <w:numId w:val="32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предпринимаем меры, если видим, что некоторые инициативы не эффективны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У учеников есть возможность предлагать, разрабатывать и проводить добровольческие акции</w:t>
      </w:r>
    </w:p>
    <w:p w:rsidR="00B07BF1" w:rsidRPr="00AC33E7" w:rsidRDefault="00B07BF1" w:rsidP="00AC33E7">
      <w:pPr>
        <w:numPr>
          <w:ilvl w:val="0"/>
          <w:numId w:val="33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Наши ученики принимают активное участие в разработке добровольческих действий на год</w:t>
      </w:r>
    </w:p>
    <w:p w:rsidR="00B07BF1" w:rsidRPr="00AC33E7" w:rsidRDefault="00B07BF1" w:rsidP="00AC33E7">
      <w:pPr>
        <w:numPr>
          <w:ilvl w:val="0"/>
          <w:numId w:val="33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Ученики знают о возможности предлагать свои идеи</w:t>
      </w:r>
    </w:p>
    <w:p w:rsidR="00B07BF1" w:rsidRPr="00AC33E7" w:rsidRDefault="00B07BF1" w:rsidP="00AC33E7">
      <w:pPr>
        <w:numPr>
          <w:ilvl w:val="0"/>
          <w:numId w:val="33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поддерживаем идеи учеников (конкурс добровольческих проектов и др.)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У добровольцев есть возможность взаимодействовать с добровольцами из других районов, регионов, стран</w:t>
      </w:r>
    </w:p>
    <w:p w:rsidR="00B07BF1" w:rsidRPr="00AC33E7" w:rsidRDefault="00B07BF1" w:rsidP="00AC33E7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В городе (регионе) проводятся регулярные встречи добровольцев</w:t>
      </w:r>
    </w:p>
    <w:p w:rsidR="00B07BF1" w:rsidRPr="00AC33E7" w:rsidRDefault="00B07BF1" w:rsidP="00AC33E7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Наши добровольцы принимают участие в общих добровольческих акциях (для нескольких школ) в городе/регионе</w:t>
      </w:r>
    </w:p>
    <w:p w:rsidR="00B07BF1" w:rsidRPr="00AC33E7" w:rsidRDefault="00B07BF1" w:rsidP="00AC33E7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Наши добровольцы представляют свой опыт на конференциях, встречах, форумах и т.д.</w:t>
      </w:r>
    </w:p>
    <w:p w:rsidR="00B07BF1" w:rsidRPr="00AC33E7" w:rsidRDefault="00B07BF1" w:rsidP="00AC33E7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lastRenderedPageBreak/>
        <w:t xml:space="preserve">У нас есть возможность </w:t>
      </w:r>
      <w:proofErr w:type="gramStart"/>
      <w:r w:rsidRPr="00AC33E7">
        <w:rPr>
          <w:rFonts w:ascii="Times New Roman" w:hAnsi="Times New Roman"/>
          <w:sz w:val="24"/>
          <w:szCs w:val="28"/>
          <w:lang w:val="ru-RU"/>
        </w:rPr>
        <w:t>обмениваться опытом/принимать</w:t>
      </w:r>
      <w:proofErr w:type="gramEnd"/>
      <w:r w:rsidRPr="00AC33E7">
        <w:rPr>
          <w:rFonts w:ascii="Times New Roman" w:hAnsi="Times New Roman"/>
          <w:sz w:val="24"/>
          <w:szCs w:val="28"/>
          <w:lang w:val="ru-RU"/>
        </w:rPr>
        <w:t xml:space="preserve"> участие в добровольческих инициативах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он-лайн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(в сети Интернет)</w:t>
      </w:r>
      <w:r w:rsidR="00AC33E7">
        <w:rPr>
          <w:rFonts w:ascii="Times New Roman" w:hAnsi="Times New Roman"/>
          <w:sz w:val="24"/>
          <w:szCs w:val="28"/>
          <w:lang w:val="ru-RU"/>
        </w:rPr>
        <w:t>.</w:t>
      </w:r>
    </w:p>
    <w:p w:rsidR="00B07BF1" w:rsidRPr="00AC33E7" w:rsidRDefault="00B07BF1" w:rsidP="00B07BF1">
      <w:pPr>
        <w:spacing w:before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07BF1" w:rsidRPr="00AC33E7" w:rsidRDefault="00B07BF1" w:rsidP="00657124">
      <w:pPr>
        <w:ind w:right="3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Итог – 3,6 балла.</w:t>
      </w:r>
    </w:p>
    <w:p w:rsidR="00B07BF1" w:rsidRPr="00AC33E7" w:rsidRDefault="00B07BF1" w:rsidP="00657124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>Предложения</w:t>
      </w: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C33E7" w:rsidRDefault="00B07BF1" w:rsidP="00AC33E7">
      <w:pPr>
        <w:ind w:right="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8"/>
          <w:szCs w:val="28"/>
          <w:lang w:val="ru-RU"/>
        </w:rPr>
        <w:t>- вовлечь в добровольчество всех волонтёров школы, регулярно собирать весь волонтёрский отряд.</w:t>
      </w:r>
    </w:p>
    <w:p w:rsidR="00B07BF1" w:rsidRPr="00AC33E7" w:rsidRDefault="00B07BF1" w:rsidP="00AC33E7">
      <w:pPr>
        <w:ind w:right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Непрерывное образование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>Мы стараемся создать культуру любви к учению, которая сфокусирована на процессе обучения, а не только на содержании и знаниях</w:t>
      </w:r>
    </w:p>
    <w:p w:rsidR="00B07BF1" w:rsidRPr="00AC33E7" w:rsidRDefault="00B07BF1" w:rsidP="00AC33E7">
      <w:pPr>
        <w:numPr>
          <w:ilvl w:val="0"/>
          <w:numId w:val="35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предлагаем регулярное обучение/семинары для педагогов и других сотрудников на тему «как научить людей всех возрастов учиться с удовольствием»</w:t>
      </w:r>
    </w:p>
    <w:p w:rsidR="00B07BF1" w:rsidRPr="00AC33E7" w:rsidRDefault="00B07BF1" w:rsidP="00AC33E7">
      <w:pPr>
        <w:numPr>
          <w:ilvl w:val="0"/>
          <w:numId w:val="35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делаем обучение интересным</w:t>
      </w:r>
    </w:p>
    <w:p w:rsidR="00B07BF1" w:rsidRPr="00AC33E7" w:rsidRDefault="00B07BF1" w:rsidP="00AC33E7">
      <w:pPr>
        <w:numPr>
          <w:ilvl w:val="0"/>
          <w:numId w:val="35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вовлекаем учеников всех возрастов в написание отзывов и даем возможность дать обратную связь по обучению</w:t>
      </w:r>
    </w:p>
    <w:p w:rsidR="00B07BF1" w:rsidRPr="00AC33E7" w:rsidRDefault="00B07BF1" w:rsidP="00AC33E7">
      <w:pPr>
        <w:numPr>
          <w:ilvl w:val="0"/>
          <w:numId w:val="35"/>
        </w:numPr>
        <w:tabs>
          <w:tab w:val="left" w:pos="720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верим, что каждый является и учителем, и учеником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предлагаем поддержку и программы развития для людей всех поколений</w:t>
      </w:r>
    </w:p>
    <w:p w:rsidR="00B07BF1" w:rsidRPr="00AC33E7" w:rsidRDefault="00B07BF1" w:rsidP="00AC33E7">
      <w:pPr>
        <w:numPr>
          <w:ilvl w:val="0"/>
          <w:numId w:val="36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знаем, какие возрастные группы принимают участие в программах общественно-ориентированного образования или не принимают (и почему)</w:t>
      </w:r>
    </w:p>
    <w:p w:rsidR="00B07BF1" w:rsidRPr="00AC33E7" w:rsidRDefault="00B07BF1" w:rsidP="00AC33E7">
      <w:pPr>
        <w:numPr>
          <w:ilvl w:val="0"/>
          <w:numId w:val="36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предоставляем обучающие программы для семей и публично отмечаем их успехи</w:t>
      </w:r>
    </w:p>
    <w:p w:rsidR="00B07BF1" w:rsidRPr="00AC33E7" w:rsidRDefault="00B07BF1" w:rsidP="00AC33E7">
      <w:pPr>
        <w:numPr>
          <w:ilvl w:val="0"/>
          <w:numId w:val="36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организуем и поддерживаем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межвозрастные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мероприятия на базе и вне школы</w:t>
      </w:r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Мы предлагаем возможности для обучения, которые включают разные способы обучения и дают знания в профессиональных сферах или для саморазвития</w:t>
      </w:r>
    </w:p>
    <w:p w:rsidR="00B07BF1" w:rsidRPr="00AC33E7" w:rsidRDefault="00B07BF1" w:rsidP="00AC33E7">
      <w:pPr>
        <w:numPr>
          <w:ilvl w:val="0"/>
          <w:numId w:val="37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Все наши сотрудники прошли обучение и используют разные стили общения и передачи знаний</w:t>
      </w:r>
    </w:p>
    <w:p w:rsidR="00B07BF1" w:rsidRPr="00AC33E7" w:rsidRDefault="00B07BF1" w:rsidP="00AC33E7">
      <w:pPr>
        <w:numPr>
          <w:ilvl w:val="0"/>
          <w:numId w:val="37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проводим мониторинг педагогов по уровню владения технологиями педагогического общения</w:t>
      </w:r>
    </w:p>
    <w:p w:rsidR="00B07BF1" w:rsidRPr="00AC33E7" w:rsidRDefault="00B07BF1" w:rsidP="00AC33E7">
      <w:pPr>
        <w:numPr>
          <w:ilvl w:val="0"/>
          <w:numId w:val="37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поощряем инновации в классе и за его пределами (расширяем обучающую среду)</w:t>
      </w:r>
    </w:p>
    <w:p w:rsidR="00B07BF1" w:rsidRPr="00AC33E7" w:rsidRDefault="00B07BF1" w:rsidP="00AC33E7">
      <w:pPr>
        <w:numPr>
          <w:ilvl w:val="0"/>
          <w:numId w:val="37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регулярно отслеживаем, чтобы способы обучения соотносились с потребностями </w:t>
      </w:r>
      <w:proofErr w:type="gramStart"/>
      <w:r w:rsidRPr="00AC33E7">
        <w:rPr>
          <w:rFonts w:ascii="Times New Roman" w:hAnsi="Times New Roman"/>
          <w:sz w:val="24"/>
          <w:szCs w:val="28"/>
          <w:lang w:val="ru-RU"/>
        </w:rPr>
        <w:t>обучающихся</w:t>
      </w:r>
      <w:proofErr w:type="gramEnd"/>
    </w:p>
    <w:p w:rsidR="00B07BF1" w:rsidRPr="00AC33E7" w:rsidRDefault="00B07BF1" w:rsidP="00AC33E7">
      <w:pPr>
        <w:snapToGrid w:val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>4.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 xml:space="preserve"> Мы используем сообщество как ресурс для обучения, приглашая местных жителей поделиться своими знаниями с сотрудниками и учениками</w:t>
      </w:r>
    </w:p>
    <w:p w:rsidR="00B07BF1" w:rsidRPr="00AC33E7" w:rsidRDefault="00B07BF1" w:rsidP="00AC33E7">
      <w:pPr>
        <w:numPr>
          <w:ilvl w:val="0"/>
          <w:numId w:val="38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список знаний и навыков членов сообщества, которыми они могут поделиться; эта информация доступна для всего коллектива</w:t>
      </w:r>
    </w:p>
    <w:p w:rsidR="00B07BF1" w:rsidRPr="00AC33E7" w:rsidRDefault="00B07BF1" w:rsidP="00AC33E7">
      <w:pPr>
        <w:numPr>
          <w:ilvl w:val="0"/>
          <w:numId w:val="38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организуем тематические дни, когда приглашаем членов сообщества в школу и все учатся вместе</w:t>
      </w:r>
    </w:p>
    <w:p w:rsidR="00B07BF1" w:rsidRPr="00AC33E7" w:rsidRDefault="00B07BF1" w:rsidP="00AC33E7">
      <w:pPr>
        <w:numPr>
          <w:ilvl w:val="0"/>
          <w:numId w:val="38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следим, чтобы знания членов сообщества регулярно признавались и ценились</w:t>
      </w:r>
    </w:p>
    <w:p w:rsidR="00B07BF1" w:rsidRPr="00AC33E7" w:rsidRDefault="00B07BF1" w:rsidP="00AC33E7">
      <w:pPr>
        <w:numPr>
          <w:ilvl w:val="0"/>
          <w:numId w:val="38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Ученики принимают участие в общественных событиях (например, выставки, представления, карнавалы)</w:t>
      </w:r>
    </w:p>
    <w:p w:rsidR="00B07BF1" w:rsidRPr="00AC33E7" w:rsidRDefault="00B07BF1" w:rsidP="00AC33E7">
      <w:pPr>
        <w:numPr>
          <w:ilvl w:val="0"/>
          <w:numId w:val="38"/>
        </w:numPr>
        <w:tabs>
          <w:tab w:val="left" w:pos="72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включаем дополнительное образование в основной учебный план, расширяя и поощряя развитие дополнительных курсов.</w:t>
      </w:r>
    </w:p>
    <w:p w:rsidR="00B07BF1" w:rsidRPr="00AC33E7" w:rsidRDefault="00B07BF1" w:rsidP="00B07BF1">
      <w:pPr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Итог </w:t>
      </w:r>
      <w:r w:rsidR="0094465D" w:rsidRPr="00AC33E7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C33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4465D" w:rsidRPr="00AC33E7">
        <w:rPr>
          <w:rFonts w:ascii="Times New Roman" w:hAnsi="Times New Roman"/>
          <w:b/>
          <w:sz w:val="28"/>
          <w:szCs w:val="28"/>
          <w:lang w:val="ru-RU"/>
        </w:rPr>
        <w:t>2,7 балла</w:t>
      </w:r>
    </w:p>
    <w:p w:rsidR="0094465D" w:rsidRPr="00AC33E7" w:rsidRDefault="0094465D" w:rsidP="00B07BF1">
      <w:pPr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Предложения:</w:t>
      </w:r>
    </w:p>
    <w:p w:rsidR="0094465D" w:rsidRPr="00AC33E7" w:rsidRDefault="0094465D" w:rsidP="0094465D">
      <w:pPr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C33E7">
        <w:rPr>
          <w:rFonts w:ascii="Times New Roman" w:hAnsi="Times New Roman"/>
          <w:sz w:val="28"/>
          <w:szCs w:val="28"/>
          <w:lang w:val="ru-RU"/>
        </w:rPr>
        <w:t>Разработать  программы развития для людей всех поколений</w:t>
      </w:r>
    </w:p>
    <w:p w:rsidR="0094465D" w:rsidRPr="00AC33E7" w:rsidRDefault="0094465D" w:rsidP="00B07BF1">
      <w:pPr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65D" w:rsidRPr="00AC33E7" w:rsidRDefault="0094465D" w:rsidP="0094465D">
      <w:pPr>
        <w:pageBreakBefore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lastRenderedPageBreak/>
        <w:t>Участие родителей</w:t>
      </w:r>
    </w:p>
    <w:p w:rsidR="0094465D" w:rsidRPr="00AC33E7" w:rsidRDefault="0094465D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Обмен информацией между домом и школой – регулярный, двухсторонний и значимый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родителям точную информацию об учебном плане, размещении ученика в школе, школьной деятельности, дополнительных программах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проводим собрания и встречи в удобное для родителей время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процедуры, которые позволяют родителям постоянно отслеживать достижения детей в обучении (например, папка для отправки работ учащегося домой, в которой есть место, чтобы родители оставили свои комментарии)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постоянно узнаем мнение родителей по поводу деятельности школы через ежегодные опросы или другие формы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создаем разные родительские форумы для обсуждения идей и проблем с педагогами и школьной администрацией</w:t>
      </w:r>
    </w:p>
    <w:p w:rsidR="0094465D" w:rsidRPr="00AC33E7" w:rsidRDefault="0094465D" w:rsidP="00AC33E7">
      <w:pPr>
        <w:numPr>
          <w:ilvl w:val="0"/>
          <w:numId w:val="39"/>
        </w:numPr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публикуем родительский бюллетень, который сообщает родителям о событиях в школе</w:t>
      </w:r>
    </w:p>
    <w:p w:rsidR="0094465D" w:rsidRPr="00AC33E7" w:rsidRDefault="0094465D" w:rsidP="00AC33E7">
      <w:pPr>
        <w:snapToGrid w:val="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bCs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bCs/>
          <w:sz w:val="24"/>
          <w:szCs w:val="28"/>
          <w:lang w:val="ru-RU"/>
        </w:rPr>
        <w:tab/>
        <w:t>Навыки родителей продвигаются и поддерживаются</w:t>
      </w:r>
    </w:p>
    <w:p w:rsidR="0094465D" w:rsidRPr="00AC33E7" w:rsidRDefault="0094465D" w:rsidP="00AC33E7">
      <w:pPr>
        <w:numPr>
          <w:ilvl w:val="0"/>
          <w:numId w:val="40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поддерживаем родителей тренингами, ресурсами и другими услугами</w:t>
      </w:r>
    </w:p>
    <w:p w:rsidR="0094465D" w:rsidRPr="00AC33E7" w:rsidRDefault="0094465D" w:rsidP="00AC33E7">
      <w:pPr>
        <w:numPr>
          <w:ilvl w:val="0"/>
          <w:numId w:val="40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проводим мастер-классы, которые дают родителям дополнительные знания и навыки (например, коммуникация, дисциплина, профилактика употребления наркотиков и алкоголя, воспитание детей в неполных семьях и т.д.)</w:t>
      </w:r>
    </w:p>
    <w:p w:rsidR="0094465D" w:rsidRPr="00AC33E7" w:rsidRDefault="0094465D" w:rsidP="00AC33E7">
      <w:pPr>
        <w:numPr>
          <w:ilvl w:val="0"/>
          <w:numId w:val="40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родителям информацию о программах и ресурсах в сообществе, которые также оказывают поддержку родителям</w:t>
      </w:r>
    </w:p>
    <w:p w:rsidR="0094465D" w:rsidRPr="00AC33E7" w:rsidRDefault="0094465D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Родители играют важную роль в обучении детей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информируем родителей об ожидаемых достижениях в учебе учеников в каждом классе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родителям учеников начальных и средних классов путеводители по учебному плану и обучающие материалы, которые помогают родителям создать условия для обучения дома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разрабатываем процедуры, которые позволяют родителям отслеживать успехи учеников и выстроить диалог с учителем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домашнее задание, к выполнению которого надо привлечь родителей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привлекаем родителей для определения целей для ученика каждый год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просим родителей принимать активное участие в оценке </w:t>
      </w:r>
      <w:proofErr w:type="spellStart"/>
      <w:r w:rsidRPr="00AC33E7">
        <w:rPr>
          <w:rFonts w:ascii="Times New Roman" w:hAnsi="Times New Roman"/>
          <w:sz w:val="24"/>
          <w:szCs w:val="28"/>
          <w:lang w:val="ru-RU"/>
        </w:rPr>
        <w:t>портфолио</w:t>
      </w:r>
      <w:proofErr w:type="spellEnd"/>
      <w:r w:rsidRPr="00AC33E7">
        <w:rPr>
          <w:rFonts w:ascii="Times New Roman" w:hAnsi="Times New Roman"/>
          <w:sz w:val="24"/>
          <w:szCs w:val="28"/>
          <w:lang w:val="ru-RU"/>
        </w:rPr>
        <w:t xml:space="preserve"> ученика согласно стандартам</w:t>
      </w:r>
    </w:p>
    <w:p w:rsidR="0094465D" w:rsidRPr="00AC33E7" w:rsidRDefault="0094465D" w:rsidP="00AC33E7">
      <w:pPr>
        <w:numPr>
          <w:ilvl w:val="0"/>
          <w:numId w:val="41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 xml:space="preserve">Мы предлагаем список книг, которые могут прочитать родители, или которые родители могут посоветовать прочитать детям </w:t>
      </w:r>
    </w:p>
    <w:p w:rsidR="0094465D" w:rsidRPr="00AC33E7" w:rsidRDefault="0094465D" w:rsidP="00AC33E7">
      <w:pPr>
        <w:snapToGrid w:val="0"/>
        <w:spacing w:before="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sz w:val="24"/>
          <w:szCs w:val="28"/>
          <w:lang w:val="ru-RU"/>
        </w:rPr>
        <w:tab/>
        <w:t>Родители – равноправные партнеры в принятии решений, которые оказывают влияние на детей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включаем родителей в стратегическое планирование деятельности школы (разработка видения, миссии, стратегических целей)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включаем родителей в структуры управления школой и даем им  необходимую информацию и обучение, чтобы они могли принимать грамотные решения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организуем активное участие родителей в принятии решений, которые влияют на детей, например, составление индивидуальных учебных планов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 нас есть процедуры, которые позволяют родителям обсуждать вопросы и проблемы, оспаривать решения, предлагать инициативы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привлекаем родителей к оценке программ, стратегии и процедур в школе</w:t>
      </w:r>
    </w:p>
    <w:p w:rsidR="0094465D" w:rsidRPr="00AC33E7" w:rsidRDefault="0094465D" w:rsidP="00AC33E7">
      <w:pPr>
        <w:numPr>
          <w:ilvl w:val="0"/>
          <w:numId w:val="42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информируем родителей о местных, национальных аспектах, которые оказывают влияние на образование</w:t>
      </w:r>
    </w:p>
    <w:p w:rsidR="0094465D" w:rsidRPr="00AC33E7" w:rsidRDefault="0094465D" w:rsidP="00AC33E7">
      <w:pPr>
        <w:snapToGrid w:val="0"/>
        <w:spacing w:before="0"/>
        <w:jc w:val="both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color w:val="000000"/>
          <w:sz w:val="24"/>
          <w:szCs w:val="28"/>
          <w:lang w:val="ru-RU"/>
        </w:rPr>
        <w:tab/>
        <w:t>Родители – защитники качества образования своих детей</w:t>
      </w:r>
    </w:p>
    <w:p w:rsidR="0094465D" w:rsidRPr="00AC33E7" w:rsidRDefault="0094465D" w:rsidP="00AC33E7">
      <w:pPr>
        <w:numPr>
          <w:ilvl w:val="0"/>
          <w:numId w:val="4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lastRenderedPageBreak/>
        <w:t xml:space="preserve">Мы помогаем группам родителей/или родительским организациям бороться за лучшее образование и заботу о детях </w:t>
      </w:r>
    </w:p>
    <w:p w:rsidR="0094465D" w:rsidRPr="00AC33E7" w:rsidRDefault="0094465D" w:rsidP="00AC33E7">
      <w:pPr>
        <w:numPr>
          <w:ilvl w:val="0"/>
          <w:numId w:val="4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предоставляем кабинеты для встреч и собраний, инициированных родителями</w:t>
      </w:r>
    </w:p>
    <w:p w:rsidR="0094465D" w:rsidRPr="00AC33E7" w:rsidRDefault="0094465D" w:rsidP="00AC33E7">
      <w:pPr>
        <w:numPr>
          <w:ilvl w:val="0"/>
          <w:numId w:val="43"/>
        </w:numPr>
        <w:tabs>
          <w:tab w:val="left" w:pos="720"/>
        </w:tabs>
        <w:suppressAutoHyphens/>
        <w:spacing w:before="0"/>
        <w:ind w:left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возможность родителям встречаться с представителями власти местного, регионального и национального уровня и органов управления образования</w:t>
      </w:r>
    </w:p>
    <w:p w:rsidR="0094465D" w:rsidRPr="00AC33E7" w:rsidRDefault="0094465D" w:rsidP="00AC33E7">
      <w:pPr>
        <w:numPr>
          <w:ilvl w:val="0"/>
          <w:numId w:val="43"/>
        </w:numPr>
        <w:tabs>
          <w:tab w:val="left" w:pos="720"/>
        </w:tabs>
        <w:suppressAutoHyphens/>
        <w:spacing w:before="0"/>
        <w:ind w:left="0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Мы даем возможность родителям приобрести навыки защиты интересов детей (мастер-классы, тренинги)</w:t>
      </w:r>
    </w:p>
    <w:p w:rsidR="0094465D" w:rsidRPr="00AC33E7" w:rsidRDefault="0094465D" w:rsidP="00AC33E7">
      <w:pPr>
        <w:spacing w:before="0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AC33E7" w:rsidRDefault="0094465D" w:rsidP="00AC33E7">
      <w:pPr>
        <w:ind w:right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Итог – 2,8 балла.</w:t>
      </w:r>
    </w:p>
    <w:p w:rsidR="0094465D" w:rsidRPr="00AC33E7" w:rsidRDefault="0094465D" w:rsidP="00AC33E7">
      <w:pPr>
        <w:ind w:right="3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bCs/>
          <w:sz w:val="28"/>
          <w:szCs w:val="28"/>
          <w:lang w:val="ru-RU"/>
        </w:rPr>
        <w:t>Школьная среда</w:t>
      </w:r>
    </w:p>
    <w:p w:rsidR="0094465D" w:rsidRPr="00AC33E7" w:rsidRDefault="0094465D" w:rsidP="00AC33E7">
      <w:pPr>
        <w:widowControl w:val="0"/>
        <w:autoSpaceDE w:val="0"/>
        <w:snapToGrid w:val="0"/>
        <w:spacing w:before="0" w:line="273" w:lineRule="atLeast"/>
        <w:jc w:val="both"/>
        <w:rPr>
          <w:rFonts w:ascii="Times New Roman" w:hAnsi="Times New Roman"/>
          <w:b/>
          <w:iCs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sz w:val="28"/>
          <w:szCs w:val="28"/>
          <w:lang w:val="ru-RU"/>
        </w:rPr>
        <w:t xml:space="preserve">1. </w:t>
      </w:r>
      <w:r w:rsidRPr="00AC33E7">
        <w:rPr>
          <w:rFonts w:ascii="Times New Roman" w:hAnsi="Times New Roman"/>
          <w:b/>
          <w:iCs/>
          <w:sz w:val="28"/>
          <w:szCs w:val="28"/>
          <w:lang w:val="ru-RU"/>
        </w:rPr>
        <w:tab/>
      </w:r>
      <w:r w:rsidRPr="00AC33E7">
        <w:rPr>
          <w:rFonts w:ascii="Times New Roman" w:hAnsi="Times New Roman"/>
          <w:b/>
          <w:iCs/>
          <w:sz w:val="24"/>
          <w:szCs w:val="28"/>
          <w:lang w:val="ru-RU"/>
        </w:rPr>
        <w:t>Мы вовлекаем учеников, учителей, родителей, сообщество и другие организации в процесс принятия решений</w:t>
      </w:r>
    </w:p>
    <w:p w:rsidR="0094465D" w:rsidRPr="00AC33E7" w:rsidRDefault="0094465D" w:rsidP="00AC33E7">
      <w:pPr>
        <w:numPr>
          <w:ilvl w:val="0"/>
          <w:numId w:val="44"/>
        </w:numPr>
        <w:tabs>
          <w:tab w:val="left" w:pos="426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Проходят регулярные встречи органов самоуправления (Совет школьников, Ассоциация родителей и учителей и т.д.)</w:t>
      </w:r>
    </w:p>
    <w:p w:rsidR="0094465D" w:rsidRPr="00AC33E7" w:rsidRDefault="0094465D" w:rsidP="00AC33E7">
      <w:pPr>
        <w:numPr>
          <w:ilvl w:val="0"/>
          <w:numId w:val="44"/>
        </w:numPr>
        <w:tabs>
          <w:tab w:val="left" w:pos="426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Школьная администрация встречается с органами самоуправления, когда необходимо принять важные решения</w:t>
      </w:r>
    </w:p>
    <w:p w:rsidR="0094465D" w:rsidRPr="00AC33E7" w:rsidRDefault="0094465D" w:rsidP="00AC33E7">
      <w:pPr>
        <w:numPr>
          <w:ilvl w:val="0"/>
          <w:numId w:val="44"/>
        </w:numPr>
        <w:tabs>
          <w:tab w:val="left" w:pos="426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Процедуры участия органов школьного самоуправления в деятельности школы прописаны в уставе школы и других документах</w:t>
      </w:r>
    </w:p>
    <w:p w:rsidR="0094465D" w:rsidRPr="00AC33E7" w:rsidRDefault="0094465D" w:rsidP="00AC33E7">
      <w:pPr>
        <w:widowControl w:val="0"/>
        <w:autoSpaceDE w:val="0"/>
        <w:snapToGrid w:val="0"/>
        <w:spacing w:before="0" w:line="273" w:lineRule="atLeast"/>
        <w:jc w:val="both"/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 xml:space="preserve">2. </w:t>
      </w: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ab/>
        <w:t>В работе используется командный подход</w:t>
      </w:r>
    </w:p>
    <w:p w:rsidR="0094465D" w:rsidRPr="00AC33E7" w:rsidRDefault="0094465D" w:rsidP="00AC33E7">
      <w:pPr>
        <w:numPr>
          <w:ilvl w:val="0"/>
          <w:numId w:val="45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Учителя работают в команде, развиваясь профессионально</w:t>
      </w:r>
    </w:p>
    <w:p w:rsidR="0094465D" w:rsidRPr="00AC33E7" w:rsidRDefault="0094465D" w:rsidP="00AC33E7">
      <w:pPr>
        <w:numPr>
          <w:ilvl w:val="0"/>
          <w:numId w:val="45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Ученики, учителя, родители и члены сообщества работают в группах по планированию и реализации различных проектов</w:t>
      </w:r>
    </w:p>
    <w:p w:rsidR="0094465D" w:rsidRPr="00AC33E7" w:rsidRDefault="0094465D" w:rsidP="00AC33E7">
      <w:pPr>
        <w:numPr>
          <w:ilvl w:val="0"/>
          <w:numId w:val="45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Учителя, родители и другие специалисты работают вместе для создания лучших условий для развития и обучения детей (включая детей с особыми потребностями и др.)</w:t>
      </w:r>
    </w:p>
    <w:p w:rsidR="0094465D" w:rsidRPr="00AC33E7" w:rsidRDefault="0094465D" w:rsidP="00AC33E7">
      <w:pPr>
        <w:widowControl w:val="0"/>
        <w:autoSpaceDE w:val="0"/>
        <w:snapToGrid w:val="0"/>
        <w:spacing w:before="0" w:line="278" w:lineRule="atLeast"/>
        <w:jc w:val="both"/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 xml:space="preserve">3. </w:t>
      </w: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ab/>
        <w:t>Учителя используют методы «осознанного обучения»</w:t>
      </w:r>
    </w:p>
    <w:p w:rsidR="0094465D" w:rsidRPr="00AC33E7" w:rsidRDefault="0094465D" w:rsidP="00AC33E7">
      <w:pPr>
        <w:numPr>
          <w:ilvl w:val="0"/>
          <w:numId w:val="46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Используются методы, которые способствуют освоению знаний на конкретных примерах из сообщества</w:t>
      </w:r>
    </w:p>
    <w:p w:rsidR="0094465D" w:rsidRPr="00AC33E7" w:rsidRDefault="0094465D" w:rsidP="00AC33E7">
      <w:pPr>
        <w:numPr>
          <w:ilvl w:val="0"/>
          <w:numId w:val="46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Учителя используют личностно-ориентированный подход</w:t>
      </w:r>
    </w:p>
    <w:p w:rsidR="0094465D" w:rsidRPr="00AC33E7" w:rsidRDefault="0094465D" w:rsidP="00AC33E7">
      <w:pPr>
        <w:numPr>
          <w:ilvl w:val="0"/>
          <w:numId w:val="46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firstLine="11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Используются интерактивные методы обучения</w:t>
      </w:r>
    </w:p>
    <w:p w:rsidR="0094465D" w:rsidRPr="00AC33E7" w:rsidRDefault="0094465D" w:rsidP="00AC33E7">
      <w:pPr>
        <w:widowControl w:val="0"/>
        <w:autoSpaceDE w:val="0"/>
        <w:snapToGrid w:val="0"/>
        <w:spacing w:before="0" w:line="278" w:lineRule="atLeast"/>
        <w:jc w:val="both"/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 xml:space="preserve">4. </w:t>
      </w: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ab/>
        <w:t>Учителя развивают в учениках компетенции и навыки, необходимые в жизни</w:t>
      </w:r>
    </w:p>
    <w:p w:rsidR="0094465D" w:rsidRPr="00AC33E7" w:rsidRDefault="0094465D" w:rsidP="00AC33E7">
      <w:pPr>
        <w:numPr>
          <w:ilvl w:val="0"/>
          <w:numId w:val="47"/>
        </w:numPr>
        <w:tabs>
          <w:tab w:val="left" w:pos="426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Учителя развивают умения учеников сотрудничать, вести переговоры, критическое мышление, воспитывают уважение к чужому мнению</w:t>
      </w:r>
    </w:p>
    <w:p w:rsidR="0094465D" w:rsidRPr="00AC33E7" w:rsidRDefault="0094465D" w:rsidP="00AC33E7">
      <w:pPr>
        <w:numPr>
          <w:ilvl w:val="0"/>
          <w:numId w:val="47"/>
        </w:numPr>
        <w:tabs>
          <w:tab w:val="left" w:pos="426"/>
          <w:tab w:val="left" w:pos="1080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Учителя приветствуют разнообразие и отличия между учениками; они используют это для обучения и развития</w:t>
      </w:r>
    </w:p>
    <w:p w:rsidR="0094465D" w:rsidRPr="00AC33E7" w:rsidRDefault="0094465D" w:rsidP="00AC33E7">
      <w:pPr>
        <w:snapToGrid w:val="0"/>
        <w:jc w:val="both"/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 xml:space="preserve">5. </w:t>
      </w: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ab/>
        <w:t>Школа регулярно отчитывается в своей деятельности перед сообществом</w:t>
      </w:r>
    </w:p>
    <w:p w:rsidR="0094465D" w:rsidRPr="00AC33E7" w:rsidRDefault="0094465D" w:rsidP="00AC33E7">
      <w:pPr>
        <w:numPr>
          <w:ilvl w:val="0"/>
          <w:numId w:val="48"/>
        </w:numPr>
        <w:tabs>
          <w:tab w:val="left" w:pos="426"/>
          <w:tab w:val="left" w:pos="1080"/>
        </w:tabs>
        <w:suppressAutoHyphens/>
        <w:spacing w:before="0"/>
        <w:ind w:left="0" w:hanging="66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Школа проводит общественные слушания для отчета о работе</w:t>
      </w:r>
    </w:p>
    <w:p w:rsidR="0094465D" w:rsidRPr="00AC33E7" w:rsidRDefault="0094465D" w:rsidP="00AC33E7">
      <w:pPr>
        <w:numPr>
          <w:ilvl w:val="0"/>
          <w:numId w:val="48"/>
        </w:numPr>
        <w:tabs>
          <w:tab w:val="left" w:pos="426"/>
          <w:tab w:val="left" w:pos="1080"/>
        </w:tabs>
        <w:suppressAutoHyphens/>
        <w:spacing w:before="0"/>
        <w:ind w:left="0" w:hanging="66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Школа отчитывается перед родителями и учениками</w:t>
      </w:r>
    </w:p>
    <w:p w:rsidR="0094465D" w:rsidRPr="00AC33E7" w:rsidRDefault="0094465D" w:rsidP="00AC33E7">
      <w:pPr>
        <w:widowControl w:val="0"/>
        <w:autoSpaceDE w:val="0"/>
        <w:snapToGrid w:val="0"/>
        <w:spacing w:before="0" w:line="278" w:lineRule="atLeast"/>
        <w:jc w:val="both"/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 xml:space="preserve">6. </w:t>
      </w:r>
      <w:r w:rsidRPr="00AC33E7">
        <w:rPr>
          <w:rFonts w:ascii="Times New Roman" w:hAnsi="Times New Roman"/>
          <w:b/>
          <w:iCs/>
          <w:color w:val="000000"/>
          <w:sz w:val="24"/>
          <w:szCs w:val="28"/>
          <w:lang w:val="ru-RU"/>
        </w:rPr>
        <w:tab/>
        <w:t>Все партнеры делятся информацией</w:t>
      </w:r>
    </w:p>
    <w:p w:rsidR="0094465D" w:rsidRPr="00AC33E7" w:rsidRDefault="0094465D" w:rsidP="00AC33E7">
      <w:pPr>
        <w:numPr>
          <w:ilvl w:val="0"/>
          <w:numId w:val="49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hanging="66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Школа использует разные способы для передачи информации (школьная газета, радио, сайт, доска объявлений, и др.)</w:t>
      </w:r>
    </w:p>
    <w:p w:rsidR="0094465D" w:rsidRPr="00AC33E7" w:rsidRDefault="0094465D" w:rsidP="00AC33E7">
      <w:pPr>
        <w:numPr>
          <w:ilvl w:val="0"/>
          <w:numId w:val="49"/>
        </w:numPr>
        <w:tabs>
          <w:tab w:val="left" w:pos="349"/>
          <w:tab w:val="left" w:pos="1069"/>
          <w:tab w:val="left" w:pos="1134"/>
        </w:tabs>
        <w:suppressAutoHyphens/>
        <w:spacing w:before="0"/>
        <w:ind w:left="0" w:hanging="66"/>
        <w:jc w:val="both"/>
        <w:rPr>
          <w:rFonts w:ascii="Times New Roman" w:hAnsi="Times New Roman"/>
          <w:sz w:val="24"/>
          <w:szCs w:val="28"/>
          <w:lang w:val="ru-RU"/>
        </w:rPr>
      </w:pPr>
      <w:r w:rsidRPr="00AC33E7">
        <w:rPr>
          <w:rFonts w:ascii="Times New Roman" w:hAnsi="Times New Roman"/>
          <w:sz w:val="24"/>
          <w:szCs w:val="28"/>
          <w:lang w:val="ru-RU"/>
        </w:rPr>
        <w:t>Передача информации планируется, осуществляется и оценивается</w:t>
      </w:r>
    </w:p>
    <w:p w:rsidR="0094465D" w:rsidRPr="00AC33E7" w:rsidRDefault="0094465D" w:rsidP="00AC33E7">
      <w:pPr>
        <w:widowControl w:val="0"/>
        <w:numPr>
          <w:ilvl w:val="0"/>
          <w:numId w:val="49"/>
        </w:numPr>
        <w:tabs>
          <w:tab w:val="left" w:pos="349"/>
          <w:tab w:val="left" w:pos="1069"/>
          <w:tab w:val="left" w:pos="1134"/>
        </w:tabs>
        <w:suppressAutoHyphens/>
        <w:autoSpaceDE w:val="0"/>
        <w:spacing w:before="0" w:line="278" w:lineRule="atLeast"/>
        <w:ind w:left="0" w:hanging="66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Школа регулярно собирает мнение сообщества, проводя опросы, </w:t>
      </w:r>
      <w:proofErr w:type="spellStart"/>
      <w:proofErr w:type="gramStart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>фокус-группы</w:t>
      </w:r>
      <w:proofErr w:type="spellEnd"/>
      <w:proofErr w:type="gramEnd"/>
      <w:r w:rsidRPr="00AC33E7">
        <w:rPr>
          <w:rFonts w:ascii="Times New Roman" w:hAnsi="Times New Roman"/>
          <w:color w:val="000000"/>
          <w:sz w:val="24"/>
          <w:szCs w:val="28"/>
          <w:lang w:val="ru-RU"/>
        </w:rPr>
        <w:t xml:space="preserve"> и др.</w:t>
      </w:r>
    </w:p>
    <w:p w:rsidR="0094465D" w:rsidRPr="00AC33E7" w:rsidRDefault="0094465D" w:rsidP="0094465D">
      <w:pPr>
        <w:widowControl w:val="0"/>
        <w:autoSpaceDE w:val="0"/>
        <w:autoSpaceDN w:val="0"/>
        <w:adjustRightInd w:val="0"/>
        <w:spacing w:before="0" w:line="278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4465D" w:rsidRPr="00AC33E7" w:rsidRDefault="0094465D" w:rsidP="00B07BF1">
      <w:pPr>
        <w:ind w:right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3E7">
        <w:rPr>
          <w:rFonts w:ascii="Times New Roman" w:hAnsi="Times New Roman"/>
          <w:b/>
          <w:sz w:val="28"/>
          <w:szCs w:val="28"/>
          <w:lang w:val="ru-RU"/>
        </w:rPr>
        <w:t>Итог – 3 балла.</w:t>
      </w:r>
    </w:p>
    <w:p w:rsidR="00B07BF1" w:rsidRPr="0094465D" w:rsidRDefault="0094465D" w:rsidP="00B07BF1">
      <w:pPr>
        <w:ind w:right="32"/>
        <w:jc w:val="both"/>
        <w:rPr>
          <w:rFonts w:ascii="Times New Roman" w:hAnsi="Times New Roman"/>
          <w:b/>
          <w:color w:val="000000"/>
          <w:sz w:val="48"/>
          <w:lang w:val="ru-RU"/>
        </w:rPr>
      </w:pPr>
      <w:r>
        <w:rPr>
          <w:b/>
          <w:noProof/>
          <w:sz w:val="32"/>
          <w:szCs w:val="18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07BF1" w:rsidRPr="0094465D">
        <w:rPr>
          <w:b/>
          <w:sz w:val="32"/>
          <w:szCs w:val="18"/>
          <w:lang w:val="ru-RU"/>
        </w:rPr>
        <w:br w:type="page"/>
      </w:r>
    </w:p>
    <w:p w:rsidR="00657124" w:rsidRDefault="00657124" w:rsidP="00657124">
      <w:pPr>
        <w:pageBreakBefore/>
        <w:spacing w:after="240"/>
        <w:ind w:right="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7124" w:rsidRDefault="00657124" w:rsidP="00657124">
      <w:pPr>
        <w:pageBreakBefore/>
        <w:spacing w:after="240"/>
        <w:ind w:right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189">
        <w:rPr>
          <w:rFonts w:ascii="Times New Roman" w:hAnsi="Times New Roman"/>
          <w:b/>
          <w:sz w:val="28"/>
          <w:szCs w:val="28"/>
          <w:lang w:val="ru-RU"/>
        </w:rPr>
        <w:lastRenderedPageBreak/>
        <w:br/>
      </w:r>
    </w:p>
    <w:sectPr w:rsidR="00657124" w:rsidSect="00C5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830629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9E69C7"/>
    <w:multiLevelType w:val="hybridMultilevel"/>
    <w:tmpl w:val="752211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0671C5"/>
    <w:multiLevelType w:val="hybridMultilevel"/>
    <w:tmpl w:val="D35C2B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443292"/>
    <w:multiLevelType w:val="hybridMultilevel"/>
    <w:tmpl w:val="7F3ECC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A70EA7"/>
    <w:multiLevelType w:val="hybridMultilevel"/>
    <w:tmpl w:val="7EBEBC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1F6EFC"/>
    <w:multiLevelType w:val="hybridMultilevel"/>
    <w:tmpl w:val="00CE608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403134E"/>
    <w:multiLevelType w:val="hybridMultilevel"/>
    <w:tmpl w:val="885A7D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6A8101B"/>
    <w:multiLevelType w:val="hybridMultilevel"/>
    <w:tmpl w:val="F7E2465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333444"/>
    <w:multiLevelType w:val="hybridMultilevel"/>
    <w:tmpl w:val="9C98F21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680107"/>
    <w:multiLevelType w:val="hybridMultilevel"/>
    <w:tmpl w:val="29CA6D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3353DF"/>
    <w:multiLevelType w:val="hybridMultilevel"/>
    <w:tmpl w:val="9D9E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838E1"/>
    <w:multiLevelType w:val="hybridMultilevel"/>
    <w:tmpl w:val="77FEACB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5AC2D08"/>
    <w:multiLevelType w:val="hybridMultilevel"/>
    <w:tmpl w:val="741E1E1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8E6C56"/>
    <w:multiLevelType w:val="hybridMultilevel"/>
    <w:tmpl w:val="D8FE3A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FE4E95"/>
    <w:multiLevelType w:val="hybridMultilevel"/>
    <w:tmpl w:val="CEB8147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70A1C4A"/>
    <w:multiLevelType w:val="hybridMultilevel"/>
    <w:tmpl w:val="FE186A1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E83342C"/>
    <w:multiLevelType w:val="hybridMultilevel"/>
    <w:tmpl w:val="821AB2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5425CF"/>
    <w:multiLevelType w:val="hybridMultilevel"/>
    <w:tmpl w:val="565A39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7A93298"/>
    <w:multiLevelType w:val="hybridMultilevel"/>
    <w:tmpl w:val="3814B92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234BD6"/>
    <w:multiLevelType w:val="hybridMultilevel"/>
    <w:tmpl w:val="21EA62A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8554630"/>
    <w:multiLevelType w:val="hybridMultilevel"/>
    <w:tmpl w:val="BD3642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747574"/>
    <w:multiLevelType w:val="hybridMultilevel"/>
    <w:tmpl w:val="694272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71786C"/>
    <w:multiLevelType w:val="hybridMultilevel"/>
    <w:tmpl w:val="260273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790B8B"/>
    <w:multiLevelType w:val="hybridMultilevel"/>
    <w:tmpl w:val="FBBC015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776E89"/>
    <w:multiLevelType w:val="hybridMultilevel"/>
    <w:tmpl w:val="A3AC6F4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460ED8"/>
    <w:multiLevelType w:val="hybridMultilevel"/>
    <w:tmpl w:val="D3B69C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26B68"/>
    <w:multiLevelType w:val="hybridMultilevel"/>
    <w:tmpl w:val="6092527E"/>
    <w:lvl w:ilvl="0" w:tplc="0419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>
    <w:nsid w:val="516B42BB"/>
    <w:multiLevelType w:val="hybridMultilevel"/>
    <w:tmpl w:val="5E322A2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9C30DB"/>
    <w:multiLevelType w:val="hybridMultilevel"/>
    <w:tmpl w:val="314A2AC2"/>
    <w:lvl w:ilvl="0" w:tplc="79AAD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27B9"/>
    <w:multiLevelType w:val="hybridMultilevel"/>
    <w:tmpl w:val="539CFA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63F6E00"/>
    <w:multiLevelType w:val="hybridMultilevel"/>
    <w:tmpl w:val="7FCAF4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413E7F"/>
    <w:multiLevelType w:val="hybridMultilevel"/>
    <w:tmpl w:val="AF9A5CE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6D90A76"/>
    <w:multiLevelType w:val="hybridMultilevel"/>
    <w:tmpl w:val="E95ACD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605050"/>
    <w:multiLevelType w:val="hybridMultilevel"/>
    <w:tmpl w:val="A57876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ADA2E94"/>
    <w:multiLevelType w:val="hybridMultilevel"/>
    <w:tmpl w:val="4DFC4DA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DE44787"/>
    <w:multiLevelType w:val="hybridMultilevel"/>
    <w:tmpl w:val="98A0C1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C76D9D"/>
    <w:multiLevelType w:val="hybridMultilevel"/>
    <w:tmpl w:val="CA3E4A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84274E"/>
    <w:multiLevelType w:val="hybridMultilevel"/>
    <w:tmpl w:val="3790EBEE"/>
    <w:lvl w:ilvl="0" w:tplc="0419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9">
    <w:nsid w:val="634B6DC4"/>
    <w:multiLevelType w:val="hybridMultilevel"/>
    <w:tmpl w:val="8522E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103597"/>
    <w:multiLevelType w:val="hybridMultilevel"/>
    <w:tmpl w:val="2B9C736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72E11F5"/>
    <w:multiLevelType w:val="hybridMultilevel"/>
    <w:tmpl w:val="475C1DE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67C07195"/>
    <w:multiLevelType w:val="hybridMultilevel"/>
    <w:tmpl w:val="81E2265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A9E0E4F"/>
    <w:multiLevelType w:val="hybridMultilevel"/>
    <w:tmpl w:val="3844E1B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B003FD1"/>
    <w:multiLevelType w:val="hybridMultilevel"/>
    <w:tmpl w:val="C94CEB4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F937EE"/>
    <w:multiLevelType w:val="hybridMultilevel"/>
    <w:tmpl w:val="BDD635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326D8A"/>
    <w:multiLevelType w:val="hybridMultilevel"/>
    <w:tmpl w:val="3D08E6A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061024"/>
    <w:multiLevelType w:val="hybridMultilevel"/>
    <w:tmpl w:val="D4487EC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EE31C0F"/>
    <w:multiLevelType w:val="hybridMultilevel"/>
    <w:tmpl w:val="46E4F4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9"/>
  </w:num>
  <w:num w:numId="5">
    <w:abstractNumId w:val="23"/>
  </w:num>
  <w:num w:numId="6">
    <w:abstractNumId w:val="37"/>
  </w:num>
  <w:num w:numId="7">
    <w:abstractNumId w:val="3"/>
  </w:num>
  <w:num w:numId="8">
    <w:abstractNumId w:val="4"/>
  </w:num>
  <w:num w:numId="9">
    <w:abstractNumId w:val="26"/>
  </w:num>
  <w:num w:numId="10">
    <w:abstractNumId w:val="30"/>
  </w:num>
  <w:num w:numId="11">
    <w:abstractNumId w:val="15"/>
  </w:num>
  <w:num w:numId="12">
    <w:abstractNumId w:val="6"/>
  </w:num>
  <w:num w:numId="13">
    <w:abstractNumId w:val="31"/>
  </w:num>
  <w:num w:numId="14">
    <w:abstractNumId w:val="18"/>
  </w:num>
  <w:num w:numId="15">
    <w:abstractNumId w:val="28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1"/>
  </w:num>
  <w:num w:numId="21">
    <w:abstractNumId w:val="35"/>
  </w:num>
  <w:num w:numId="22">
    <w:abstractNumId w:val="43"/>
  </w:num>
  <w:num w:numId="23">
    <w:abstractNumId w:val="42"/>
  </w:num>
  <w:num w:numId="24">
    <w:abstractNumId w:val="25"/>
  </w:num>
  <w:num w:numId="25">
    <w:abstractNumId w:val="2"/>
  </w:num>
  <w:num w:numId="26">
    <w:abstractNumId w:val="19"/>
  </w:num>
  <w:num w:numId="27">
    <w:abstractNumId w:val="32"/>
  </w:num>
  <w:num w:numId="28">
    <w:abstractNumId w:val="34"/>
  </w:num>
  <w:num w:numId="29">
    <w:abstractNumId w:val="24"/>
  </w:num>
  <w:num w:numId="30">
    <w:abstractNumId w:val="46"/>
  </w:num>
  <w:num w:numId="31">
    <w:abstractNumId w:val="7"/>
  </w:num>
  <w:num w:numId="32">
    <w:abstractNumId w:val="9"/>
  </w:num>
  <w:num w:numId="33">
    <w:abstractNumId w:val="44"/>
  </w:num>
  <w:num w:numId="34">
    <w:abstractNumId w:val="39"/>
  </w:num>
  <w:num w:numId="35">
    <w:abstractNumId w:val="17"/>
  </w:num>
  <w:num w:numId="36">
    <w:abstractNumId w:val="10"/>
  </w:num>
  <w:num w:numId="37">
    <w:abstractNumId w:val="47"/>
  </w:num>
  <w:num w:numId="38">
    <w:abstractNumId w:val="45"/>
  </w:num>
  <w:num w:numId="39">
    <w:abstractNumId w:val="16"/>
  </w:num>
  <w:num w:numId="40">
    <w:abstractNumId w:val="36"/>
  </w:num>
  <w:num w:numId="41">
    <w:abstractNumId w:val="33"/>
  </w:num>
  <w:num w:numId="42">
    <w:abstractNumId w:val="40"/>
  </w:num>
  <w:num w:numId="43">
    <w:abstractNumId w:val="5"/>
  </w:num>
  <w:num w:numId="44">
    <w:abstractNumId w:val="14"/>
  </w:num>
  <w:num w:numId="45">
    <w:abstractNumId w:val="38"/>
  </w:num>
  <w:num w:numId="46">
    <w:abstractNumId w:val="27"/>
  </w:num>
  <w:num w:numId="47">
    <w:abstractNumId w:val="48"/>
  </w:num>
  <w:num w:numId="48">
    <w:abstractNumId w:val="4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characterSpacingControl w:val="doNotCompress"/>
  <w:compat/>
  <w:rsids>
    <w:rsidRoot w:val="00657124"/>
    <w:rsid w:val="000952DB"/>
    <w:rsid w:val="000B7D30"/>
    <w:rsid w:val="00440715"/>
    <w:rsid w:val="00657124"/>
    <w:rsid w:val="008C1BB3"/>
    <w:rsid w:val="0094465D"/>
    <w:rsid w:val="00A16593"/>
    <w:rsid w:val="00AC33E7"/>
    <w:rsid w:val="00B07BF1"/>
    <w:rsid w:val="00B42215"/>
    <w:rsid w:val="00C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4"/>
    <w:pPr>
      <w:spacing w:before="120"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6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Самооценка ОАШ - 2012</a:t>
            </a:r>
          </a:p>
        </c:rich>
      </c:tx>
      <c:layout/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Руководство  и лидерство</c:v>
                </c:pt>
                <c:pt idx="1">
                  <c:v>Партнёрство</c:v>
                </c:pt>
                <c:pt idx="2">
                  <c:v>Социальная включённость</c:v>
                </c:pt>
                <c:pt idx="3">
                  <c:v>Услуги</c:v>
                </c:pt>
                <c:pt idx="4">
                  <c:v>Добровольчество</c:v>
                </c:pt>
                <c:pt idx="5">
                  <c:v>Непрерывное образование</c:v>
                </c:pt>
                <c:pt idx="6">
                  <c:v>Развитие сообщества</c:v>
                </c:pt>
                <c:pt idx="7">
                  <c:v>Участие родителей</c:v>
                </c:pt>
                <c:pt idx="8">
                  <c:v>Школьная среда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3.5</c:v>
                </c:pt>
                <c:pt idx="1">
                  <c:v>2.8</c:v>
                </c:pt>
                <c:pt idx="2">
                  <c:v>2.8</c:v>
                </c:pt>
                <c:pt idx="3">
                  <c:v>3</c:v>
                </c:pt>
                <c:pt idx="4">
                  <c:v>3.6</c:v>
                </c:pt>
                <c:pt idx="5">
                  <c:v>2.7</c:v>
                </c:pt>
                <c:pt idx="6">
                  <c:v>3</c:v>
                </c:pt>
                <c:pt idx="7">
                  <c:v>2.8</c:v>
                </c:pt>
                <c:pt idx="8">
                  <c:v>3.2</c:v>
                </c:pt>
              </c:numCache>
            </c:numRef>
          </c:val>
        </c:ser>
        <c:axId val="67762816"/>
        <c:axId val="68407296"/>
      </c:radarChart>
      <c:catAx>
        <c:axId val="67762816"/>
        <c:scaling>
          <c:orientation val="minMax"/>
        </c:scaling>
        <c:axPos val="b"/>
        <c:majorGridlines/>
        <c:tickLblPos val="nextTo"/>
        <c:crossAx val="68407296"/>
        <c:crosses val="autoZero"/>
        <c:auto val="1"/>
        <c:lblAlgn val="ctr"/>
        <c:lblOffset val="100"/>
      </c:catAx>
      <c:valAx>
        <c:axId val="68407296"/>
        <c:scaling>
          <c:orientation val="minMax"/>
        </c:scaling>
        <c:axPos val="l"/>
        <c:majorGridlines/>
        <c:numFmt formatCode="General" sourceLinked="1"/>
        <c:tickLblPos val="nextTo"/>
        <c:crossAx val="67762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2012-07-09T22:13:00Z</dcterms:created>
  <dcterms:modified xsi:type="dcterms:W3CDTF">2012-07-09T22:13:00Z</dcterms:modified>
</cp:coreProperties>
</file>