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31" w:rsidRPr="00916431" w:rsidRDefault="00916431" w:rsidP="00916431">
      <w:pPr>
        <w:pStyle w:val="1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16431">
        <w:rPr>
          <w:rFonts w:ascii="Times New Roman" w:hAnsi="Times New Roman"/>
          <w:sz w:val="24"/>
          <w:szCs w:val="24"/>
        </w:rPr>
        <w:t>Восточное окружное управление образования</w:t>
      </w:r>
    </w:p>
    <w:p w:rsidR="00916431" w:rsidRPr="00916431" w:rsidRDefault="00916431" w:rsidP="00916431">
      <w:pPr>
        <w:pStyle w:val="1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16431">
        <w:rPr>
          <w:rFonts w:ascii="Times New Roman" w:hAnsi="Times New Roman"/>
          <w:sz w:val="24"/>
          <w:szCs w:val="24"/>
        </w:rPr>
        <w:t xml:space="preserve">         Департамента образования города Москвы</w:t>
      </w:r>
    </w:p>
    <w:p w:rsidR="00916431" w:rsidRPr="00916431" w:rsidRDefault="00916431" w:rsidP="00916431">
      <w:pPr>
        <w:pStyle w:val="1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431">
        <w:rPr>
          <w:rFonts w:ascii="Times New Roman" w:hAnsi="Times New Roman"/>
          <w:b/>
          <w:sz w:val="24"/>
          <w:szCs w:val="24"/>
        </w:rPr>
        <w:t>Государственное  бюджетное образовательное учреждение города Москвы</w:t>
      </w:r>
    </w:p>
    <w:p w:rsidR="00916431" w:rsidRPr="00916431" w:rsidRDefault="00916431" w:rsidP="00916431">
      <w:pPr>
        <w:pStyle w:val="1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431">
        <w:rPr>
          <w:rFonts w:ascii="Times New Roman" w:hAnsi="Times New Roman"/>
          <w:b/>
          <w:sz w:val="24"/>
          <w:szCs w:val="24"/>
        </w:rPr>
        <w:t xml:space="preserve">      средняя общеобразовательная школа № 633</w:t>
      </w:r>
    </w:p>
    <w:p w:rsidR="00916431" w:rsidRPr="00916431" w:rsidRDefault="00607AF9" w:rsidP="00916431">
      <w:pPr>
        <w:pStyle w:val="10"/>
        <w:spacing w:line="360" w:lineRule="auto"/>
        <w:rPr>
          <w:rFonts w:ascii="Times New Roman" w:hAnsi="Times New Roman"/>
          <w:sz w:val="24"/>
          <w:szCs w:val="24"/>
        </w:rPr>
      </w:pPr>
      <w:r w:rsidRPr="00607AF9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.2pt;width:276.45pt;height:42.75pt;z-index:251657216" filled="f" stroked="f">
            <v:textbox style="mso-next-textbox:#_x0000_s1027">
              <w:txbxContent>
                <w:p w:rsidR="00916431" w:rsidRDefault="00916431" w:rsidP="00916431">
                  <w:pPr>
                    <w:pStyle w:val="10"/>
                    <w:rPr>
                      <w:rFonts w:ascii="Times New Roman" w:hAnsi="Times New Roman"/>
                      <w:i/>
                      <w:iCs/>
                    </w:rPr>
                  </w:pPr>
                  <w:r>
                    <w:rPr>
                      <w:rFonts w:ascii="Times New Roman" w:hAnsi="Times New Roman"/>
                    </w:rPr>
                    <w:t>111558,г. Москва,  Федеративный просп., д.37А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 xml:space="preserve"> </w:t>
                  </w:r>
                </w:p>
                <w:p w:rsidR="00916431" w:rsidRDefault="00916431" w:rsidP="00916431">
                  <w:pPr>
                    <w:pStyle w:val="10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>ИНН/КПП 7720258800 / 772001001</w:t>
                  </w:r>
                </w:p>
                <w:p w:rsidR="00916431" w:rsidRDefault="00916431" w:rsidP="00916431">
                  <w:pPr>
                    <w:rPr>
                      <w:rFonts w:ascii="Arial Narrow" w:hAnsi="Arial Narrow"/>
                      <w:iCs/>
                      <w:sz w:val="19"/>
                      <w:szCs w:val="19"/>
                    </w:rPr>
                  </w:pPr>
                  <w:r>
                    <w:rPr>
                      <w:rFonts w:ascii="Arial Narrow" w:hAnsi="Arial Narrow"/>
                      <w:iCs/>
                      <w:sz w:val="19"/>
                      <w:szCs w:val="19"/>
                    </w:rPr>
                    <w:t>ОКПО 52727548, ОГРН 1037739178289</w:t>
                  </w:r>
                </w:p>
              </w:txbxContent>
            </v:textbox>
            <w10:wrap type="square"/>
          </v:shape>
        </w:pict>
      </w:r>
      <w:r w:rsidRPr="00607AF9">
        <w:rPr>
          <w:sz w:val="24"/>
          <w:szCs w:val="24"/>
        </w:rPr>
        <w:pict>
          <v:shape id="_x0000_s1026" type="#_x0000_t202" style="position:absolute;margin-left:337.1pt;margin-top:1.2pt;width:155.65pt;height:42.75pt;z-index:251658240" stroked="f">
            <v:textbox style="mso-next-textbox:#_x0000_s1026">
              <w:txbxContent>
                <w:p w:rsidR="00916431" w:rsidRDefault="00916431" w:rsidP="00916431">
                  <w:pPr>
                    <w:pStyle w:val="10"/>
                    <w:rPr>
                      <w:rFonts w:ascii="Times New Roman" w:hAnsi="Times New Roman"/>
                      <w:iCs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  <w:lang w:val="en-US"/>
                    </w:rPr>
                    <w:t>-mail: 633_shkola@mail.ru</w:t>
                  </w:r>
                </w:p>
                <w:p w:rsidR="00916431" w:rsidRDefault="00916431" w:rsidP="00916431">
                  <w:pPr>
                    <w:pStyle w:val="10"/>
                    <w:rPr>
                      <w:rFonts w:ascii="Times New Roman" w:hAnsi="Times New Roman"/>
                      <w:iCs/>
                      <w:lang w:val="en-US"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>Телефон</w:t>
                  </w:r>
                  <w:r>
                    <w:rPr>
                      <w:rFonts w:ascii="Times New Roman" w:hAnsi="Times New Roman"/>
                      <w:iCs/>
                      <w:lang w:val="en-US"/>
                    </w:rPr>
                    <w:t>: (495) 300-53-97</w:t>
                  </w:r>
                </w:p>
                <w:p w:rsidR="00916431" w:rsidRDefault="00916431" w:rsidP="00916431">
                  <w:pPr>
                    <w:rPr>
                      <w:rFonts w:ascii="Times New Roman" w:hAnsi="Times New Roman"/>
                      <w:iCs/>
                      <w:sz w:val="19"/>
                      <w:szCs w:val="19"/>
                    </w:rPr>
                  </w:pPr>
                  <w:r>
                    <w:rPr>
                      <w:iCs/>
                      <w:sz w:val="19"/>
                      <w:szCs w:val="19"/>
                    </w:rPr>
                    <w:t>факс: (495) 303-02-16</w:t>
                  </w:r>
                </w:p>
                <w:p w:rsidR="00916431" w:rsidRDefault="00916431" w:rsidP="00916431">
                  <w:pPr>
                    <w:rPr>
                      <w:iCs/>
                      <w:sz w:val="19"/>
                      <w:szCs w:val="19"/>
                    </w:rPr>
                  </w:pPr>
                </w:p>
              </w:txbxContent>
            </v:textbox>
            <w10:wrap type="square"/>
          </v:shape>
        </w:pict>
      </w:r>
      <w:r w:rsidR="00916431" w:rsidRPr="0091643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916431" w:rsidRPr="00916431" w:rsidRDefault="00916431" w:rsidP="00916431">
      <w:pPr>
        <w:pStyle w:val="10"/>
        <w:spacing w:line="360" w:lineRule="auto"/>
        <w:rPr>
          <w:rFonts w:ascii="Times New Roman" w:hAnsi="Times New Roman"/>
          <w:sz w:val="24"/>
          <w:szCs w:val="24"/>
        </w:rPr>
      </w:pPr>
    </w:p>
    <w:p w:rsidR="00916431" w:rsidRPr="00916431" w:rsidRDefault="00607AF9" w:rsidP="00916431">
      <w:pPr>
        <w:pStyle w:val="10"/>
        <w:spacing w:line="360" w:lineRule="auto"/>
        <w:jc w:val="center"/>
        <w:rPr>
          <w:sz w:val="24"/>
          <w:szCs w:val="24"/>
        </w:rPr>
      </w:pPr>
      <w:r w:rsidRPr="00607AF9">
        <w:rPr>
          <w:sz w:val="24"/>
          <w:szCs w:val="24"/>
        </w:rPr>
        <w:pict>
          <v:rect id="_x0000_i1025" style="width:467.45pt;height:.75pt" o:hrpct="970" o:hralign="center" o:hrstd="t" o:hr="t" fillcolor="#a0a0a0" stroked="f"/>
        </w:pict>
      </w:r>
    </w:p>
    <w:p w:rsidR="00916431" w:rsidRPr="00916431" w:rsidRDefault="00916431" w:rsidP="00916431">
      <w:pPr>
        <w:jc w:val="center"/>
        <w:rPr>
          <w:b/>
          <w:sz w:val="24"/>
          <w:szCs w:val="24"/>
        </w:rPr>
      </w:pPr>
    </w:p>
    <w:p w:rsidR="00916431" w:rsidRPr="00916431" w:rsidRDefault="00916431" w:rsidP="00916431">
      <w:pPr>
        <w:jc w:val="center"/>
        <w:rPr>
          <w:b/>
          <w:sz w:val="24"/>
          <w:szCs w:val="24"/>
        </w:rPr>
      </w:pPr>
    </w:p>
    <w:p w:rsidR="00916431" w:rsidRPr="00916431" w:rsidRDefault="00916431" w:rsidP="00916431">
      <w:pPr>
        <w:jc w:val="center"/>
        <w:rPr>
          <w:b/>
          <w:sz w:val="24"/>
          <w:szCs w:val="24"/>
        </w:rPr>
      </w:pPr>
    </w:p>
    <w:p w:rsidR="00916431" w:rsidRPr="00916431" w:rsidRDefault="00916431" w:rsidP="0091643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16431" w:rsidRPr="00916431" w:rsidTr="00916431">
        <w:tc>
          <w:tcPr>
            <w:tcW w:w="4785" w:type="dxa"/>
          </w:tcPr>
          <w:p w:rsidR="00916431" w:rsidRPr="00916431" w:rsidRDefault="00916431">
            <w:pPr>
              <w:pStyle w:val="Default"/>
            </w:pPr>
            <w:r w:rsidRPr="00916431">
              <w:t>Согласовано</w:t>
            </w:r>
          </w:p>
          <w:p w:rsidR="00916431" w:rsidRPr="00916431" w:rsidRDefault="00916431">
            <w:pPr>
              <w:pStyle w:val="Default"/>
            </w:pPr>
          </w:p>
        </w:tc>
        <w:tc>
          <w:tcPr>
            <w:tcW w:w="4786" w:type="dxa"/>
            <w:hideMark/>
          </w:tcPr>
          <w:p w:rsidR="00916431" w:rsidRPr="00916431" w:rsidRDefault="00916431">
            <w:pPr>
              <w:pStyle w:val="Default"/>
              <w:jc w:val="right"/>
            </w:pPr>
            <w:r w:rsidRPr="00916431">
              <w:t>Утверждаю</w:t>
            </w:r>
          </w:p>
        </w:tc>
      </w:tr>
      <w:tr w:rsidR="00916431" w:rsidRPr="00916431" w:rsidTr="00916431">
        <w:tc>
          <w:tcPr>
            <w:tcW w:w="4785" w:type="dxa"/>
            <w:hideMark/>
          </w:tcPr>
          <w:p w:rsidR="00916431" w:rsidRPr="00916431" w:rsidRDefault="00916431">
            <w:pPr>
              <w:pStyle w:val="Default"/>
            </w:pPr>
            <w:r w:rsidRPr="00916431">
              <w:t>Управляющий совет  ГБОУ СОШ №633</w:t>
            </w:r>
          </w:p>
        </w:tc>
        <w:tc>
          <w:tcPr>
            <w:tcW w:w="4786" w:type="dxa"/>
            <w:hideMark/>
          </w:tcPr>
          <w:p w:rsidR="00916431" w:rsidRPr="00916431" w:rsidRDefault="00916431">
            <w:pPr>
              <w:pStyle w:val="Default"/>
              <w:jc w:val="right"/>
            </w:pPr>
            <w:r w:rsidRPr="00916431">
              <w:t>Директор ГБОУ СОШ №633</w:t>
            </w:r>
          </w:p>
        </w:tc>
      </w:tr>
      <w:tr w:rsidR="00916431" w:rsidRPr="00916431" w:rsidTr="00916431">
        <w:tc>
          <w:tcPr>
            <w:tcW w:w="4785" w:type="dxa"/>
            <w:hideMark/>
          </w:tcPr>
          <w:p w:rsidR="00916431" w:rsidRPr="00916431" w:rsidRDefault="00916431">
            <w:pPr>
              <w:pStyle w:val="Default"/>
            </w:pPr>
            <w:r w:rsidRPr="00916431">
              <w:t>____________________(Новикова Т.А.)</w:t>
            </w:r>
          </w:p>
        </w:tc>
        <w:tc>
          <w:tcPr>
            <w:tcW w:w="4786" w:type="dxa"/>
            <w:hideMark/>
          </w:tcPr>
          <w:p w:rsidR="00916431" w:rsidRPr="00916431" w:rsidRDefault="00916431">
            <w:pPr>
              <w:pStyle w:val="Default"/>
              <w:jc w:val="right"/>
            </w:pPr>
            <w:r w:rsidRPr="00916431">
              <w:t>____________________(Шкуренко Е.В.)</w:t>
            </w:r>
          </w:p>
        </w:tc>
      </w:tr>
      <w:tr w:rsidR="00916431" w:rsidRPr="00916431" w:rsidTr="00916431">
        <w:tc>
          <w:tcPr>
            <w:tcW w:w="4785" w:type="dxa"/>
            <w:hideMark/>
          </w:tcPr>
          <w:p w:rsidR="00916431" w:rsidRPr="00916431" w:rsidRDefault="00916431">
            <w:pPr>
              <w:pStyle w:val="Default"/>
            </w:pPr>
            <w:r w:rsidRPr="00916431">
              <w:t>«____» _____________ 20      г.</w:t>
            </w:r>
          </w:p>
        </w:tc>
        <w:tc>
          <w:tcPr>
            <w:tcW w:w="4786" w:type="dxa"/>
            <w:hideMark/>
          </w:tcPr>
          <w:p w:rsidR="00916431" w:rsidRPr="00916431" w:rsidRDefault="00916431">
            <w:pPr>
              <w:pStyle w:val="Default"/>
              <w:jc w:val="right"/>
            </w:pPr>
            <w:r w:rsidRPr="00916431">
              <w:t>«____» _____________ 20      г.</w:t>
            </w:r>
          </w:p>
        </w:tc>
      </w:tr>
      <w:tr w:rsidR="00916431" w:rsidRPr="00916431" w:rsidTr="00916431">
        <w:tc>
          <w:tcPr>
            <w:tcW w:w="4785" w:type="dxa"/>
            <w:hideMark/>
          </w:tcPr>
          <w:p w:rsidR="00916431" w:rsidRPr="00916431" w:rsidRDefault="00916431">
            <w:pPr>
              <w:pStyle w:val="Default"/>
            </w:pPr>
            <w:r w:rsidRPr="00916431">
              <w:t>Педсовет  №___ от «__»  _______20      г.</w:t>
            </w:r>
          </w:p>
        </w:tc>
        <w:tc>
          <w:tcPr>
            <w:tcW w:w="4786" w:type="dxa"/>
          </w:tcPr>
          <w:p w:rsidR="00916431" w:rsidRPr="00916431" w:rsidRDefault="00916431">
            <w:pPr>
              <w:pStyle w:val="Default"/>
              <w:jc w:val="right"/>
            </w:pPr>
          </w:p>
        </w:tc>
      </w:tr>
    </w:tbl>
    <w:p w:rsidR="00916431" w:rsidRPr="00916431" w:rsidRDefault="00916431" w:rsidP="00916431">
      <w:pPr>
        <w:jc w:val="center"/>
        <w:rPr>
          <w:b/>
          <w:sz w:val="24"/>
          <w:szCs w:val="24"/>
          <w:lang w:val="en-US"/>
        </w:rPr>
      </w:pPr>
    </w:p>
    <w:p w:rsidR="00916431" w:rsidRPr="00916431" w:rsidRDefault="00916431" w:rsidP="00916431">
      <w:pPr>
        <w:jc w:val="center"/>
        <w:rPr>
          <w:b/>
          <w:sz w:val="24"/>
          <w:szCs w:val="24"/>
          <w:lang w:val="en-US"/>
        </w:rPr>
      </w:pPr>
    </w:p>
    <w:p w:rsidR="00916431" w:rsidRPr="00916431" w:rsidRDefault="00916431" w:rsidP="00916431">
      <w:pPr>
        <w:jc w:val="center"/>
        <w:rPr>
          <w:b/>
          <w:sz w:val="24"/>
          <w:szCs w:val="24"/>
          <w:lang w:val="en-US"/>
        </w:rPr>
      </w:pPr>
    </w:p>
    <w:p w:rsidR="00916431" w:rsidRPr="00916431" w:rsidRDefault="00916431" w:rsidP="00916431">
      <w:pPr>
        <w:jc w:val="center"/>
        <w:rPr>
          <w:b/>
          <w:i/>
          <w:iCs/>
          <w:sz w:val="24"/>
          <w:szCs w:val="24"/>
        </w:rPr>
      </w:pPr>
      <w:r w:rsidRPr="00916431">
        <w:rPr>
          <w:b/>
          <w:i/>
          <w:iCs/>
          <w:sz w:val="24"/>
          <w:szCs w:val="24"/>
        </w:rPr>
        <w:t>Образовательная программа ООО</w:t>
      </w:r>
    </w:p>
    <w:p w:rsidR="00916431" w:rsidRPr="00916431" w:rsidRDefault="00916431" w:rsidP="00916431">
      <w:pPr>
        <w:jc w:val="center"/>
        <w:rPr>
          <w:b/>
          <w:i/>
          <w:iCs/>
          <w:sz w:val="24"/>
          <w:szCs w:val="24"/>
        </w:rPr>
      </w:pPr>
      <w:r w:rsidRPr="00916431">
        <w:rPr>
          <w:b/>
          <w:i/>
          <w:iCs/>
          <w:sz w:val="24"/>
          <w:szCs w:val="24"/>
        </w:rPr>
        <w:t>ГБОУ СОШ №633</w:t>
      </w:r>
    </w:p>
    <w:p w:rsidR="00916431" w:rsidRPr="00916431" w:rsidRDefault="00916431" w:rsidP="00916431">
      <w:pPr>
        <w:jc w:val="center"/>
        <w:rPr>
          <w:b/>
          <w:sz w:val="24"/>
          <w:szCs w:val="24"/>
        </w:rPr>
      </w:pPr>
    </w:p>
    <w:p w:rsidR="00916431" w:rsidRPr="00916431" w:rsidRDefault="00916431" w:rsidP="00916431">
      <w:pPr>
        <w:jc w:val="center"/>
        <w:rPr>
          <w:b/>
          <w:sz w:val="24"/>
          <w:szCs w:val="24"/>
        </w:rPr>
      </w:pPr>
      <w:r w:rsidRPr="00916431">
        <w:rPr>
          <w:b/>
          <w:sz w:val="24"/>
          <w:szCs w:val="24"/>
        </w:rPr>
        <w:t>Рабочая программа</w:t>
      </w:r>
    </w:p>
    <w:p w:rsidR="00916431" w:rsidRPr="00916431" w:rsidRDefault="00916431" w:rsidP="009164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курса «Алгебра 7</w:t>
      </w:r>
      <w:r w:rsidRPr="00916431">
        <w:rPr>
          <w:b/>
          <w:sz w:val="24"/>
          <w:szCs w:val="24"/>
        </w:rPr>
        <w:t>»</w:t>
      </w:r>
    </w:p>
    <w:p w:rsidR="00916431" w:rsidRPr="00916431" w:rsidRDefault="00916431" w:rsidP="00916431">
      <w:pPr>
        <w:rPr>
          <w:bCs/>
          <w:i/>
          <w:iCs/>
          <w:sz w:val="24"/>
          <w:szCs w:val="24"/>
        </w:rPr>
      </w:pPr>
    </w:p>
    <w:p w:rsidR="00916431" w:rsidRPr="00916431" w:rsidRDefault="00916431" w:rsidP="00916431">
      <w:pPr>
        <w:rPr>
          <w:b/>
          <w:sz w:val="24"/>
          <w:szCs w:val="24"/>
        </w:rPr>
      </w:pPr>
    </w:p>
    <w:p w:rsidR="00916431" w:rsidRPr="00916431" w:rsidRDefault="00916431" w:rsidP="00916431">
      <w:pPr>
        <w:rPr>
          <w:b/>
          <w:sz w:val="24"/>
          <w:szCs w:val="24"/>
        </w:rPr>
      </w:pPr>
    </w:p>
    <w:p w:rsidR="00916431" w:rsidRPr="00916431" w:rsidRDefault="00916431" w:rsidP="00916431">
      <w:pPr>
        <w:jc w:val="right"/>
        <w:rPr>
          <w:b/>
          <w:sz w:val="24"/>
          <w:szCs w:val="24"/>
        </w:rPr>
      </w:pPr>
      <w:r w:rsidRPr="00916431">
        <w:rPr>
          <w:b/>
          <w:sz w:val="24"/>
          <w:szCs w:val="24"/>
        </w:rPr>
        <w:t>Автор:</w:t>
      </w:r>
    </w:p>
    <w:p w:rsidR="00916431" w:rsidRDefault="00916431" w:rsidP="00916431">
      <w:pPr>
        <w:jc w:val="right"/>
        <w:rPr>
          <w:b/>
          <w:sz w:val="24"/>
          <w:szCs w:val="24"/>
        </w:rPr>
      </w:pPr>
      <w:r w:rsidRPr="00916431">
        <w:rPr>
          <w:b/>
          <w:sz w:val="24"/>
          <w:szCs w:val="24"/>
        </w:rPr>
        <w:t xml:space="preserve">Учитель </w:t>
      </w:r>
      <w:r>
        <w:rPr>
          <w:b/>
          <w:sz w:val="24"/>
          <w:szCs w:val="24"/>
        </w:rPr>
        <w:t>математики</w:t>
      </w:r>
    </w:p>
    <w:p w:rsidR="00916431" w:rsidRPr="00916431" w:rsidRDefault="00916431" w:rsidP="009164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Смирнова О.И.</w:t>
      </w:r>
    </w:p>
    <w:p w:rsidR="00916431" w:rsidRPr="00916431" w:rsidRDefault="00916431" w:rsidP="00916431">
      <w:pPr>
        <w:rPr>
          <w:b/>
          <w:sz w:val="24"/>
          <w:szCs w:val="24"/>
        </w:rPr>
      </w:pPr>
    </w:p>
    <w:p w:rsidR="00A60659" w:rsidRPr="006C07AA" w:rsidRDefault="00183039" w:rsidP="003D12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39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алгебра 7 класс.</w:t>
      </w:r>
    </w:p>
    <w:p w:rsidR="00B31075" w:rsidRDefault="00E54B20" w:rsidP="003D12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31075" w:rsidRPr="006C07A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214A9" w:rsidRDefault="00183039" w:rsidP="00E676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модифицирована на основе авторской программы А.Г. Мордковича. </w:t>
      </w:r>
      <w:r w:rsidR="00B31075" w:rsidRPr="006C07AA">
        <w:rPr>
          <w:rFonts w:ascii="Times New Roman" w:hAnsi="Times New Roman" w:cs="Times New Roman"/>
          <w:sz w:val="24"/>
          <w:szCs w:val="24"/>
        </w:rPr>
        <w:t>Материалы для рабочей программы составлены на основе:</w:t>
      </w:r>
    </w:p>
    <w:p w:rsidR="00E6765B" w:rsidRPr="00E6765B" w:rsidRDefault="00B31075" w:rsidP="00E6765B">
      <w:pPr>
        <w:pStyle w:val="a6"/>
        <w:numPr>
          <w:ilvl w:val="0"/>
          <w:numId w:val="36"/>
        </w:numPr>
        <w:spacing w:line="360" w:lineRule="auto"/>
      </w:pPr>
      <w:r w:rsidRPr="00E6765B">
        <w:t>федерального компонента государственно</w:t>
      </w:r>
      <w:r w:rsidR="00E6765B" w:rsidRPr="00E6765B">
        <w:t>го стандарта общего образования,</w:t>
      </w:r>
    </w:p>
    <w:p w:rsidR="00B31075" w:rsidRPr="006C07AA" w:rsidRDefault="00B31075" w:rsidP="00E676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sz w:val="24"/>
          <w:szCs w:val="24"/>
        </w:rPr>
        <w:t>примерной программы по математике основного общего образования,</w:t>
      </w:r>
    </w:p>
    <w:p w:rsidR="00E6765B" w:rsidRPr="00E6765B" w:rsidRDefault="00B31075" w:rsidP="00E6765B">
      <w:pPr>
        <w:pStyle w:val="a6"/>
        <w:numPr>
          <w:ilvl w:val="0"/>
          <w:numId w:val="36"/>
        </w:numPr>
        <w:spacing w:line="360" w:lineRule="auto"/>
      </w:pPr>
      <w:r w:rsidRPr="00E6765B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2014-2015 учебный год</w:t>
      </w:r>
    </w:p>
    <w:p w:rsidR="00E6765B" w:rsidRPr="00E6765B" w:rsidRDefault="00B31075" w:rsidP="00E6765B">
      <w:pPr>
        <w:pStyle w:val="a6"/>
        <w:numPr>
          <w:ilvl w:val="0"/>
          <w:numId w:val="36"/>
        </w:numPr>
        <w:spacing w:line="360" w:lineRule="auto"/>
      </w:pPr>
      <w:r w:rsidRPr="00E6765B"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B31075" w:rsidRPr="00E6765B" w:rsidRDefault="00B31075" w:rsidP="00E6765B">
      <w:pPr>
        <w:pStyle w:val="a6"/>
        <w:numPr>
          <w:ilvl w:val="0"/>
          <w:numId w:val="36"/>
        </w:numPr>
        <w:spacing w:line="360" w:lineRule="auto"/>
      </w:pPr>
      <w:r w:rsidRPr="00E6765B">
        <w:t xml:space="preserve">авторского тематического </w:t>
      </w:r>
      <w:r w:rsidR="00A60659" w:rsidRPr="00E6765B">
        <w:t>планирования учебного материала.</w:t>
      </w:r>
    </w:p>
    <w:p w:rsidR="00A60659" w:rsidRPr="006C07AA" w:rsidRDefault="00A60659" w:rsidP="006C07AA">
      <w:pPr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60659" w:rsidRPr="006C07AA" w:rsidRDefault="00A60659" w:rsidP="00103818">
      <w:pPr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659" w:rsidRPr="006C07AA" w:rsidRDefault="00E54B20" w:rsidP="00103818">
      <w:pPr>
        <w:suppressAutoHyphens/>
        <w:spacing w:after="0" w:line="360" w:lineRule="auto"/>
        <w:ind w:left="438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455C06">
        <w:rPr>
          <w:rFonts w:ascii="Times New Roman" w:hAnsi="Times New Roman" w:cs="Times New Roman"/>
          <w:b/>
          <w:sz w:val="24"/>
          <w:szCs w:val="24"/>
        </w:rPr>
        <w:t>Цели</w:t>
      </w:r>
      <w:r w:rsidR="00A60659" w:rsidRPr="006C07AA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программы:</w:t>
      </w:r>
    </w:p>
    <w:p w:rsidR="00E6765B" w:rsidRDefault="007B2055" w:rsidP="00E6765B">
      <w:pPr>
        <w:suppressAutoHyphens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C07AA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7B2055" w:rsidRPr="00E6765B" w:rsidRDefault="007B2055" w:rsidP="00E6765B">
      <w:pPr>
        <w:pStyle w:val="a6"/>
        <w:numPr>
          <w:ilvl w:val="0"/>
          <w:numId w:val="37"/>
        </w:numPr>
        <w:spacing w:line="360" w:lineRule="auto"/>
        <w:rPr>
          <w:b/>
        </w:rPr>
      </w:pPr>
      <w:r w:rsidRPr="006C07AA">
        <w:t xml:space="preserve">овладение математическими знаниями и умениями необходимыми для </w:t>
      </w:r>
      <w:r w:rsidR="00103818">
        <w:t xml:space="preserve">  </w:t>
      </w:r>
      <w:r w:rsidRPr="006C07AA">
        <w:t>продолжения образования, изучения смежных дисципли</w:t>
      </w:r>
    </w:p>
    <w:p w:rsidR="00A60659" w:rsidRPr="006C07AA" w:rsidRDefault="00A60659" w:rsidP="00E6765B">
      <w:pPr>
        <w:pStyle w:val="a6"/>
        <w:numPr>
          <w:ilvl w:val="0"/>
          <w:numId w:val="37"/>
        </w:numPr>
        <w:spacing w:line="360" w:lineRule="auto"/>
      </w:pPr>
      <w:r w:rsidRPr="006C07AA">
        <w:t>достижение обучающимися результатов изучения алгебры в соответствии с требованиями, установленными в соответствии с требованиями государственного стандарта,</w:t>
      </w:r>
    </w:p>
    <w:p w:rsidR="00C32A95" w:rsidRPr="006C07AA" w:rsidRDefault="006C07AA" w:rsidP="006C07AA">
      <w:pPr>
        <w:pStyle w:val="a6"/>
        <w:spacing w:line="360" w:lineRule="auto"/>
        <w:ind w:left="709"/>
        <w:rPr>
          <w:b/>
        </w:rPr>
      </w:pPr>
      <w:r w:rsidRPr="006C07AA">
        <w:rPr>
          <w:b/>
        </w:rPr>
        <w:t>В</w:t>
      </w:r>
      <w:r w:rsidR="00C32A95" w:rsidRPr="006C07AA">
        <w:rPr>
          <w:b/>
        </w:rPr>
        <w:t xml:space="preserve"> направлении личностного развития:</w:t>
      </w:r>
    </w:p>
    <w:p w:rsidR="00C32A95" w:rsidRPr="006C07AA" w:rsidRDefault="00C32A95" w:rsidP="00E6765B">
      <w:pPr>
        <w:pStyle w:val="a6"/>
        <w:numPr>
          <w:ilvl w:val="0"/>
          <w:numId w:val="38"/>
        </w:numPr>
        <w:spacing w:line="360" w:lineRule="auto"/>
      </w:pPr>
      <w:r w:rsidRPr="006C07AA">
        <w:t>формирование представлений о математике как части общечеловеческой культуры, о значимости математики в современном обществе,</w:t>
      </w:r>
    </w:p>
    <w:p w:rsidR="00C32A95" w:rsidRPr="006C07AA" w:rsidRDefault="00C32A95" w:rsidP="00E6765B">
      <w:pPr>
        <w:pStyle w:val="a6"/>
        <w:numPr>
          <w:ilvl w:val="0"/>
          <w:numId w:val="38"/>
        </w:numPr>
        <w:spacing w:line="360" w:lineRule="auto"/>
      </w:pPr>
      <w:r w:rsidRPr="006C07AA">
        <w:t>развитие логического и критического мышления, культуры речи,</w:t>
      </w:r>
    </w:p>
    <w:p w:rsidR="00C32A95" w:rsidRPr="006C07AA" w:rsidRDefault="00C32A95" w:rsidP="00E6765B">
      <w:pPr>
        <w:pStyle w:val="a6"/>
        <w:numPr>
          <w:ilvl w:val="0"/>
          <w:numId w:val="38"/>
        </w:numPr>
        <w:spacing w:line="360" w:lineRule="auto"/>
      </w:pPr>
      <w:r w:rsidRPr="006C07AA">
        <w:t>формирование способности к преодолению мыслительных стереотипов,</w:t>
      </w:r>
    </w:p>
    <w:p w:rsidR="00C32A95" w:rsidRPr="006C07AA" w:rsidRDefault="00C32A95" w:rsidP="00E6765B">
      <w:pPr>
        <w:pStyle w:val="a6"/>
        <w:numPr>
          <w:ilvl w:val="0"/>
          <w:numId w:val="38"/>
        </w:numPr>
        <w:spacing w:line="360" w:lineRule="auto"/>
      </w:pPr>
      <w:r w:rsidRPr="006C07AA">
        <w:t>воспитание качеств личности, обеспечивающих социальную мобильность, способность принимать самостоятельные решения</w:t>
      </w:r>
    </w:p>
    <w:p w:rsidR="00C32A95" w:rsidRPr="006C07AA" w:rsidRDefault="007B2055" w:rsidP="00E6765B">
      <w:pPr>
        <w:pStyle w:val="a6"/>
        <w:numPr>
          <w:ilvl w:val="0"/>
          <w:numId w:val="38"/>
        </w:numPr>
        <w:spacing w:line="360" w:lineRule="auto"/>
      </w:pPr>
      <w:r w:rsidRPr="006C07AA">
        <w:t>формирование качеств мышления, необходимых для адаптации в современном информационном обществе.</w:t>
      </w:r>
    </w:p>
    <w:p w:rsidR="006C07AA" w:rsidRPr="006C07AA" w:rsidRDefault="006C07AA" w:rsidP="006C07AA">
      <w:pPr>
        <w:spacing w:line="360" w:lineRule="auto"/>
        <w:ind w:left="568"/>
        <w:rPr>
          <w:rFonts w:ascii="Times New Roman" w:hAnsi="Times New Roman" w:cs="Times New Roman"/>
          <w:b/>
          <w:sz w:val="24"/>
          <w:szCs w:val="24"/>
        </w:rPr>
      </w:pPr>
      <w:r w:rsidRPr="006C07AA">
        <w:rPr>
          <w:rFonts w:ascii="Times New Roman" w:hAnsi="Times New Roman" w:cs="Times New Roman"/>
          <w:b/>
          <w:sz w:val="24"/>
          <w:szCs w:val="24"/>
        </w:rPr>
        <w:t>В</w:t>
      </w:r>
      <w:r w:rsidR="007B2055" w:rsidRPr="006C07AA">
        <w:rPr>
          <w:rFonts w:ascii="Times New Roman" w:hAnsi="Times New Roman" w:cs="Times New Roman"/>
          <w:b/>
          <w:sz w:val="24"/>
          <w:szCs w:val="24"/>
        </w:rPr>
        <w:t xml:space="preserve"> метапредметном направлении:</w:t>
      </w:r>
    </w:p>
    <w:p w:rsidR="007B2055" w:rsidRPr="006C07AA" w:rsidRDefault="007B2055" w:rsidP="00E6765B">
      <w:pPr>
        <w:pStyle w:val="a6"/>
        <w:numPr>
          <w:ilvl w:val="0"/>
          <w:numId w:val="39"/>
        </w:numPr>
        <w:spacing w:line="360" w:lineRule="auto"/>
      </w:pPr>
      <w:r w:rsidRPr="006C07AA"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моделирования,</w:t>
      </w:r>
    </w:p>
    <w:p w:rsidR="007B2055" w:rsidRPr="006C07AA" w:rsidRDefault="007B2055" w:rsidP="00E6765B">
      <w:pPr>
        <w:pStyle w:val="a6"/>
        <w:numPr>
          <w:ilvl w:val="0"/>
          <w:numId w:val="39"/>
        </w:numPr>
        <w:spacing w:line="360" w:lineRule="auto"/>
      </w:pPr>
      <w:r w:rsidRPr="006C07AA">
        <w:t>формирование общих способов интеллектуальной деятельности, характерных для математики</w:t>
      </w:r>
      <w:r w:rsidR="00BF122D" w:rsidRPr="006C07AA">
        <w:t>,</w:t>
      </w:r>
    </w:p>
    <w:p w:rsidR="00BF122D" w:rsidRPr="006C07AA" w:rsidRDefault="00BF122D" w:rsidP="00E6765B">
      <w:pPr>
        <w:pStyle w:val="a6"/>
        <w:numPr>
          <w:ilvl w:val="0"/>
          <w:numId w:val="39"/>
        </w:numPr>
        <w:spacing w:line="360" w:lineRule="auto"/>
      </w:pPr>
      <w:r w:rsidRPr="006C07AA">
        <w:t>создание фундамента для математического образования.</w:t>
      </w:r>
    </w:p>
    <w:p w:rsidR="006C07AA" w:rsidRPr="006C07AA" w:rsidRDefault="006C07AA" w:rsidP="006C07AA">
      <w:pPr>
        <w:pStyle w:val="a6"/>
        <w:spacing w:line="360" w:lineRule="auto"/>
        <w:ind w:left="1560"/>
      </w:pPr>
    </w:p>
    <w:p w:rsidR="00BF122D" w:rsidRPr="006C07AA" w:rsidRDefault="00925662" w:rsidP="0092566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BF122D" w:rsidRPr="006C07AA">
        <w:rPr>
          <w:rFonts w:ascii="Times New Roman" w:hAnsi="Times New Roman" w:cs="Times New Roman"/>
          <w:b/>
          <w:sz w:val="24"/>
          <w:szCs w:val="24"/>
        </w:rPr>
        <w:t>Задачами реализации программы являются:</w:t>
      </w:r>
    </w:p>
    <w:p w:rsidR="00BF122D" w:rsidRPr="006C07AA" w:rsidRDefault="007E68B3" w:rsidP="00E6765B">
      <w:pPr>
        <w:pStyle w:val="a6"/>
        <w:numPr>
          <w:ilvl w:val="0"/>
          <w:numId w:val="40"/>
        </w:numPr>
        <w:spacing w:line="360" w:lineRule="auto"/>
      </w:pPr>
      <w:r>
        <w:t>ф</w:t>
      </w:r>
      <w:r w:rsidR="00BF122D" w:rsidRPr="006C07AA">
        <w:t xml:space="preserve">ормирование у обучаемых математического аппарата для решения задач из </w:t>
      </w:r>
      <w:r>
        <w:t xml:space="preserve"> </w:t>
      </w:r>
      <w:r w:rsidR="00BF122D" w:rsidRPr="006C07AA">
        <w:t>различных разделов математики, смежных предметов, окружающей реальности</w:t>
      </w:r>
    </w:p>
    <w:p w:rsidR="00BF122D" w:rsidRPr="006C07AA" w:rsidRDefault="00B966BD" w:rsidP="00E6765B">
      <w:pPr>
        <w:pStyle w:val="a6"/>
        <w:numPr>
          <w:ilvl w:val="0"/>
          <w:numId w:val="40"/>
        </w:numPr>
        <w:spacing w:line="360" w:lineRule="auto"/>
      </w:pPr>
      <w:r w:rsidRPr="006C07AA">
        <w:t>р</w:t>
      </w:r>
      <w:r w:rsidR="00BF122D" w:rsidRPr="006C07AA">
        <w:t>азвитие алгоритмического мышления</w:t>
      </w:r>
    </w:p>
    <w:p w:rsidR="007B2055" w:rsidRPr="006C07AA" w:rsidRDefault="00B966BD" w:rsidP="00E6765B">
      <w:pPr>
        <w:pStyle w:val="a6"/>
        <w:numPr>
          <w:ilvl w:val="0"/>
          <w:numId w:val="40"/>
        </w:numPr>
        <w:spacing w:line="360" w:lineRule="auto"/>
        <w:jc w:val="both"/>
      </w:pPr>
      <w:r w:rsidRPr="006C07AA">
        <w:t>с</w:t>
      </w:r>
      <w:r w:rsidR="00BF122D" w:rsidRPr="006C07AA">
        <w:t>пособность к математическому творчеству</w:t>
      </w:r>
      <w:r w:rsidR="006C07AA" w:rsidRPr="006C07AA">
        <w:t>.</w:t>
      </w:r>
    </w:p>
    <w:p w:rsidR="00A60659" w:rsidRPr="006C07AA" w:rsidRDefault="00A60659" w:rsidP="006C07AA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1075" w:rsidRPr="006C07AA" w:rsidRDefault="00B31075" w:rsidP="006C07AA">
      <w:pPr>
        <w:shd w:val="clear" w:color="auto" w:fill="FFFFFF"/>
        <w:spacing w:before="38" w:line="360" w:lineRule="auto"/>
        <w:ind w:left="1042"/>
        <w:rPr>
          <w:rFonts w:ascii="Times New Roman" w:hAnsi="Times New Roman" w:cs="Times New Roman"/>
          <w:b/>
          <w:sz w:val="24"/>
          <w:szCs w:val="24"/>
        </w:rPr>
      </w:pPr>
    </w:p>
    <w:p w:rsidR="00B31075" w:rsidRPr="006C07AA" w:rsidRDefault="00925662" w:rsidP="006C07AA">
      <w:pPr>
        <w:shd w:val="clear" w:color="auto" w:fill="FFFFFF"/>
        <w:spacing w:before="38" w:line="360" w:lineRule="auto"/>
        <w:ind w:left="10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31075" w:rsidRPr="006C07A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E53789" w:rsidRPr="006C07AA" w:rsidRDefault="00925662" w:rsidP="006C07AA">
      <w:pPr>
        <w:shd w:val="clear" w:color="auto" w:fill="FFFFFF"/>
        <w:spacing w:before="3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8268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789" w:rsidRPr="006C07AA">
        <w:rPr>
          <w:rFonts w:ascii="Times New Roman" w:hAnsi="Times New Roman" w:cs="Times New Roman"/>
          <w:b/>
          <w:sz w:val="24"/>
          <w:szCs w:val="24"/>
        </w:rPr>
        <w:t>В ходе изучения  курса алгебры обучающиеся приобретают следующие умения</w:t>
      </w:r>
    </w:p>
    <w:p w:rsidR="00E53789" w:rsidRPr="00E6765B" w:rsidRDefault="00E53789" w:rsidP="00E6765B">
      <w:pPr>
        <w:pStyle w:val="a6"/>
        <w:numPr>
          <w:ilvl w:val="0"/>
          <w:numId w:val="41"/>
        </w:numPr>
        <w:shd w:val="clear" w:color="auto" w:fill="FFFFFF"/>
        <w:spacing w:line="360" w:lineRule="auto"/>
        <w:ind w:right="14"/>
        <w:jc w:val="both"/>
      </w:pPr>
      <w:r w:rsidRPr="00E6765B">
        <w:rPr>
          <w:color w:val="000000"/>
          <w:spacing w:val="-5"/>
        </w:rPr>
        <w:t xml:space="preserve">составлять буквенные выражения и формулы по условиям задач; </w:t>
      </w:r>
      <w:r w:rsidRPr="00E6765B">
        <w:rPr>
          <w:color w:val="000000"/>
          <w:spacing w:val="-1"/>
        </w:rPr>
        <w:t xml:space="preserve">осуществлять в выражениях и формулах числовые подстановки </w:t>
      </w:r>
      <w:r w:rsidRPr="00E6765B">
        <w:rPr>
          <w:color w:val="000000"/>
          <w:spacing w:val="-6"/>
        </w:rPr>
        <w:t>и выполнять соответствующие вычисления, осуществлять подста</w:t>
      </w:r>
      <w:r w:rsidRPr="00E6765B">
        <w:rPr>
          <w:color w:val="000000"/>
          <w:spacing w:val="-6"/>
        </w:rPr>
        <w:softHyphen/>
      </w:r>
      <w:r w:rsidRPr="00E6765B">
        <w:rPr>
          <w:color w:val="000000"/>
          <w:spacing w:val="-7"/>
        </w:rPr>
        <w:t>новку одного выражения в другое; выражать из формул одну пере</w:t>
      </w:r>
      <w:r w:rsidRPr="00E6765B">
        <w:rPr>
          <w:color w:val="000000"/>
          <w:spacing w:val="-7"/>
        </w:rPr>
        <w:softHyphen/>
      </w:r>
      <w:r w:rsidRPr="00E6765B">
        <w:rPr>
          <w:color w:val="000000"/>
          <w:spacing w:val="-5"/>
        </w:rPr>
        <w:t>менную через остальные;</w:t>
      </w:r>
    </w:p>
    <w:p w:rsidR="00E53789" w:rsidRPr="00E6765B" w:rsidRDefault="00E53789" w:rsidP="00E6765B">
      <w:pPr>
        <w:pStyle w:val="a6"/>
        <w:numPr>
          <w:ilvl w:val="0"/>
          <w:numId w:val="41"/>
        </w:numPr>
        <w:shd w:val="clear" w:color="auto" w:fill="FFFFFF"/>
        <w:spacing w:line="360" w:lineRule="auto"/>
        <w:ind w:right="19"/>
        <w:jc w:val="both"/>
      </w:pPr>
      <w:r w:rsidRPr="00E6765B">
        <w:rPr>
          <w:color w:val="000000"/>
          <w:spacing w:val="-5"/>
        </w:rPr>
        <w:t>выполнять основные действия со степенями с натуральными показателя</w:t>
      </w:r>
      <w:r w:rsidRPr="00E6765B">
        <w:rPr>
          <w:color w:val="000000"/>
          <w:spacing w:val="-5"/>
        </w:rPr>
        <w:softHyphen/>
      </w:r>
      <w:r w:rsidRPr="00E6765B">
        <w:rPr>
          <w:color w:val="000000"/>
          <w:spacing w:val="-6"/>
        </w:rPr>
        <w:t>ми, с многочленами; выполнять раз</w:t>
      </w:r>
      <w:r w:rsidRPr="00E6765B">
        <w:rPr>
          <w:color w:val="000000"/>
          <w:spacing w:val="-6"/>
        </w:rPr>
        <w:softHyphen/>
      </w:r>
      <w:r w:rsidRPr="00E6765B">
        <w:rPr>
          <w:color w:val="000000"/>
          <w:spacing w:val="-4"/>
        </w:rPr>
        <w:t>ложение многочленов на множители; выполнять тождественные преобразования  выражений;</w:t>
      </w:r>
    </w:p>
    <w:p w:rsidR="00E53789" w:rsidRPr="00E6765B" w:rsidRDefault="00E53789" w:rsidP="00E6765B">
      <w:pPr>
        <w:pStyle w:val="a6"/>
        <w:numPr>
          <w:ilvl w:val="0"/>
          <w:numId w:val="41"/>
        </w:numPr>
        <w:shd w:val="clear" w:color="auto" w:fill="FFFFFF"/>
        <w:spacing w:line="360" w:lineRule="auto"/>
        <w:ind w:right="24"/>
        <w:jc w:val="both"/>
      </w:pPr>
      <w:r w:rsidRPr="00E6765B">
        <w:rPr>
          <w:color w:val="000000"/>
          <w:spacing w:val="-5"/>
        </w:rPr>
        <w:t>решать линейные уравнения и</w:t>
      </w:r>
      <w:r w:rsidRPr="00E6765B">
        <w:rPr>
          <w:color w:val="000000"/>
          <w:spacing w:val="-4"/>
        </w:rPr>
        <w:t xml:space="preserve"> сводящиеся к ним, системы двух линейных уравнений;</w:t>
      </w:r>
    </w:p>
    <w:p w:rsidR="00E53789" w:rsidRPr="00E6765B" w:rsidRDefault="00E53789" w:rsidP="00E6765B">
      <w:pPr>
        <w:pStyle w:val="a6"/>
        <w:numPr>
          <w:ilvl w:val="0"/>
          <w:numId w:val="41"/>
        </w:numPr>
        <w:shd w:val="clear" w:color="auto" w:fill="FFFFFF"/>
        <w:spacing w:line="360" w:lineRule="auto"/>
        <w:ind w:right="14"/>
        <w:jc w:val="both"/>
      </w:pPr>
      <w:r w:rsidRPr="00E6765B">
        <w:rPr>
          <w:color w:val="000000"/>
          <w:spacing w:val="-6"/>
        </w:rPr>
        <w:t>решать текстовые задачи алгебраическим методом, интерпретиро</w:t>
      </w:r>
      <w:r w:rsidRPr="00E6765B">
        <w:rPr>
          <w:color w:val="000000"/>
          <w:spacing w:val="-6"/>
        </w:rPr>
        <w:softHyphen/>
        <w:t xml:space="preserve">вать полученный результат, проводить отбор решений, исходя из </w:t>
      </w:r>
      <w:r w:rsidRPr="00E6765B">
        <w:rPr>
          <w:color w:val="000000"/>
          <w:spacing w:val="-5"/>
        </w:rPr>
        <w:t>формулировки задачи;</w:t>
      </w:r>
    </w:p>
    <w:p w:rsidR="00E53789" w:rsidRPr="00E6765B" w:rsidRDefault="00E53789" w:rsidP="00E6765B">
      <w:pPr>
        <w:pStyle w:val="a6"/>
        <w:numPr>
          <w:ilvl w:val="0"/>
          <w:numId w:val="41"/>
        </w:numPr>
        <w:shd w:val="clear" w:color="auto" w:fill="FFFFFF"/>
        <w:spacing w:line="360" w:lineRule="auto"/>
        <w:jc w:val="both"/>
      </w:pPr>
      <w:r w:rsidRPr="00E6765B">
        <w:rPr>
          <w:color w:val="000000"/>
          <w:spacing w:val="-4"/>
        </w:rPr>
        <w:t xml:space="preserve">изображать числа точками на координатной прямой; </w:t>
      </w:r>
      <w:r w:rsidRPr="00E6765B">
        <w:rPr>
          <w:color w:val="000000"/>
          <w:spacing w:val="-2"/>
        </w:rPr>
        <w:t>определять координаты точки плоскости, строить точки с задан</w:t>
      </w:r>
      <w:r w:rsidRPr="00E6765B">
        <w:rPr>
          <w:color w:val="000000"/>
          <w:spacing w:val="-2"/>
        </w:rPr>
        <w:softHyphen/>
      </w:r>
      <w:r w:rsidRPr="00E6765B">
        <w:rPr>
          <w:color w:val="000000"/>
          <w:spacing w:val="-3"/>
        </w:rPr>
        <w:t>ными координатами;</w:t>
      </w:r>
    </w:p>
    <w:p w:rsidR="00E53789" w:rsidRPr="00E6765B" w:rsidRDefault="00E53789" w:rsidP="00E6765B">
      <w:pPr>
        <w:pStyle w:val="a6"/>
        <w:numPr>
          <w:ilvl w:val="0"/>
          <w:numId w:val="41"/>
        </w:numPr>
        <w:spacing w:line="360" w:lineRule="auto"/>
        <w:jc w:val="both"/>
        <w:rPr>
          <w:iCs/>
        </w:rPr>
      </w:pPr>
      <w:r w:rsidRPr="00E6765B">
        <w:rPr>
          <w:iCs/>
        </w:rPr>
        <w:t>строить графики изученных функций;</w:t>
      </w:r>
    </w:p>
    <w:p w:rsidR="00E53789" w:rsidRPr="00E6765B" w:rsidRDefault="00E53789" w:rsidP="00E6765B">
      <w:pPr>
        <w:pStyle w:val="a6"/>
        <w:numPr>
          <w:ilvl w:val="0"/>
          <w:numId w:val="41"/>
        </w:numPr>
        <w:shd w:val="clear" w:color="auto" w:fill="FFFFFF"/>
        <w:spacing w:line="360" w:lineRule="auto"/>
        <w:jc w:val="both"/>
      </w:pPr>
      <w:r w:rsidRPr="00E6765B">
        <w:rPr>
          <w:color w:val="000000"/>
          <w:spacing w:val="-2"/>
        </w:rPr>
        <w:t>находить значения функции, заданной формулой, таблицей, гра</w:t>
      </w:r>
      <w:r w:rsidRPr="00E6765B">
        <w:rPr>
          <w:color w:val="000000"/>
          <w:spacing w:val="-6"/>
        </w:rPr>
        <w:t xml:space="preserve">фиком по ее аргументу; находить значение аргумента по значению </w:t>
      </w:r>
      <w:r w:rsidRPr="00E6765B">
        <w:rPr>
          <w:color w:val="000000"/>
          <w:spacing w:val="-3"/>
        </w:rPr>
        <w:t>функции, заданной графиком или таблицей;</w:t>
      </w:r>
    </w:p>
    <w:p w:rsidR="00E53789" w:rsidRPr="00E6765B" w:rsidRDefault="00E53789" w:rsidP="00E6765B">
      <w:pPr>
        <w:pStyle w:val="a6"/>
        <w:numPr>
          <w:ilvl w:val="0"/>
          <w:numId w:val="41"/>
        </w:numPr>
        <w:shd w:val="clear" w:color="auto" w:fill="FFFFFF"/>
        <w:spacing w:line="360" w:lineRule="auto"/>
        <w:jc w:val="both"/>
      </w:pPr>
      <w:r w:rsidRPr="00E6765B">
        <w:rPr>
          <w:color w:val="000000"/>
          <w:spacing w:val="-4"/>
        </w:rPr>
        <w:lastRenderedPageBreak/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E53789" w:rsidRPr="006C07AA" w:rsidRDefault="00925662" w:rsidP="006C07AA">
      <w:pPr>
        <w:shd w:val="clear" w:color="auto" w:fill="FFFFFF"/>
        <w:spacing w:before="3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E53789" w:rsidRPr="006C07AA">
        <w:rPr>
          <w:rFonts w:ascii="Times New Roman" w:hAnsi="Times New Roman" w:cs="Times New Roman"/>
          <w:b/>
          <w:sz w:val="24"/>
          <w:szCs w:val="24"/>
        </w:rPr>
        <w:t>В ходе изучения алгебры обучающиеся приобретут следующие знания:</w:t>
      </w:r>
    </w:p>
    <w:p w:rsidR="00E53789" w:rsidRPr="006C07AA" w:rsidRDefault="004841CF" w:rsidP="00E6765B">
      <w:pPr>
        <w:pStyle w:val="a6"/>
        <w:numPr>
          <w:ilvl w:val="0"/>
          <w:numId w:val="42"/>
        </w:numPr>
        <w:shd w:val="clear" w:color="auto" w:fill="FFFFFF"/>
        <w:spacing w:before="38" w:line="360" w:lineRule="auto"/>
      </w:pPr>
      <w:r w:rsidRPr="006C07AA">
        <w:t>определение степени, свойства степени</w:t>
      </w:r>
    </w:p>
    <w:p w:rsidR="004841CF" w:rsidRPr="006C07AA" w:rsidRDefault="004841CF" w:rsidP="00E6765B">
      <w:pPr>
        <w:pStyle w:val="a6"/>
        <w:numPr>
          <w:ilvl w:val="0"/>
          <w:numId w:val="42"/>
        </w:numPr>
        <w:shd w:val="clear" w:color="auto" w:fill="FFFFFF"/>
        <w:spacing w:before="38" w:line="360" w:lineRule="auto"/>
      </w:pPr>
      <w:r w:rsidRPr="006C07AA">
        <w:t>определение одночлена, его стандартный вид,</w:t>
      </w:r>
    </w:p>
    <w:p w:rsidR="004841CF" w:rsidRPr="006C07AA" w:rsidRDefault="004841CF" w:rsidP="00E6765B">
      <w:pPr>
        <w:pStyle w:val="a6"/>
        <w:numPr>
          <w:ilvl w:val="0"/>
          <w:numId w:val="42"/>
        </w:numPr>
        <w:shd w:val="clear" w:color="auto" w:fill="FFFFFF"/>
        <w:spacing w:before="38" w:line="360" w:lineRule="auto"/>
      </w:pPr>
      <w:r w:rsidRPr="006C07AA">
        <w:t>определение многочлена, его стандартный вид,</w:t>
      </w:r>
    </w:p>
    <w:p w:rsidR="004841CF" w:rsidRPr="006C07AA" w:rsidRDefault="004841CF" w:rsidP="00E6765B">
      <w:pPr>
        <w:pStyle w:val="a6"/>
        <w:numPr>
          <w:ilvl w:val="0"/>
          <w:numId w:val="42"/>
        </w:numPr>
        <w:shd w:val="clear" w:color="auto" w:fill="FFFFFF"/>
        <w:spacing w:before="38" w:line="360" w:lineRule="auto"/>
      </w:pPr>
      <w:r w:rsidRPr="006C07AA">
        <w:t>формулы сокращенного умножения</w:t>
      </w:r>
    </w:p>
    <w:p w:rsidR="004841CF" w:rsidRPr="006C07AA" w:rsidRDefault="004841CF" w:rsidP="00E6765B">
      <w:pPr>
        <w:pStyle w:val="a6"/>
        <w:numPr>
          <w:ilvl w:val="0"/>
          <w:numId w:val="42"/>
        </w:numPr>
        <w:shd w:val="clear" w:color="auto" w:fill="FFFFFF"/>
        <w:spacing w:before="38" w:line="360" w:lineRule="auto"/>
      </w:pPr>
      <w:r w:rsidRPr="006C07AA">
        <w:t>основные функциональные понятия, графики линейной функции, квадратичной функции, обратной пропорциональности, их свойства</w:t>
      </w:r>
    </w:p>
    <w:p w:rsidR="0025080B" w:rsidRPr="006C07AA" w:rsidRDefault="004841CF" w:rsidP="00E6765B">
      <w:pPr>
        <w:pStyle w:val="a6"/>
        <w:numPr>
          <w:ilvl w:val="0"/>
          <w:numId w:val="42"/>
        </w:numPr>
        <w:shd w:val="clear" w:color="auto" w:fill="FFFFFF"/>
        <w:spacing w:before="38" w:line="360" w:lineRule="auto"/>
      </w:pPr>
      <w:r w:rsidRPr="006C07AA">
        <w:t>решать уравнения графическим способом</w:t>
      </w:r>
    </w:p>
    <w:p w:rsidR="004841CF" w:rsidRPr="006C07AA" w:rsidRDefault="004841CF" w:rsidP="006C07AA">
      <w:pPr>
        <w:widowControl w:val="0"/>
        <w:suppressAutoHyphens/>
        <w:spacing w:before="12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41CF" w:rsidRPr="006C07AA" w:rsidRDefault="00925662" w:rsidP="006C07AA">
      <w:pPr>
        <w:widowControl w:val="0"/>
        <w:suppressAutoHyphens/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4841CF" w:rsidRPr="006C07AA">
        <w:rPr>
          <w:rFonts w:ascii="Times New Roman" w:hAnsi="Times New Roman" w:cs="Times New Roman"/>
          <w:b/>
          <w:sz w:val="24"/>
          <w:szCs w:val="24"/>
        </w:rPr>
        <w:t>В ходе изучения алгебры обучающиеся овладеют следующими компетенциями:</w:t>
      </w:r>
    </w:p>
    <w:p w:rsidR="0025080B" w:rsidRPr="006C07AA" w:rsidRDefault="0025080B" w:rsidP="006C07AA">
      <w:pPr>
        <w:widowControl w:val="0"/>
        <w:suppressAutoHyphens/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41CF" w:rsidRPr="006C07AA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>Ценностно-смысловые компетенции.</w:t>
      </w:r>
      <w:r w:rsidRPr="006C07AA">
        <w:rPr>
          <w:rFonts w:ascii="Times New Roman" w:hAnsi="Times New Roman"/>
          <w:sz w:val="24"/>
          <w:szCs w:val="24"/>
        </w:rPr>
        <w:t xml:space="preserve">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:rsidR="0025080B" w:rsidRPr="006C07AA" w:rsidRDefault="0025080B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7E68B3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 xml:space="preserve">Общекультурные компетенции. </w:t>
      </w:r>
    </w:p>
    <w:p w:rsidR="007E68B3" w:rsidRDefault="007E68B3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4841CF" w:rsidRPr="006C07AA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sz w:val="24"/>
          <w:szCs w:val="24"/>
        </w:rPr>
        <w:t>Круг вопросов, по отношению к которым ученик должен быть хорошо осведомлен, обладать познаниями и опытом деятельности, это –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</w:t>
      </w:r>
    </w:p>
    <w:p w:rsidR="007E68B3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lastRenderedPageBreak/>
        <w:t>Учебно-познавательные компетенции.</w:t>
      </w:r>
      <w:r w:rsidRPr="006C07AA">
        <w:rPr>
          <w:rFonts w:ascii="Times New Roman" w:hAnsi="Times New Roman"/>
          <w:sz w:val="24"/>
          <w:szCs w:val="24"/>
        </w:rPr>
        <w:t xml:space="preserve"> </w:t>
      </w:r>
    </w:p>
    <w:p w:rsidR="004841CF" w:rsidRPr="006C07AA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sz w:val="24"/>
          <w:szCs w:val="24"/>
        </w:rPr>
        <w:t>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7E68B3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>Информационные компетенции.</w:t>
      </w:r>
      <w:r w:rsidRPr="006C07AA">
        <w:rPr>
          <w:rFonts w:ascii="Times New Roman" w:hAnsi="Times New Roman"/>
          <w:sz w:val="24"/>
          <w:szCs w:val="24"/>
        </w:rPr>
        <w:t xml:space="preserve"> </w:t>
      </w:r>
    </w:p>
    <w:p w:rsidR="004841CF" w:rsidRPr="006C07AA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sz w:val="24"/>
          <w:szCs w:val="24"/>
        </w:rPr>
        <w:t>При помощи реальных объектов (телевизор, магнитофон, телефон, факс, компьютер, принтер, модем, копир) и информационных технологий (аудио-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:rsidR="007E68B3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>Коммуникативные компетенции.</w:t>
      </w:r>
    </w:p>
    <w:p w:rsidR="004841CF" w:rsidRPr="006C07AA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7AA">
        <w:rPr>
          <w:rFonts w:ascii="Times New Roman" w:hAnsi="Times New Roman"/>
          <w:sz w:val="24"/>
          <w:szCs w:val="24"/>
        </w:rPr>
        <w:t>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7E68B3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>Социально-трудовые компетенции</w:t>
      </w:r>
    </w:p>
    <w:p w:rsidR="004841CF" w:rsidRPr="006C07AA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7AA">
        <w:rPr>
          <w:rFonts w:ascii="Times New Roman" w:hAnsi="Times New Roman"/>
          <w:sz w:val="24"/>
          <w:szCs w:val="24"/>
        </w:rPr>
        <w:t xml:space="preserve">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</w:t>
      </w:r>
      <w:r w:rsidRPr="006C07AA">
        <w:rPr>
          <w:rFonts w:ascii="Times New Roman" w:hAnsi="Times New Roman"/>
          <w:sz w:val="24"/>
          <w:szCs w:val="24"/>
        </w:rPr>
        <w:lastRenderedPageBreak/>
        <w:t>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7E68B3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 xml:space="preserve">Компетенции личностного самосовершенствования </w:t>
      </w:r>
    </w:p>
    <w:p w:rsidR="004841CF" w:rsidRPr="006C07AA" w:rsidRDefault="004841CF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sz w:val="24"/>
          <w:szCs w:val="24"/>
        </w:rPr>
        <w:t>направлены на освоение способов физического, духовного и интеллектуального саморазвития, эмоциональной саморегуляции и самоподдержки.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6C07AA" w:rsidRPr="006C07AA" w:rsidRDefault="006C07AA" w:rsidP="006C07AA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25080B" w:rsidRPr="006C07AA" w:rsidRDefault="00925662" w:rsidP="006C07AA">
      <w:pPr>
        <w:pStyle w:val="a8"/>
        <w:tabs>
          <w:tab w:val="left" w:pos="219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25080B" w:rsidRPr="006C07AA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B31075" w:rsidRPr="00E54B20" w:rsidRDefault="0025080B" w:rsidP="00183039">
      <w:pPr>
        <w:pStyle w:val="a8"/>
        <w:tabs>
          <w:tab w:val="left" w:pos="2196"/>
        </w:tabs>
        <w:suppressAutoHyphens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4B20">
        <w:rPr>
          <w:rFonts w:ascii="Times New Roman" w:hAnsi="Times New Roman" w:cs="Times New Roman"/>
          <w:sz w:val="24"/>
          <w:szCs w:val="24"/>
        </w:rPr>
        <w:t>Классно-урочная</w:t>
      </w:r>
      <w:r w:rsidR="00E54B20">
        <w:rPr>
          <w:rFonts w:ascii="Times New Roman" w:hAnsi="Times New Roman" w:cs="Times New Roman"/>
          <w:sz w:val="24"/>
          <w:szCs w:val="24"/>
        </w:rPr>
        <w:t xml:space="preserve">. Технологии обучения: </w:t>
      </w:r>
      <w:r w:rsidR="00183039" w:rsidRPr="00E54B20">
        <w:rPr>
          <w:rFonts w:ascii="Times New Roman" w:hAnsi="Times New Roman" w:cs="Times New Roman"/>
          <w:sz w:val="24"/>
          <w:szCs w:val="24"/>
        </w:rPr>
        <w:t>п</w:t>
      </w:r>
      <w:r w:rsidRPr="00E54B20">
        <w:rPr>
          <w:rFonts w:ascii="Times New Roman" w:hAnsi="Times New Roman" w:cs="Times New Roman"/>
          <w:sz w:val="24"/>
          <w:szCs w:val="24"/>
        </w:rPr>
        <w:t>роблемное обучение</w:t>
      </w:r>
      <w:r w:rsidR="00183039" w:rsidRPr="00E54B20">
        <w:rPr>
          <w:rFonts w:ascii="Times New Roman" w:hAnsi="Times New Roman" w:cs="Times New Roman"/>
          <w:sz w:val="24"/>
          <w:szCs w:val="24"/>
        </w:rPr>
        <w:t>,  д</w:t>
      </w:r>
      <w:r w:rsidRPr="00E54B20">
        <w:rPr>
          <w:rFonts w:ascii="Times New Roman" w:hAnsi="Times New Roman" w:cs="Times New Roman"/>
          <w:sz w:val="24"/>
          <w:szCs w:val="24"/>
        </w:rPr>
        <w:t>ифференцированное обучение</w:t>
      </w:r>
      <w:r w:rsidR="00183039" w:rsidRPr="00E54B20">
        <w:rPr>
          <w:rFonts w:ascii="Times New Roman" w:hAnsi="Times New Roman" w:cs="Times New Roman"/>
          <w:sz w:val="24"/>
          <w:szCs w:val="24"/>
        </w:rPr>
        <w:t>, к</w:t>
      </w:r>
      <w:r w:rsidRPr="00E54B20">
        <w:rPr>
          <w:rFonts w:ascii="Times New Roman" w:hAnsi="Times New Roman" w:cs="Times New Roman"/>
          <w:sz w:val="24"/>
          <w:szCs w:val="24"/>
        </w:rPr>
        <w:t>оммуникативно-диалоговые технологии</w:t>
      </w:r>
      <w:r w:rsidR="00183039" w:rsidRPr="00E54B20">
        <w:rPr>
          <w:rFonts w:ascii="Times New Roman" w:hAnsi="Times New Roman" w:cs="Times New Roman"/>
          <w:sz w:val="24"/>
          <w:szCs w:val="24"/>
        </w:rPr>
        <w:t>, информационно-коммуникационные т</w:t>
      </w:r>
      <w:r w:rsidRPr="00E54B20">
        <w:rPr>
          <w:rFonts w:ascii="Times New Roman" w:hAnsi="Times New Roman" w:cs="Times New Roman"/>
          <w:sz w:val="24"/>
          <w:szCs w:val="24"/>
        </w:rPr>
        <w:t>ехнологии</w:t>
      </w:r>
      <w:r w:rsidR="00183039" w:rsidRPr="00E54B20">
        <w:rPr>
          <w:rFonts w:ascii="Times New Roman" w:hAnsi="Times New Roman" w:cs="Times New Roman"/>
          <w:sz w:val="24"/>
          <w:szCs w:val="24"/>
        </w:rPr>
        <w:t>, м</w:t>
      </w:r>
      <w:r w:rsidRPr="00E54B20">
        <w:rPr>
          <w:rFonts w:ascii="Times New Roman" w:hAnsi="Times New Roman" w:cs="Times New Roman"/>
          <w:sz w:val="24"/>
          <w:szCs w:val="24"/>
        </w:rPr>
        <w:t>атематические исследования</w:t>
      </w:r>
      <w:r w:rsidR="006C07AA" w:rsidRPr="00E54B20">
        <w:rPr>
          <w:rFonts w:ascii="Times New Roman" w:hAnsi="Times New Roman" w:cs="Times New Roman"/>
          <w:sz w:val="24"/>
          <w:szCs w:val="24"/>
        </w:rPr>
        <w:t>.</w:t>
      </w:r>
    </w:p>
    <w:p w:rsidR="00B31075" w:rsidRPr="006C07AA" w:rsidRDefault="00925662" w:rsidP="006C07AA">
      <w:pPr>
        <w:spacing w:line="36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31075" w:rsidRPr="006C07AA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B31075" w:rsidRDefault="00B31075" w:rsidP="006C07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математики в 7 классе отводится </w:t>
      </w:r>
      <w:r w:rsidRPr="006C07AA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6C07AA">
        <w:rPr>
          <w:rFonts w:ascii="Times New Roman" w:hAnsi="Times New Roman" w:cs="Times New Roman"/>
          <w:sz w:val="24"/>
          <w:szCs w:val="24"/>
        </w:rPr>
        <w:t xml:space="preserve"> 170 часов из расчета 5 ч в неделю, при этом разделение часов на изучение алгебры и геометрии может быть следующим: 105 по алгебре, 70 по геометрии</w:t>
      </w:r>
      <w:r w:rsidR="00302FB2" w:rsidRPr="006C07AA">
        <w:rPr>
          <w:rFonts w:ascii="Times New Roman" w:hAnsi="Times New Roman" w:cs="Times New Roman"/>
          <w:sz w:val="24"/>
          <w:szCs w:val="24"/>
        </w:rPr>
        <w:t xml:space="preserve">. Количество часов – 105. Количество часов в неделю – 3 </w:t>
      </w:r>
      <w:r w:rsidR="006C07AA" w:rsidRPr="006C07AA">
        <w:rPr>
          <w:rFonts w:ascii="Times New Roman" w:hAnsi="Times New Roman" w:cs="Times New Roman"/>
          <w:sz w:val="24"/>
          <w:szCs w:val="24"/>
        </w:rPr>
        <w:t>.</w:t>
      </w:r>
    </w:p>
    <w:p w:rsidR="003D12C9" w:rsidRDefault="00925662" w:rsidP="003D12C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D12C9" w:rsidRPr="003D12C9"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 освоения предмета.</w:t>
      </w:r>
    </w:p>
    <w:p w:rsidR="003D12C9" w:rsidRDefault="003D12C9" w:rsidP="003D12C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6765B" w:rsidRDefault="003D12C9" w:rsidP="00E6765B">
      <w:pPr>
        <w:pStyle w:val="a6"/>
        <w:numPr>
          <w:ilvl w:val="0"/>
          <w:numId w:val="43"/>
        </w:numPr>
        <w:spacing w:line="360" w:lineRule="auto"/>
      </w:pPr>
      <w:r>
        <w:t>независимость и критичность мышления</w:t>
      </w:r>
      <w:r w:rsidR="00E6765B">
        <w:t>,</w:t>
      </w:r>
    </w:p>
    <w:p w:rsidR="00E6765B" w:rsidRDefault="003D12C9" w:rsidP="00E6765B">
      <w:pPr>
        <w:pStyle w:val="a6"/>
        <w:numPr>
          <w:ilvl w:val="0"/>
          <w:numId w:val="43"/>
        </w:numPr>
        <w:spacing w:line="360" w:lineRule="auto"/>
      </w:pPr>
      <w:r>
        <w:t>воля и настойчивость в достижении поставленных целей.</w:t>
      </w:r>
    </w:p>
    <w:p w:rsidR="003D12C9" w:rsidRDefault="003D12C9" w:rsidP="003D12C9">
      <w:pPr>
        <w:pStyle w:val="a6"/>
        <w:spacing w:line="360" w:lineRule="auto"/>
        <w:ind w:left="284"/>
      </w:pPr>
      <w:r>
        <w:t>Средством достижения этих результатов является система заданий, организация материала по принципу минимакса, использование технологии ориентированной на развитие самостоятельности и критичности мышления: технология проблемного диалога, технология оценивания.</w:t>
      </w:r>
    </w:p>
    <w:p w:rsidR="00E6765B" w:rsidRDefault="003D12C9" w:rsidP="00E6765B">
      <w:pPr>
        <w:pStyle w:val="a6"/>
        <w:spacing w:line="360" w:lineRule="auto"/>
        <w:ind w:left="284"/>
      </w:pPr>
      <w:r w:rsidRPr="00763FE9">
        <w:rPr>
          <w:b/>
        </w:rPr>
        <w:t>Метапредметными результатами усвоения курса</w:t>
      </w:r>
      <w:r w:rsidR="00E6765B">
        <w:t xml:space="preserve"> является формирование УУД</w:t>
      </w:r>
    </w:p>
    <w:p w:rsidR="003D12C9" w:rsidRPr="00763FE9" w:rsidRDefault="003D12C9" w:rsidP="00E6765B">
      <w:pPr>
        <w:pStyle w:val="a6"/>
        <w:numPr>
          <w:ilvl w:val="0"/>
          <w:numId w:val="44"/>
        </w:numPr>
        <w:spacing w:line="360" w:lineRule="auto"/>
      </w:pPr>
      <w:r w:rsidRPr="00763FE9">
        <w:t>самостоятельное обнаружение и формулировка проблемы, возникающей в индивидуальной или коллективной учебной деятельности,</w:t>
      </w:r>
    </w:p>
    <w:p w:rsidR="00763FE9" w:rsidRPr="00763FE9" w:rsidRDefault="003D12C9" w:rsidP="00E6765B">
      <w:pPr>
        <w:pStyle w:val="a6"/>
        <w:numPr>
          <w:ilvl w:val="0"/>
          <w:numId w:val="44"/>
        </w:numPr>
        <w:spacing w:line="360" w:lineRule="auto"/>
      </w:pPr>
      <w:r w:rsidRPr="00763FE9">
        <w:lastRenderedPageBreak/>
        <w:t>умение выдвигать гипотезы, версии решения проблемы, осознание конечного результата, выбор средств достижения цели из предложенных или</w:t>
      </w:r>
      <w:r w:rsidR="00763FE9" w:rsidRPr="00763FE9">
        <w:t xml:space="preserve"> самостоятельный</w:t>
      </w:r>
      <w:r w:rsidRPr="00763FE9">
        <w:t xml:space="preserve"> поиск</w:t>
      </w:r>
    </w:p>
    <w:p w:rsidR="00763FE9" w:rsidRPr="00763FE9" w:rsidRDefault="00763FE9" w:rsidP="00E6765B">
      <w:pPr>
        <w:pStyle w:val="a6"/>
        <w:numPr>
          <w:ilvl w:val="0"/>
          <w:numId w:val="44"/>
        </w:numPr>
        <w:spacing w:line="360" w:lineRule="auto"/>
      </w:pPr>
      <w:r w:rsidRPr="00763FE9">
        <w:t>умение составлять план решения проблемы,</w:t>
      </w:r>
    </w:p>
    <w:p w:rsidR="00763FE9" w:rsidRPr="00763FE9" w:rsidRDefault="00763FE9" w:rsidP="00E6765B">
      <w:pPr>
        <w:pStyle w:val="a6"/>
        <w:numPr>
          <w:ilvl w:val="0"/>
          <w:numId w:val="44"/>
        </w:numPr>
        <w:spacing w:line="360" w:lineRule="auto"/>
      </w:pPr>
      <w:r w:rsidRPr="00763FE9">
        <w:t>умение подобрать к каждой проблеме адекватную теоретическую модель,</w:t>
      </w:r>
    </w:p>
    <w:p w:rsidR="00763FE9" w:rsidRPr="00763FE9" w:rsidRDefault="00763FE9" w:rsidP="00E6765B">
      <w:pPr>
        <w:pStyle w:val="a6"/>
        <w:numPr>
          <w:ilvl w:val="0"/>
          <w:numId w:val="44"/>
        </w:numPr>
        <w:spacing w:line="360" w:lineRule="auto"/>
      </w:pPr>
      <w:r w:rsidRPr="00763FE9">
        <w:t>работая по предложенному или самостоят</w:t>
      </w:r>
      <w:r w:rsidR="00103818">
        <w:t>ельному плану, использовать наря</w:t>
      </w:r>
      <w:r w:rsidRPr="00763FE9">
        <w:t>ду с основными и дополнительные средства,</w:t>
      </w:r>
    </w:p>
    <w:p w:rsidR="00763FE9" w:rsidRPr="00763FE9" w:rsidRDefault="00763FE9" w:rsidP="00E6765B">
      <w:pPr>
        <w:pStyle w:val="a6"/>
        <w:numPr>
          <w:ilvl w:val="0"/>
          <w:numId w:val="44"/>
        </w:numPr>
        <w:spacing w:line="360" w:lineRule="auto"/>
      </w:pPr>
      <w:r w:rsidRPr="00763FE9">
        <w:t>планировать свою образовательную траекторию,</w:t>
      </w:r>
    </w:p>
    <w:p w:rsidR="00763FE9" w:rsidRPr="00763FE9" w:rsidRDefault="00763FE9" w:rsidP="00E6765B">
      <w:pPr>
        <w:pStyle w:val="a6"/>
        <w:numPr>
          <w:ilvl w:val="0"/>
          <w:numId w:val="44"/>
        </w:numPr>
        <w:spacing w:line="360" w:lineRule="auto"/>
      </w:pPr>
      <w:r>
        <w:t>р</w:t>
      </w:r>
      <w:r w:rsidRPr="00763FE9">
        <w:t>аботать по самостоятельно составленному плану, сверяясь с ним и целью деятельности, исправляя ошибки,</w:t>
      </w:r>
    </w:p>
    <w:p w:rsidR="00763FE9" w:rsidRPr="00763FE9" w:rsidRDefault="00763FE9" w:rsidP="00E6765B">
      <w:pPr>
        <w:pStyle w:val="a6"/>
        <w:numPr>
          <w:ilvl w:val="0"/>
          <w:numId w:val="44"/>
        </w:numPr>
        <w:spacing w:line="360" w:lineRule="auto"/>
      </w:pPr>
      <w:r>
        <w:t>п</w:t>
      </w:r>
      <w:r w:rsidRPr="00763FE9">
        <w:t>ользоваться критериями оценки и самооценки</w:t>
      </w:r>
    </w:p>
    <w:p w:rsidR="00763FE9" w:rsidRPr="00763FE9" w:rsidRDefault="00763FE9" w:rsidP="00E6765B">
      <w:pPr>
        <w:pStyle w:val="a6"/>
        <w:numPr>
          <w:ilvl w:val="0"/>
          <w:numId w:val="44"/>
        </w:numPr>
        <w:spacing w:line="360" w:lineRule="auto"/>
      </w:pPr>
      <w:r>
        <w:t>в</w:t>
      </w:r>
      <w:r w:rsidRPr="00763FE9">
        <w:t xml:space="preserve"> ходе представления работы давать оценку ее результатов</w:t>
      </w:r>
    </w:p>
    <w:p w:rsidR="00763FE9" w:rsidRPr="00763FE9" w:rsidRDefault="00763FE9" w:rsidP="00E6765B">
      <w:pPr>
        <w:pStyle w:val="a6"/>
        <w:numPr>
          <w:ilvl w:val="0"/>
          <w:numId w:val="44"/>
        </w:numPr>
        <w:spacing w:line="360" w:lineRule="auto"/>
      </w:pPr>
      <w:r>
        <w:t>о</w:t>
      </w:r>
      <w:r w:rsidRPr="00763FE9">
        <w:t>сознавать причины успеха и неудач</w:t>
      </w:r>
    </w:p>
    <w:p w:rsidR="003D12C9" w:rsidRDefault="00763FE9" w:rsidP="00E122DD">
      <w:pPr>
        <w:pStyle w:val="a6"/>
        <w:numPr>
          <w:ilvl w:val="0"/>
          <w:numId w:val="44"/>
        </w:numPr>
        <w:spacing w:line="360" w:lineRule="auto"/>
      </w:pPr>
      <w:r>
        <w:t>д</w:t>
      </w:r>
      <w:r w:rsidRPr="00763FE9">
        <w:t>авать оценку своим личным качествам</w:t>
      </w:r>
      <w:r w:rsidR="003D12C9" w:rsidRPr="00763FE9">
        <w:t xml:space="preserve">  </w:t>
      </w:r>
    </w:p>
    <w:p w:rsidR="00763FE9" w:rsidRDefault="00763FE9" w:rsidP="00763FE9">
      <w:pPr>
        <w:pStyle w:val="a6"/>
        <w:spacing w:line="360" w:lineRule="auto"/>
        <w:ind w:left="1004" w:hanging="720"/>
        <w:rPr>
          <w:b/>
        </w:rPr>
      </w:pPr>
      <w:r w:rsidRPr="00763FE9">
        <w:rPr>
          <w:b/>
        </w:rPr>
        <w:t>Предметные компетенции</w:t>
      </w:r>
      <w:r>
        <w:rPr>
          <w:b/>
        </w:rPr>
        <w:t>:</w:t>
      </w:r>
    </w:p>
    <w:p w:rsidR="00763FE9" w:rsidRPr="00103818" w:rsidRDefault="00103818" w:rsidP="00E122DD">
      <w:pPr>
        <w:pStyle w:val="a6"/>
        <w:numPr>
          <w:ilvl w:val="0"/>
          <w:numId w:val="45"/>
        </w:numPr>
        <w:spacing w:line="360" w:lineRule="auto"/>
      </w:pPr>
      <w:r>
        <w:t>п</w:t>
      </w:r>
      <w:r w:rsidR="00763FE9" w:rsidRPr="00103818">
        <w:t>од предметными компетенциями понимается осведомле</w:t>
      </w:r>
      <w:r>
        <w:t>ние</w:t>
      </w:r>
      <w:r w:rsidR="00763FE9" w:rsidRPr="00103818">
        <w:t xml:space="preserve"> обучающихся о системе математических представлений и овладение ими необходимыми предметными умениями,</w:t>
      </w:r>
    </w:p>
    <w:p w:rsidR="00763FE9" w:rsidRPr="00103818" w:rsidRDefault="00763FE9" w:rsidP="00E122DD">
      <w:pPr>
        <w:pStyle w:val="a6"/>
        <w:numPr>
          <w:ilvl w:val="0"/>
          <w:numId w:val="45"/>
        </w:numPr>
        <w:spacing w:line="360" w:lineRule="auto"/>
      </w:pPr>
      <w:r w:rsidRPr="00103818">
        <w:t>сформированное представление о математическом языке, как средстве выражения математических законов</w:t>
      </w:r>
    </w:p>
    <w:p w:rsidR="00763FE9" w:rsidRPr="00103818" w:rsidRDefault="00763FE9" w:rsidP="00E122DD">
      <w:pPr>
        <w:pStyle w:val="a6"/>
        <w:numPr>
          <w:ilvl w:val="0"/>
          <w:numId w:val="45"/>
        </w:numPr>
        <w:spacing w:line="360" w:lineRule="auto"/>
      </w:pPr>
      <w:r w:rsidRPr="00103818">
        <w:t>математическое моделирование, как один из важнейших методов познания мира</w:t>
      </w:r>
    </w:p>
    <w:p w:rsidR="00103818" w:rsidRPr="00103818" w:rsidRDefault="00103818" w:rsidP="00103818">
      <w:pPr>
        <w:spacing w:line="360" w:lineRule="auto"/>
        <w:ind w:left="709" w:hanging="65"/>
        <w:rPr>
          <w:rFonts w:ascii="Times New Roman" w:hAnsi="Times New Roman" w:cs="Times New Roman"/>
          <w:sz w:val="24"/>
          <w:szCs w:val="24"/>
        </w:rPr>
      </w:pPr>
      <w:r w:rsidRPr="00103818">
        <w:rPr>
          <w:rFonts w:ascii="Times New Roman" w:hAnsi="Times New Roman" w:cs="Times New Roman"/>
          <w:sz w:val="24"/>
          <w:szCs w:val="24"/>
        </w:rPr>
        <w:t>Формируются следующие образующие эту компетенцию умения:</w:t>
      </w:r>
    </w:p>
    <w:p w:rsidR="00103818" w:rsidRPr="00103818" w:rsidRDefault="00103818" w:rsidP="00E122DD">
      <w:pPr>
        <w:pStyle w:val="a6"/>
        <w:numPr>
          <w:ilvl w:val="0"/>
          <w:numId w:val="46"/>
        </w:numPr>
        <w:spacing w:line="360" w:lineRule="auto"/>
      </w:pPr>
      <w:r w:rsidRPr="00103818">
        <w:t>создавать простейшие модели, работать с ними, интерпретировать результат,</w:t>
      </w:r>
    </w:p>
    <w:p w:rsidR="00103818" w:rsidRPr="00103818" w:rsidRDefault="00103818" w:rsidP="00E122DD">
      <w:pPr>
        <w:pStyle w:val="a6"/>
        <w:numPr>
          <w:ilvl w:val="0"/>
          <w:numId w:val="46"/>
        </w:numPr>
        <w:spacing w:line="360" w:lineRule="auto"/>
      </w:pPr>
      <w:r>
        <w:t>при</w:t>
      </w:r>
      <w:r w:rsidRPr="00103818">
        <w:t>обретать и систематизировать знания о способах решения математических задач,</w:t>
      </w:r>
    </w:p>
    <w:p w:rsidR="00103818" w:rsidRPr="00103818" w:rsidRDefault="00103818" w:rsidP="00E122DD">
      <w:pPr>
        <w:pStyle w:val="a6"/>
        <w:numPr>
          <w:ilvl w:val="0"/>
          <w:numId w:val="46"/>
        </w:numPr>
        <w:spacing w:line="360" w:lineRule="auto"/>
      </w:pPr>
      <w:r w:rsidRPr="00103818">
        <w:t>применять знания для решения жизненных задач</w:t>
      </w:r>
    </w:p>
    <w:p w:rsidR="00103818" w:rsidRPr="00103818" w:rsidRDefault="00103818" w:rsidP="00E122DD">
      <w:pPr>
        <w:pStyle w:val="a6"/>
        <w:numPr>
          <w:ilvl w:val="0"/>
          <w:numId w:val="46"/>
        </w:numPr>
        <w:spacing w:line="360" w:lineRule="auto"/>
      </w:pPr>
      <w:r w:rsidRPr="00103818">
        <w:t>совокупность умений по работе с информацией, в том числе с различными математическими текстами</w:t>
      </w:r>
    </w:p>
    <w:p w:rsidR="00103818" w:rsidRPr="00103818" w:rsidRDefault="00103818" w:rsidP="00E122DD">
      <w:pPr>
        <w:pStyle w:val="a6"/>
        <w:numPr>
          <w:ilvl w:val="0"/>
          <w:numId w:val="46"/>
        </w:numPr>
        <w:spacing w:line="360" w:lineRule="auto"/>
      </w:pPr>
      <w:r w:rsidRPr="00103818">
        <w:t>совокупность знаний по использованию доказательной математической речи.</w:t>
      </w:r>
    </w:p>
    <w:p w:rsidR="00103818" w:rsidRPr="00103818" w:rsidRDefault="00103818" w:rsidP="00E122DD">
      <w:pPr>
        <w:pStyle w:val="a6"/>
        <w:numPr>
          <w:ilvl w:val="0"/>
          <w:numId w:val="46"/>
        </w:numPr>
        <w:spacing w:line="360" w:lineRule="auto"/>
        <w:jc w:val="both"/>
      </w:pPr>
      <w:r w:rsidRPr="00103818">
        <w:t>знаний для различных математических задач и оценки полученного результата</w:t>
      </w:r>
    </w:p>
    <w:p w:rsidR="00103818" w:rsidRPr="00763FE9" w:rsidRDefault="00103818" w:rsidP="00103818">
      <w:pPr>
        <w:pStyle w:val="a6"/>
        <w:spacing w:line="360" w:lineRule="auto"/>
        <w:ind w:left="1004"/>
        <w:rPr>
          <w:b/>
        </w:rPr>
      </w:pPr>
    </w:p>
    <w:p w:rsidR="00B31075" w:rsidRPr="006C07AA" w:rsidRDefault="00925662" w:rsidP="006C07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31075" w:rsidRPr="006C07A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31075" w:rsidRPr="006C07AA" w:rsidRDefault="00B31075" w:rsidP="006C0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  <w:r w:rsidRPr="006C07AA">
        <w:rPr>
          <w:rFonts w:ascii="Times New Roman" w:hAnsi="Times New Roman" w:cs="Times New Roman"/>
          <w:sz w:val="24"/>
          <w:szCs w:val="24"/>
        </w:rPr>
        <w:t xml:space="preserve">. Арифметические действия с рациональными числами. Степень с натуральным показателем, свойства степени с натуральным показателем. Числовые </w:t>
      </w:r>
      <w:r w:rsidRPr="006C07AA">
        <w:rPr>
          <w:rFonts w:ascii="Times New Roman" w:hAnsi="Times New Roman" w:cs="Times New Roman"/>
          <w:sz w:val="24"/>
          <w:szCs w:val="24"/>
        </w:rPr>
        <w:lastRenderedPageBreak/>
        <w:t>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B31075" w:rsidRPr="006C07AA" w:rsidRDefault="00B31075" w:rsidP="006C07A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7AA">
        <w:rPr>
          <w:rFonts w:ascii="Times New Roman" w:hAnsi="Times New Roman" w:cs="Times New Roman"/>
          <w:b/>
          <w:sz w:val="24"/>
          <w:szCs w:val="24"/>
        </w:rPr>
        <w:t>Текстовые задачи</w:t>
      </w:r>
      <w:r w:rsidRPr="006C07AA">
        <w:rPr>
          <w:rFonts w:ascii="Times New Roman" w:hAnsi="Times New Roman" w:cs="Times New Roman"/>
          <w:sz w:val="24"/>
          <w:szCs w:val="24"/>
        </w:rPr>
        <w:t xml:space="preserve">. Решение текстовых задач арифметическим способом. </w:t>
      </w:r>
      <w:r w:rsidRPr="006C07AA">
        <w:rPr>
          <w:rFonts w:ascii="Times New Roman" w:hAnsi="Times New Roman" w:cs="Times New Roman"/>
          <w:i/>
          <w:sz w:val="24"/>
          <w:szCs w:val="24"/>
        </w:rPr>
        <w:t>Представление зависимости между величинами в виде формул.</w:t>
      </w:r>
    </w:p>
    <w:p w:rsidR="00B31075" w:rsidRPr="006C07AA" w:rsidRDefault="00B31075" w:rsidP="006C0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  <w:r w:rsidRPr="006C07AA">
        <w:rPr>
          <w:rFonts w:ascii="Times New Roman" w:hAnsi="Times New Roman" w:cs="Times New Roman"/>
          <w:sz w:val="24"/>
          <w:szCs w:val="24"/>
        </w:rPr>
        <w:t xml:space="preserve">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 Свойства степеней с натуральным показателем. </w:t>
      </w:r>
    </w:p>
    <w:p w:rsidR="00B31075" w:rsidRPr="006C07AA" w:rsidRDefault="00B31075" w:rsidP="006C07AA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b/>
          <w:sz w:val="24"/>
          <w:szCs w:val="24"/>
        </w:rPr>
        <w:t>Многочлены</w:t>
      </w:r>
      <w:r w:rsidRPr="006C07AA">
        <w:rPr>
          <w:rFonts w:ascii="Times New Roman" w:hAnsi="Times New Roman" w:cs="Times New Roman"/>
          <w:sz w:val="24"/>
          <w:szCs w:val="24"/>
        </w:rPr>
        <w:t xml:space="preserve">. Многочлены с одной переменной. Степень многочлена Сложение, вычитание, умножение многочленов. Формулы сокращенного умножения: квадрат суммы и квадрат разности, </w:t>
      </w:r>
      <w:r w:rsidRPr="006C07AA">
        <w:rPr>
          <w:rFonts w:ascii="Times New Roman" w:hAnsi="Times New Roman" w:cs="Times New Roman"/>
          <w:i/>
          <w:sz w:val="24"/>
          <w:szCs w:val="24"/>
        </w:rPr>
        <w:t>куб суммы и куб разности</w:t>
      </w:r>
      <w:r w:rsidRPr="006C07AA">
        <w:rPr>
          <w:rFonts w:ascii="Times New Roman" w:hAnsi="Times New Roman" w:cs="Times New Roman"/>
          <w:sz w:val="24"/>
          <w:szCs w:val="24"/>
        </w:rPr>
        <w:t xml:space="preserve">. Формула разности квадратов, формулы </w:t>
      </w:r>
      <w:r w:rsidRPr="006C07AA">
        <w:rPr>
          <w:rFonts w:ascii="Times New Roman" w:hAnsi="Times New Roman" w:cs="Times New Roman"/>
          <w:i/>
          <w:sz w:val="24"/>
          <w:szCs w:val="24"/>
        </w:rPr>
        <w:t>суммы кубов и разности кубов</w:t>
      </w:r>
      <w:r w:rsidRPr="006C07AA">
        <w:rPr>
          <w:rFonts w:ascii="Times New Roman" w:hAnsi="Times New Roman" w:cs="Times New Roman"/>
          <w:sz w:val="24"/>
          <w:szCs w:val="24"/>
        </w:rPr>
        <w:t>. Разложение многочлена на множители.</w:t>
      </w:r>
    </w:p>
    <w:p w:rsidR="00B31075" w:rsidRPr="006C07AA" w:rsidRDefault="00B31075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sz w:val="24"/>
          <w:szCs w:val="24"/>
        </w:rPr>
        <w:t>Алгебраическая дробь. Сокращение дробей.</w:t>
      </w:r>
    </w:p>
    <w:p w:rsidR="00B31075" w:rsidRPr="006C07AA" w:rsidRDefault="00B31075" w:rsidP="006C07AA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b/>
          <w:sz w:val="24"/>
          <w:szCs w:val="24"/>
        </w:rPr>
        <w:t>Уравнения</w:t>
      </w:r>
      <w:r w:rsidRPr="006C07AA">
        <w:rPr>
          <w:rFonts w:ascii="Times New Roman" w:hAnsi="Times New Roman" w:cs="Times New Roman"/>
          <w:sz w:val="24"/>
          <w:szCs w:val="24"/>
        </w:rPr>
        <w:t>. Уравнение с одной переменной. Линейное уравнение. 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Переход от словесной формулировки соотношений между величинами к алгебраической. Решение текстовых задач алгебраическим способом.</w:t>
      </w:r>
    </w:p>
    <w:p w:rsidR="00B31075" w:rsidRPr="006C07AA" w:rsidRDefault="00B31075" w:rsidP="006C07A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b/>
          <w:sz w:val="24"/>
          <w:szCs w:val="24"/>
        </w:rPr>
        <w:t>Числовые функции</w:t>
      </w:r>
      <w:r w:rsidRPr="006C07AA">
        <w:rPr>
          <w:rFonts w:ascii="Times New Roman" w:hAnsi="Times New Roman" w:cs="Times New Roman"/>
          <w:sz w:val="24"/>
          <w:szCs w:val="24"/>
        </w:rPr>
        <w:t>.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</w:t>
      </w:r>
      <w:r w:rsidR="00E54B20">
        <w:rPr>
          <w:rFonts w:ascii="Times New Roman" w:hAnsi="Times New Roman" w:cs="Times New Roman"/>
          <w:sz w:val="24"/>
          <w:szCs w:val="24"/>
        </w:rPr>
        <w:t>.</w:t>
      </w:r>
      <w:r w:rsidRPr="006C07AA">
        <w:rPr>
          <w:rFonts w:ascii="Times New Roman" w:hAnsi="Times New Roman" w:cs="Times New Roman"/>
          <w:sz w:val="24"/>
          <w:szCs w:val="24"/>
        </w:rPr>
        <w:t xml:space="preserve"> Чтение графиков функций.</w:t>
      </w:r>
    </w:p>
    <w:p w:rsidR="00B31075" w:rsidRPr="006C07AA" w:rsidRDefault="00B31075" w:rsidP="006C07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sz w:val="24"/>
          <w:szCs w:val="24"/>
        </w:rPr>
        <w:t>Функции, описывающие прямую пропорциональную зависимости её график. Линейная функция, ее график, геометрический смысл коэффициентов. Использование графиков функций для решения уравнений и систем.</w:t>
      </w:r>
    </w:p>
    <w:p w:rsidR="00B31075" w:rsidRPr="006C07AA" w:rsidRDefault="00B31075" w:rsidP="006C07A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sz w:val="24"/>
          <w:szCs w:val="24"/>
        </w:rPr>
        <w:t>Координаты. Изображение чисел точками координатной прямой. Числовые промежутки: интервал, отрезок, луч. Формула расстояния между точками координатной прямой.</w:t>
      </w:r>
    </w:p>
    <w:p w:rsidR="00B31075" w:rsidRPr="006C07AA" w:rsidRDefault="00B31075" w:rsidP="006C07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sz w:val="24"/>
          <w:szCs w:val="24"/>
        </w:rPr>
        <w:lastRenderedPageBreak/>
        <w:t xml:space="preserve">Декартовы координаты на плоскости; координаты точки. Уравнение прямой, угловой коэффициент прямой, условие параллельности прямых. </w:t>
      </w:r>
    </w:p>
    <w:p w:rsidR="00302FB2" w:rsidRPr="006C07AA" w:rsidRDefault="00B31075" w:rsidP="00FB3EA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7AA">
        <w:rPr>
          <w:rFonts w:ascii="Times New Roman" w:hAnsi="Times New Roman" w:cs="Times New Roman"/>
          <w:sz w:val="24"/>
          <w:szCs w:val="24"/>
        </w:rPr>
        <w:t>Графическая интерпретация уравнений с двумя переменными и их систем.</w:t>
      </w:r>
    </w:p>
    <w:p w:rsidR="00B31075" w:rsidRPr="006C07AA" w:rsidRDefault="00925662" w:rsidP="00183039">
      <w:pPr>
        <w:suppressAutoHyphens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02FB2" w:rsidRPr="006C07AA">
        <w:rPr>
          <w:rFonts w:ascii="Times New Roman" w:hAnsi="Times New Roman" w:cs="Times New Roman"/>
          <w:b/>
          <w:sz w:val="24"/>
          <w:szCs w:val="24"/>
        </w:rPr>
        <w:t>Учебно - методическое и материально -</w:t>
      </w:r>
      <w:r w:rsidR="00B31075" w:rsidRPr="006C07AA">
        <w:rPr>
          <w:rFonts w:ascii="Times New Roman" w:hAnsi="Times New Roman" w:cs="Times New Roman"/>
          <w:b/>
          <w:sz w:val="24"/>
          <w:szCs w:val="24"/>
        </w:rPr>
        <w:t xml:space="preserve"> техническое обеспечение образовательного процесса</w:t>
      </w:r>
      <w:r w:rsidR="00302FB2" w:rsidRPr="006C07AA">
        <w:rPr>
          <w:rFonts w:ascii="Times New Roman" w:hAnsi="Times New Roman" w:cs="Times New Roman"/>
          <w:b/>
          <w:sz w:val="24"/>
          <w:szCs w:val="24"/>
        </w:rPr>
        <w:t>.</w:t>
      </w:r>
    </w:p>
    <w:p w:rsidR="006C07AA" w:rsidRDefault="00925662" w:rsidP="006C07AA">
      <w:pPr>
        <w:spacing w:line="360" w:lineRule="auto"/>
        <w:ind w:left="-57" w:firstLine="1191"/>
        <w:outlineLvl w:val="3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6.1 </w:t>
      </w:r>
      <w:r w:rsidR="00B31075" w:rsidRPr="006C07A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Основная литература:</w:t>
      </w:r>
    </w:p>
    <w:p w:rsidR="00E54B20" w:rsidRPr="006C07AA" w:rsidRDefault="00E54B20" w:rsidP="00E54B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07AA">
        <w:rPr>
          <w:rFonts w:ascii="Times New Roman" w:hAnsi="Times New Roman" w:cs="Times New Roman"/>
          <w:sz w:val="24"/>
          <w:szCs w:val="24"/>
        </w:rPr>
        <w:t>Мордкович А.Г. «Алгебра-7» часть 1 , учебник – М.: Мнемозина, 2008</w:t>
      </w:r>
    </w:p>
    <w:p w:rsidR="00E54B20" w:rsidRDefault="00E54B20" w:rsidP="00E54B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07AA">
        <w:rPr>
          <w:rFonts w:ascii="Times New Roman" w:hAnsi="Times New Roman" w:cs="Times New Roman"/>
          <w:sz w:val="24"/>
          <w:szCs w:val="24"/>
        </w:rPr>
        <w:t>.Мордкович А.Г. «Алгебра-7» часть 2, задачник – М.: Мнемозина, 2008</w:t>
      </w:r>
    </w:p>
    <w:p w:rsidR="00E54B20" w:rsidRPr="006C07AA" w:rsidRDefault="00E54B20" w:rsidP="00E54B20">
      <w:pPr>
        <w:tabs>
          <w:tab w:val="num" w:pos="1134"/>
        </w:tabs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07AA">
        <w:rPr>
          <w:rFonts w:ascii="Times New Roman" w:hAnsi="Times New Roman" w:cs="Times New Roman"/>
          <w:sz w:val="24"/>
          <w:szCs w:val="24"/>
        </w:rPr>
        <w:t>.Мордкович А.Г. «Алгебра 7: методическое пособие для учителя» - М.: Мнемозина, 2008</w:t>
      </w:r>
    </w:p>
    <w:p w:rsidR="00B31075" w:rsidRPr="006C07AA" w:rsidRDefault="00E54B20" w:rsidP="00E54B20">
      <w:pPr>
        <w:spacing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1075" w:rsidRPr="006C07AA">
        <w:rPr>
          <w:rFonts w:ascii="Times New Roman" w:hAnsi="Times New Roman" w:cs="Times New Roman"/>
          <w:sz w:val="24"/>
          <w:szCs w:val="24"/>
        </w:rPr>
        <w:t>.Александрова Л.А. «Контрольные работы. Алгебра -7» - М.: Мнемозина, 2009</w:t>
      </w:r>
    </w:p>
    <w:p w:rsidR="00B31075" w:rsidRPr="006C07AA" w:rsidRDefault="00E54B20" w:rsidP="00E54B20">
      <w:pPr>
        <w:tabs>
          <w:tab w:val="num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1075" w:rsidRPr="006C07AA">
        <w:rPr>
          <w:rFonts w:ascii="Times New Roman" w:hAnsi="Times New Roman" w:cs="Times New Roman"/>
          <w:sz w:val="24"/>
          <w:szCs w:val="24"/>
        </w:rPr>
        <w:t>.Александрова Л.А. «Самостоятельные работы. Алгебра -7» - М.: Мнемозина, 2009</w:t>
      </w:r>
    </w:p>
    <w:p w:rsidR="00B31075" w:rsidRPr="006C07AA" w:rsidRDefault="00E54B20" w:rsidP="00E54B20">
      <w:pPr>
        <w:tabs>
          <w:tab w:val="num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1075" w:rsidRPr="006C07AA">
        <w:rPr>
          <w:rFonts w:ascii="Times New Roman" w:hAnsi="Times New Roman" w:cs="Times New Roman"/>
          <w:sz w:val="24"/>
          <w:szCs w:val="24"/>
        </w:rPr>
        <w:t>.Крайнева Л.Б. «Алгебра 7.Практикум.Готовимся к ГИА.- М.: Интеллект – Центр,2013</w:t>
      </w:r>
    </w:p>
    <w:p w:rsidR="00E54B20" w:rsidRDefault="00B31075" w:rsidP="00E54B20">
      <w:pPr>
        <w:tabs>
          <w:tab w:val="num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7AA">
        <w:rPr>
          <w:rFonts w:ascii="Times New Roman" w:hAnsi="Times New Roman" w:cs="Times New Roman"/>
          <w:sz w:val="24"/>
          <w:szCs w:val="24"/>
        </w:rPr>
        <w:t>4.Мартышева Л.И. «КИМ.Алгебра:7 класс» - М.: ВАКО,2010</w:t>
      </w:r>
    </w:p>
    <w:p w:rsidR="00B31075" w:rsidRPr="006C07AA" w:rsidRDefault="00925662" w:rsidP="00925662">
      <w:pPr>
        <w:spacing w:line="360" w:lineRule="auto"/>
        <w:ind w:firstLine="708"/>
        <w:outlineLvl w:val="3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6.2 </w:t>
      </w:r>
      <w:r w:rsidR="00B31075" w:rsidRPr="006C07A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Дополнительная литература:</w:t>
      </w:r>
    </w:p>
    <w:p w:rsidR="00B31075" w:rsidRPr="006C07AA" w:rsidRDefault="00E54B20" w:rsidP="00E54B20">
      <w:pPr>
        <w:spacing w:after="0" w:line="360" w:lineRule="auto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B31075" w:rsidRPr="006C07AA">
        <w:rPr>
          <w:rFonts w:ascii="Times New Roman" w:hAnsi="Times New Roman" w:cs="Times New Roman"/>
          <w:bCs/>
          <w:color w:val="000000"/>
          <w:sz w:val="24"/>
          <w:szCs w:val="24"/>
        </w:rPr>
        <w:t>«Нестандартные задания по математике 5 – 11 классы», В.В. Кривоногов.</w:t>
      </w:r>
    </w:p>
    <w:p w:rsidR="00B31075" w:rsidRPr="006C07AA" w:rsidRDefault="00E54B20" w:rsidP="00E54B20">
      <w:pPr>
        <w:spacing w:after="0" w:line="360" w:lineRule="auto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B31075" w:rsidRPr="006C07AA">
        <w:rPr>
          <w:rFonts w:ascii="Times New Roman" w:hAnsi="Times New Roman" w:cs="Times New Roman"/>
          <w:bCs/>
          <w:color w:val="000000"/>
          <w:sz w:val="24"/>
          <w:szCs w:val="24"/>
        </w:rPr>
        <w:t>«Математика, итоговые уроки 5-9 классы», О.В. Бощенко.</w:t>
      </w:r>
    </w:p>
    <w:p w:rsidR="00B31075" w:rsidRPr="006C07AA" w:rsidRDefault="00E54B20" w:rsidP="00E54B20">
      <w:pPr>
        <w:spacing w:after="0" w:line="360" w:lineRule="auto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B31075" w:rsidRPr="006C07AA">
        <w:rPr>
          <w:rFonts w:ascii="Times New Roman" w:hAnsi="Times New Roman" w:cs="Times New Roman"/>
          <w:bCs/>
          <w:color w:val="000000"/>
          <w:sz w:val="24"/>
          <w:szCs w:val="24"/>
        </w:rPr>
        <w:t>«Математические олимпиады в школе 5-11 классы», А.В. Фарков.</w:t>
      </w:r>
    </w:p>
    <w:p w:rsidR="00B31075" w:rsidRPr="006C07AA" w:rsidRDefault="00E54B20" w:rsidP="00E54B20">
      <w:pPr>
        <w:pStyle w:val="Style5"/>
        <w:tabs>
          <w:tab w:val="left" w:pos="864"/>
        </w:tabs>
        <w:spacing w:line="360" w:lineRule="auto"/>
        <w:ind w:firstLine="0"/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>4.</w:t>
      </w:r>
      <w:r w:rsidR="00B31075" w:rsidRPr="006C07AA">
        <w:rPr>
          <w:bCs/>
          <w:color w:val="000000"/>
        </w:rPr>
        <w:t>Тесты по математике 5-11 классы, М.А. Максимовская и др.</w:t>
      </w:r>
    </w:p>
    <w:p w:rsidR="00B31075" w:rsidRPr="006C07AA" w:rsidRDefault="00E54B20" w:rsidP="00E54B20">
      <w:pPr>
        <w:pStyle w:val="Style5"/>
        <w:tabs>
          <w:tab w:val="left" w:pos="864"/>
        </w:tabs>
        <w:spacing w:line="360" w:lineRule="auto"/>
        <w:ind w:firstLine="0"/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="00B31075" w:rsidRPr="006C07AA">
        <w:rPr>
          <w:bCs/>
          <w:color w:val="000000"/>
        </w:rPr>
        <w:t>«Учитесь мыслить нестандартно», Б.М. Абдрашитов и др.</w:t>
      </w:r>
    </w:p>
    <w:p w:rsidR="00B31075" w:rsidRPr="006C07AA" w:rsidRDefault="00E54B20" w:rsidP="00E54B20">
      <w:pPr>
        <w:pStyle w:val="Style5"/>
        <w:tabs>
          <w:tab w:val="left" w:pos="864"/>
        </w:tabs>
        <w:spacing w:line="360" w:lineRule="auto"/>
        <w:ind w:firstLine="0"/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6. </w:t>
      </w:r>
      <w:r w:rsidR="00B31075" w:rsidRPr="006C07AA">
        <w:rPr>
          <w:bCs/>
          <w:color w:val="000000"/>
        </w:rPr>
        <w:t>«Тесты для промежуточной аттестации 7-8 классы», Ф.Ф. Лысенко, 2007 г.</w:t>
      </w:r>
    </w:p>
    <w:p w:rsidR="00E54B20" w:rsidRDefault="00E54B20" w:rsidP="006C07AA">
      <w:pPr>
        <w:pStyle w:val="Style5"/>
        <w:tabs>
          <w:tab w:val="left" w:pos="864"/>
        </w:tabs>
        <w:spacing w:line="360" w:lineRule="auto"/>
        <w:ind w:firstLine="0"/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7. </w:t>
      </w:r>
      <w:r w:rsidR="00B31075" w:rsidRPr="006C07AA">
        <w:rPr>
          <w:bCs/>
          <w:color w:val="000000"/>
        </w:rPr>
        <w:t>«Я иду на урок математики, 7 класс, алгебра», библиотека «Первого сентября», 2001 г.</w:t>
      </w:r>
    </w:p>
    <w:p w:rsidR="00925662" w:rsidRDefault="00E54B20" w:rsidP="00925662">
      <w:pPr>
        <w:pStyle w:val="Style5"/>
        <w:tabs>
          <w:tab w:val="left" w:pos="864"/>
        </w:tabs>
        <w:spacing w:line="360" w:lineRule="auto"/>
        <w:ind w:firstLine="0"/>
        <w:jc w:val="both"/>
        <w:outlineLvl w:val="3"/>
        <w:rPr>
          <w:b/>
          <w:bCs/>
          <w:i/>
          <w:color w:val="000000"/>
        </w:rPr>
      </w:pPr>
      <w:r>
        <w:rPr>
          <w:bCs/>
          <w:color w:val="000000"/>
        </w:rPr>
        <w:t xml:space="preserve">8. </w:t>
      </w:r>
      <w:r w:rsidR="00B31075" w:rsidRPr="006C07AA">
        <w:rPr>
          <w:bCs/>
          <w:color w:val="000000"/>
        </w:rPr>
        <w:t>ГИА 3000 задач.математика, Семенов, Ященко</w:t>
      </w:r>
      <w:r w:rsidR="00B31075" w:rsidRPr="006C07AA">
        <w:rPr>
          <w:b/>
          <w:bCs/>
          <w:i/>
          <w:color w:val="000000"/>
        </w:rPr>
        <w:t xml:space="preserve">      </w:t>
      </w:r>
    </w:p>
    <w:p w:rsidR="00FB3EAE" w:rsidRDefault="00FB3EAE" w:rsidP="00FB3EAE">
      <w:pPr>
        <w:pStyle w:val="c6"/>
        <w:spacing w:before="0" w:beforeAutospacing="0" w:after="0" w:afterAutospacing="0" w:line="360" w:lineRule="auto"/>
        <w:jc w:val="center"/>
      </w:pPr>
      <w:r>
        <w:rPr>
          <w:b/>
          <w:shd w:val="clear" w:color="auto" w:fill="FFFFFF"/>
        </w:rPr>
        <w:t>6.3 Перечень электронных образовательных ресурсов</w:t>
      </w:r>
    </w:p>
    <w:p w:rsidR="00FB3EAE" w:rsidRDefault="00FB3EAE" w:rsidP="00FB3EAE">
      <w:pPr>
        <w:pStyle w:val="c6"/>
        <w:spacing w:before="0" w:beforeAutospacing="0" w:after="0" w:afterAutospacing="0" w:line="360" w:lineRule="auto"/>
      </w:pPr>
      <w:r>
        <w:rPr>
          <w:shd w:val="clear" w:color="auto" w:fill="FFFFFF"/>
        </w:rPr>
        <w:t>Коллекции электронных образовательных ресурсов:</w:t>
      </w:r>
    </w:p>
    <w:p w:rsidR="00FB3EAE" w:rsidRDefault="00FB3EAE" w:rsidP="00FB3EAE">
      <w:pPr>
        <w:pStyle w:val="c6"/>
        <w:spacing w:before="0" w:beforeAutospacing="0" w:after="0" w:afterAutospacing="0" w:line="360" w:lineRule="auto"/>
      </w:pPr>
      <w:r>
        <w:rPr>
          <w:shd w:val="clear" w:color="auto" w:fill="FFFFFF"/>
        </w:rPr>
        <w:t>Единое окно доступа к образовательным ресурсам»-</w:t>
      </w:r>
      <w:r>
        <w:rPr>
          <w:rStyle w:val="apple-converted-space"/>
          <w:shd w:val="clear" w:color="auto" w:fill="FFFFFF"/>
        </w:rPr>
        <w:t> </w:t>
      </w:r>
      <w:hyperlink r:id="rId5" w:tgtFrame="_blank" w:history="1">
        <w:r>
          <w:rPr>
            <w:rStyle w:val="a7"/>
            <w:bdr w:val="none" w:sz="0" w:space="0" w:color="auto" w:frame="1"/>
            <w:shd w:val="clear" w:color="auto" w:fill="FFFFFF"/>
          </w:rPr>
          <w:t>http://windows.edu/ru</w:t>
        </w:r>
      </w:hyperlink>
      <w:r>
        <w:br/>
      </w:r>
      <w:r>
        <w:rPr>
          <w:shd w:val="clear" w:color="auto" w:fill="FFFFFF"/>
        </w:rPr>
        <w:t xml:space="preserve"> «Единая коллекция цифровых образовательных ресурсов» -</w:t>
      </w:r>
      <w:r>
        <w:rPr>
          <w:rStyle w:val="apple-converted-space"/>
          <w:shd w:val="clear" w:color="auto" w:fill="FFFFFF"/>
        </w:rPr>
        <w:t> </w:t>
      </w:r>
      <w:hyperlink r:id="rId6" w:tgtFrame="_blank" w:history="1">
        <w:r>
          <w:rPr>
            <w:rStyle w:val="a7"/>
            <w:bdr w:val="none" w:sz="0" w:space="0" w:color="auto" w:frame="1"/>
            <w:shd w:val="clear" w:color="auto" w:fill="FFFFFF"/>
          </w:rPr>
          <w:t>http://school-collektion.edu/ru</w:t>
        </w:r>
        <w:r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>
        <w:br/>
      </w:r>
      <w:r>
        <w:rPr>
          <w:shd w:val="clear" w:color="auto" w:fill="FFFFFF"/>
        </w:rPr>
        <w:t xml:space="preserve"> «Федеральный центр информационных образовательных ресурсов» -</w:t>
      </w:r>
      <w:r>
        <w:rPr>
          <w:rStyle w:val="apple-converted-space"/>
          <w:shd w:val="clear" w:color="auto" w:fill="FFFFFF"/>
        </w:rPr>
        <w:t> </w:t>
      </w:r>
      <w:hyperlink r:id="rId7" w:tgtFrame="_blank" w:history="1">
        <w:r>
          <w:rPr>
            <w:rStyle w:val="a7"/>
            <w:bdr w:val="none" w:sz="0" w:space="0" w:color="auto" w:frame="1"/>
            <w:shd w:val="clear" w:color="auto" w:fill="FFFFFF"/>
          </w:rPr>
          <w:t>http://fcior.edu.ru</w:t>
        </w:r>
      </w:hyperlink>
      <w:r>
        <w:rPr>
          <w:shd w:val="clear" w:color="auto" w:fill="FFFFFF"/>
        </w:rPr>
        <w:t>,</w:t>
      </w:r>
      <w:r>
        <w:rPr>
          <w:rStyle w:val="apple-converted-space"/>
          <w:shd w:val="clear" w:color="auto" w:fill="FFFFFF"/>
        </w:rPr>
        <w:t> </w:t>
      </w:r>
      <w:hyperlink r:id="rId8" w:tgtFrame="_blank" w:history="1">
        <w:r>
          <w:rPr>
            <w:rStyle w:val="a7"/>
            <w:bdr w:val="none" w:sz="0" w:space="0" w:color="auto" w:frame="1"/>
            <w:shd w:val="clear" w:color="auto" w:fill="FFFFFF"/>
          </w:rPr>
          <w:t>http://eor.edu.ru</w:t>
        </w:r>
      </w:hyperlink>
    </w:p>
    <w:p w:rsidR="00FB3EAE" w:rsidRDefault="00FB3EAE" w:rsidP="00FB3EAE">
      <w:pPr>
        <w:pStyle w:val="c6"/>
        <w:spacing w:before="0" w:beforeAutospacing="0" w:after="0" w:afterAutospacing="0" w:line="360" w:lineRule="auto"/>
      </w:pPr>
      <w:r>
        <w:rPr>
          <w:rStyle w:val="apple-converted-space"/>
          <w:shd w:val="clear" w:color="auto" w:fill="FFFFFF"/>
        </w:rPr>
        <w:lastRenderedPageBreak/>
        <w:t> </w:t>
      </w:r>
      <w:hyperlink r:id="rId9" w:tgtFrame="_blank" w:history="1">
        <w:r>
          <w:rPr>
            <w:rStyle w:val="a7"/>
            <w:bdr w:val="none" w:sz="0" w:space="0" w:color="auto" w:frame="1"/>
            <w:shd w:val="clear" w:color="auto" w:fill="FFFFFF"/>
          </w:rPr>
          <w:t>http://povschola.edurm</w:t>
        </w:r>
      </w:hyperlink>
      <w:r>
        <w:rPr>
          <w:shd w:val="clear" w:color="auto" w:fill="FFFFFF"/>
        </w:rPr>
        <w:t>. ru</w:t>
      </w:r>
      <w:r>
        <w:br/>
      </w:r>
      <w:r>
        <w:rPr>
          <w:shd w:val="clear" w:color="auto" w:fill="FFFFFF"/>
        </w:rPr>
        <w:t xml:space="preserve"> Каталог образовательных ресурсов сети Интернет</w:t>
      </w:r>
      <w:r>
        <w:br/>
      </w:r>
      <w:r>
        <w:rPr>
          <w:shd w:val="clear" w:color="auto" w:fill="FFFFFF"/>
        </w:rPr>
        <w:t>Архив учебных программ и презентаций</w:t>
      </w:r>
      <w:r>
        <w:br/>
      </w:r>
      <w:r>
        <w:rPr>
          <w:rStyle w:val="apple-converted-space"/>
          <w:shd w:val="clear" w:color="auto" w:fill="FFFFFF"/>
        </w:rPr>
        <w:t> </w:t>
      </w:r>
      <w:hyperlink r:id="rId10" w:tgtFrame="_blank" w:history="1">
        <w:r>
          <w:rPr>
            <w:rStyle w:val="a7"/>
            <w:bdr w:val="none" w:sz="0" w:space="0" w:color="auto" w:frame="1"/>
            <w:shd w:val="clear" w:color="auto" w:fill="FFFFFF"/>
          </w:rPr>
          <w:t>http://www.exponenta.ru</w:t>
        </w:r>
      </w:hyperlink>
      <w:r>
        <w:br/>
      </w:r>
      <w:hyperlink r:id="rId11" w:tgtFrame="_blank" w:history="1">
        <w:r>
          <w:rPr>
            <w:rStyle w:val="a7"/>
            <w:bdr w:val="none" w:sz="0" w:space="0" w:color="auto" w:frame="1"/>
            <w:shd w:val="clear" w:color="auto" w:fill="FFFFFF"/>
          </w:rPr>
          <w:t>http://comp-science.hut.ru/</w:t>
        </w:r>
        <w:r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</w:p>
    <w:p w:rsidR="00FB3EAE" w:rsidRDefault="00FB3EAE" w:rsidP="00FB3EAE">
      <w:pPr>
        <w:pStyle w:val="c6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rStyle w:val="apple-converted-space"/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hyperlink r:id="rId12" w:tgtFrame="_blank" w:history="1">
        <w:r>
          <w:rPr>
            <w:rStyle w:val="a7"/>
            <w:bdr w:val="none" w:sz="0" w:space="0" w:color="auto" w:frame="1"/>
            <w:shd w:val="clear" w:color="auto" w:fill="FFFFFF"/>
          </w:rPr>
          <w:t>www.school-collection.edu.ru/</w:t>
        </w:r>
      </w:hyperlink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Единая коллекция цифровых образовательных ресурсов</w:t>
      </w:r>
    </w:p>
    <w:p w:rsidR="00FB3EAE" w:rsidRDefault="00607AF9" w:rsidP="00FB3EAE">
      <w:pPr>
        <w:pStyle w:val="c6"/>
        <w:spacing w:before="0" w:beforeAutospacing="0" w:after="0" w:afterAutospacing="0" w:line="360" w:lineRule="auto"/>
        <w:rPr>
          <w:rStyle w:val="apple-converted-space"/>
        </w:rPr>
      </w:pPr>
      <w:hyperlink r:id="rId13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http://www.math.ru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Материалы по математике в Единой коллекции цифровых образовательных ресурсов</w:t>
      </w:r>
      <w:r w:rsidR="00FB3EAE">
        <w:br/>
      </w:r>
      <w:hyperlink r:id="rId14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http://school-collection.edu.ru/collection/matematika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Московский центр непрерывного математического образования</w:t>
      </w:r>
      <w:r w:rsidR="00FB3EAE">
        <w:br/>
      </w:r>
      <w:hyperlink r:id="rId15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http://www.mccme.ru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Вся элементарная математика: Средняя математическая интернет-школа</w:t>
      </w:r>
      <w:r w:rsidR="00FB3EAE">
        <w:br/>
      </w:r>
      <w:hyperlink r:id="rId16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http://www.bymath.net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Газета «Математика» Издательского дома «Первое сентября»</w:t>
      </w:r>
      <w:r w:rsidR="00FB3EAE">
        <w:br/>
      </w:r>
      <w:r w:rsidR="00FB3EAE">
        <w:rPr>
          <w:rStyle w:val="apple-converted-space"/>
          <w:shd w:val="clear" w:color="auto" w:fill="FFFFFF"/>
        </w:rPr>
        <w:t> </w:t>
      </w:r>
      <w:hyperlink r:id="rId17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http://mat.1september.ru</w:t>
        </w:r>
      </w:hyperlink>
      <w:r w:rsidR="00FB3EAE">
        <w:br/>
      </w:r>
      <w:hyperlink r:id="rId18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http://zadachi.mccme.ru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Интернет-проект «Задачи»</w:t>
      </w:r>
      <w:r w:rsidR="00FB3EAE">
        <w:rPr>
          <w:rStyle w:val="apple-converted-space"/>
          <w:shd w:val="clear" w:color="auto" w:fill="FFFFFF"/>
        </w:rPr>
        <w:t> </w:t>
      </w:r>
    </w:p>
    <w:p w:rsidR="00FB3EAE" w:rsidRDefault="00607AF9" w:rsidP="00FB3EAE">
      <w:pPr>
        <w:pStyle w:val="Style5"/>
        <w:tabs>
          <w:tab w:val="left" w:pos="864"/>
        </w:tabs>
        <w:spacing w:line="360" w:lineRule="auto"/>
        <w:ind w:firstLine="0"/>
        <w:outlineLvl w:val="3"/>
        <w:rPr>
          <w:b/>
        </w:rPr>
      </w:pPr>
      <w:hyperlink r:id="rId19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http://www.bashmakov.ruОлимпиады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и конкурсы по математике для школьников Всероссийская олимпиада школьников по математике</w:t>
      </w:r>
      <w:r w:rsidR="00FB3EAE">
        <w:br/>
      </w:r>
      <w:hyperlink r:id="rId20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http://math.rusolymp.ru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Задачник для подготовки к олимпиадам по математике</w:t>
      </w:r>
      <w:r w:rsidR="00FB3EAE">
        <w:br/>
      </w:r>
      <w:hyperlink r:id="rId21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http://tasks.ceemat.ru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Занимательная математика — Олимпиады, игры, конкурсы по математике для школьников</w:t>
      </w:r>
      <w:r w:rsidR="00FB3EAE">
        <w:br/>
      </w:r>
      <w:hyperlink r:id="rId22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http://www.math-on-line.com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Математические олимпиады для школьников</w:t>
      </w:r>
      <w:r w:rsidR="00FB3EAE">
        <w:br/>
      </w:r>
      <w:hyperlink r:id="rId23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http://www.olimpiada.ru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Математические олимпиады и олимпиадные задачи</w:t>
      </w:r>
      <w:r w:rsidR="00FB3EAE">
        <w:br/>
      </w:r>
      <w:hyperlink r:id="rId24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http://wwwzaba.ru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Международный математический конкурс «Кенгуру»</w:t>
      </w:r>
      <w:r w:rsidR="00FB3EAE">
        <w:br/>
      </w:r>
      <w:r w:rsidR="00FB3EAE">
        <w:rPr>
          <w:shd w:val="clear" w:color="auto" w:fill="FFFFFF"/>
        </w:rPr>
        <w:t>www. edu - "Российское образование" Федеральный портал.</w:t>
      </w:r>
      <w:r w:rsidR="00FB3EAE">
        <w:rPr>
          <w:rStyle w:val="apple-converted-space"/>
          <w:shd w:val="clear" w:color="auto" w:fill="FFFFFF"/>
        </w:rPr>
        <w:t> </w:t>
      </w:r>
      <w:r w:rsidR="00FB3EAE">
        <w:br/>
      </w:r>
      <w:r w:rsidR="00FB3EAE">
        <w:rPr>
          <w:shd w:val="clear" w:color="auto" w:fill="FFFFFF"/>
        </w:rPr>
        <w:t>www. school.edu - "Российский общеобразовательный портал".</w:t>
      </w:r>
      <w:r w:rsidR="00FB3EAE">
        <w:br/>
      </w:r>
      <w:hyperlink r:id="rId25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www.school-collection.edu.ru/</w:t>
        </w:r>
      </w:hyperlink>
      <w:r w:rsidR="00FB3EAE">
        <w:rPr>
          <w:rStyle w:val="apple-converted-space"/>
          <w:shd w:val="clear" w:color="auto" w:fill="FFFFFF"/>
        </w:rPr>
        <w:t> </w:t>
      </w:r>
      <w:r w:rsidR="00FB3EAE">
        <w:rPr>
          <w:shd w:val="clear" w:color="auto" w:fill="FFFFFF"/>
        </w:rPr>
        <w:t>Единая коллекция цифровых образовательных ресурсов</w:t>
      </w:r>
      <w:r w:rsidR="00FB3EAE">
        <w:br/>
      </w:r>
      <w:r w:rsidR="00FB3EAE">
        <w:rPr>
          <w:rStyle w:val="apple-converted-space"/>
          <w:shd w:val="clear" w:color="auto" w:fill="FFFFFF"/>
        </w:rPr>
        <w:t> </w:t>
      </w:r>
      <w:hyperlink r:id="rId26" w:tgtFrame="_blank" w:history="1">
        <w:r w:rsidR="00FB3EAE">
          <w:rPr>
            <w:rStyle w:val="a7"/>
            <w:bdr w:val="none" w:sz="0" w:space="0" w:color="auto" w:frame="1"/>
            <w:shd w:val="clear" w:color="auto" w:fill="FFFFFF"/>
          </w:rPr>
          <w:t>www.mathvaz.ru</w:t>
        </w:r>
        <w:r w:rsidR="00FB3EA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="00FB3EAE">
        <w:rPr>
          <w:shd w:val="clear" w:color="auto" w:fill="FFFFFF"/>
        </w:rPr>
        <w:t>- docье школьного учителя математики</w:t>
      </w:r>
      <w:r w:rsidR="00FB3EAE">
        <w:rPr>
          <w:rStyle w:val="apple-converted-space"/>
          <w:shd w:val="clear" w:color="auto" w:fill="FFFFFF"/>
        </w:rPr>
        <w:t> </w:t>
      </w:r>
    </w:p>
    <w:p w:rsidR="00B31075" w:rsidRPr="006C07AA" w:rsidRDefault="00FB3EAE" w:rsidP="0092566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w:r w:rsidR="009256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1075" w:rsidRPr="006C07AA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B31075" w:rsidRDefault="00E54B20" w:rsidP="006C07AA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</w:t>
      </w:r>
      <w:r w:rsidR="00B31075" w:rsidRPr="006C07AA">
        <w:rPr>
          <w:rFonts w:ascii="Times New Roman" w:hAnsi="Times New Roman" w:cs="Times New Roman"/>
          <w:sz w:val="24"/>
          <w:szCs w:val="24"/>
        </w:rPr>
        <w:t xml:space="preserve"> интерактивная доска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EF3" w:rsidRDefault="001E6EF3" w:rsidP="006C07AA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25662" w:rsidRDefault="00925662" w:rsidP="006C07AA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25662" w:rsidRDefault="00925662" w:rsidP="001E6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6EF3" w:rsidRPr="006C07AA" w:rsidRDefault="001E6EF3" w:rsidP="001E6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  <w:jc w:val="center"/>
        <w:rPr>
          <w:b/>
        </w:rPr>
      </w:pPr>
      <w:r w:rsidRPr="006C07AA">
        <w:rPr>
          <w:b/>
        </w:rPr>
        <w:lastRenderedPageBreak/>
        <w:t>Результаты освоения учебного курса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Для оценки достижений учащихся применяется пятибалльная система оценивания.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  <w:u w:val="single"/>
        </w:rPr>
        <w:t>Нормы оценки:</w:t>
      </w:r>
      <w:r w:rsidRPr="006C07AA">
        <w:rPr>
          <w:rStyle w:val="c1"/>
          <w:color w:val="000000"/>
        </w:rPr>
        <w:t> 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b/>
          <w:bCs/>
          <w:color w:val="000000"/>
        </w:rPr>
        <w:t>Оценка письменных контрольных работ обучающихся по алгебре.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 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iCs/>
          <w:color w:val="000000"/>
        </w:rPr>
        <w:t>Ответ оценивается отметкой «5», если: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1) работа выполнена полностью;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2) в логических рассуждениях и обосновании решения нет пробелов и ошибок;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 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iCs/>
          <w:color w:val="000000"/>
        </w:rPr>
        <w:t>Отметка «4» ставится, если: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 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iCs/>
          <w:color w:val="000000"/>
        </w:rPr>
        <w:t>Отметка «3» ставится, если: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 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i/>
          <w:iCs/>
          <w:color w:val="000000"/>
        </w:rPr>
        <w:t>Отметка «2» ставится, если: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7AA">
        <w:rPr>
          <w:rStyle w:val="c1"/>
          <w:color w:val="000000"/>
        </w:rPr>
        <w:t>допущены существенные ошибки, показавшие, что обучающийся не обладает обязательными умениями по данной теме в полной мере. </w:t>
      </w:r>
    </w:p>
    <w:p w:rsidR="00B31075" w:rsidRPr="006C07AA" w:rsidRDefault="00B31075" w:rsidP="006C07AA">
      <w:pPr>
        <w:pStyle w:val="c10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C07AA">
        <w:rPr>
          <w:rStyle w:val="c1"/>
          <w:color w:val="000000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color w:val="000000"/>
        </w:rPr>
        <w:t> 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b/>
          <w:bCs/>
          <w:iCs/>
          <w:color w:val="000000"/>
        </w:rPr>
        <w:t>2.Оценка устных ответов обучающихся по математике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 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iCs/>
          <w:color w:val="000000"/>
        </w:rPr>
        <w:t>Ответ оценивается отметкой «5», если ученик:</w:t>
      </w:r>
    </w:p>
    <w:p w:rsidR="00B31075" w:rsidRPr="006C07AA" w:rsidRDefault="00B31075" w:rsidP="006C07AA">
      <w:pPr>
        <w:pStyle w:val="c18"/>
        <w:spacing w:before="0" w:beforeAutospacing="0" w:after="0" w:afterAutospacing="0" w:line="360" w:lineRule="auto"/>
        <w:ind w:left="780"/>
        <w:rPr>
          <w:color w:val="000000"/>
        </w:rPr>
      </w:pPr>
      <w:r w:rsidRPr="006C07AA">
        <w:rPr>
          <w:rStyle w:val="c1"/>
          <w:color w:val="000000"/>
        </w:rPr>
        <w:t>полно раскрыл содержание материала в объеме, предусмотренном программой и учебником;</w:t>
      </w:r>
    </w:p>
    <w:p w:rsidR="00B31075" w:rsidRPr="006C07AA" w:rsidRDefault="00B31075" w:rsidP="006C07AA">
      <w:pPr>
        <w:pStyle w:val="c18"/>
        <w:spacing w:before="0" w:beforeAutospacing="0" w:after="0" w:afterAutospacing="0" w:line="360" w:lineRule="auto"/>
        <w:ind w:left="780"/>
        <w:rPr>
          <w:color w:val="000000"/>
        </w:rPr>
      </w:pPr>
      <w:r w:rsidRPr="006C07AA">
        <w:rPr>
          <w:rStyle w:val="c1"/>
          <w:color w:val="000000"/>
        </w:rPr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31075" w:rsidRPr="006C07AA" w:rsidRDefault="00B31075" w:rsidP="006C07AA">
      <w:pPr>
        <w:pStyle w:val="c18"/>
        <w:spacing w:before="0" w:beforeAutospacing="0" w:after="0" w:afterAutospacing="0" w:line="360" w:lineRule="auto"/>
        <w:ind w:left="780"/>
        <w:rPr>
          <w:color w:val="000000"/>
        </w:rPr>
      </w:pPr>
      <w:r w:rsidRPr="006C07AA">
        <w:rPr>
          <w:rStyle w:val="c1"/>
          <w:color w:val="000000"/>
        </w:rPr>
        <w:t>правильно выполнил рисунки, чертежи, графики, сопутствующие ответу;</w:t>
      </w:r>
    </w:p>
    <w:p w:rsidR="00B31075" w:rsidRPr="006C07AA" w:rsidRDefault="00B31075" w:rsidP="006C07AA">
      <w:pPr>
        <w:pStyle w:val="c18"/>
        <w:spacing w:before="0" w:beforeAutospacing="0" w:after="0" w:afterAutospacing="0" w:line="360" w:lineRule="auto"/>
        <w:ind w:left="780"/>
        <w:rPr>
          <w:color w:val="000000"/>
        </w:rPr>
      </w:pPr>
      <w:r w:rsidRPr="006C07AA">
        <w:rPr>
          <w:rStyle w:val="c1"/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31075" w:rsidRPr="006C07AA" w:rsidRDefault="00B31075" w:rsidP="006C07AA">
      <w:pPr>
        <w:pStyle w:val="c18"/>
        <w:spacing w:before="0" w:beforeAutospacing="0" w:after="0" w:afterAutospacing="0" w:line="360" w:lineRule="auto"/>
        <w:ind w:left="780"/>
        <w:rPr>
          <w:color w:val="000000"/>
        </w:rPr>
      </w:pPr>
      <w:r w:rsidRPr="006C07AA">
        <w:rPr>
          <w:rStyle w:val="c1"/>
          <w:color w:val="000000"/>
        </w:rPr>
        <w:t>продемонстрировал знание теории ранее изученных сопутствующих тем,  сформированность  и устойчивость используемых при ответе умений и навыков;</w:t>
      </w:r>
    </w:p>
    <w:p w:rsidR="00B31075" w:rsidRPr="006C07AA" w:rsidRDefault="00B31075" w:rsidP="006C07AA">
      <w:pPr>
        <w:pStyle w:val="c18"/>
        <w:spacing w:before="0" w:beforeAutospacing="0" w:after="0" w:afterAutospacing="0" w:line="360" w:lineRule="auto"/>
        <w:ind w:left="780"/>
        <w:rPr>
          <w:color w:val="000000"/>
        </w:rPr>
      </w:pPr>
      <w:r w:rsidRPr="006C07AA">
        <w:rPr>
          <w:rStyle w:val="c1"/>
          <w:color w:val="000000"/>
        </w:rPr>
        <w:t>отвечал самостоятельно, без наводящих вопросов учителя;</w:t>
      </w:r>
    </w:p>
    <w:p w:rsidR="00B31075" w:rsidRPr="006C07AA" w:rsidRDefault="00B31075" w:rsidP="006C07AA">
      <w:pPr>
        <w:pStyle w:val="c18"/>
        <w:spacing w:before="0" w:beforeAutospacing="0" w:after="0" w:afterAutospacing="0" w:line="360" w:lineRule="auto"/>
        <w:ind w:left="780"/>
        <w:rPr>
          <w:color w:val="000000"/>
        </w:rPr>
      </w:pPr>
      <w:r w:rsidRPr="006C07AA">
        <w:rPr>
          <w:rStyle w:val="c1"/>
          <w:color w:val="000000"/>
        </w:rPr>
        <w:t>возможны одна – две  неточности при освещение второстепенных вопросов или в выкладках, которые ученик легко исправил после замечания учителя.</w:t>
      </w:r>
    </w:p>
    <w:p w:rsidR="00B31075" w:rsidRPr="006C07AA" w:rsidRDefault="00B31075" w:rsidP="006C07AA">
      <w:pPr>
        <w:pStyle w:val="c15"/>
        <w:spacing w:before="0" w:beforeAutospacing="0" w:after="0" w:afterAutospacing="0" w:line="360" w:lineRule="auto"/>
        <w:jc w:val="both"/>
        <w:rPr>
          <w:color w:val="000000"/>
        </w:rPr>
      </w:pPr>
      <w:r w:rsidRPr="006C07AA">
        <w:rPr>
          <w:rStyle w:val="c1"/>
          <w:color w:val="000000"/>
        </w:rPr>
        <w:t> 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iCs/>
          <w:color w:val="000000"/>
        </w:rPr>
        <w:t>Ответ оценивается отметкой «4»,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iCs/>
          <w:color w:val="000000"/>
        </w:rPr>
        <w:t>если удовлетворяет в основном требованиям на оценку «5»,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iCs/>
          <w:color w:val="000000"/>
        </w:rPr>
        <w:t>но при этом имеет один из недостатков:</w:t>
      </w:r>
    </w:p>
    <w:p w:rsidR="00B31075" w:rsidRPr="006C07AA" w:rsidRDefault="00B31075" w:rsidP="006C07AA">
      <w:pPr>
        <w:pStyle w:val="c53"/>
        <w:spacing w:before="0" w:beforeAutospacing="0" w:after="0" w:afterAutospacing="0" w:line="360" w:lineRule="auto"/>
        <w:ind w:left="708"/>
        <w:rPr>
          <w:color w:val="000000"/>
        </w:rPr>
      </w:pPr>
      <w:r w:rsidRPr="006C07AA">
        <w:rPr>
          <w:rStyle w:val="c1"/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B31075" w:rsidRPr="006C07AA" w:rsidRDefault="00B31075" w:rsidP="006C07AA">
      <w:pPr>
        <w:pStyle w:val="c53"/>
        <w:spacing w:before="0" w:beforeAutospacing="0" w:after="0" w:afterAutospacing="0" w:line="360" w:lineRule="auto"/>
        <w:ind w:left="708"/>
        <w:rPr>
          <w:color w:val="000000"/>
        </w:rPr>
      </w:pPr>
      <w:r w:rsidRPr="006C07AA">
        <w:rPr>
          <w:rStyle w:val="c1"/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31075" w:rsidRPr="006C07AA" w:rsidRDefault="00B31075" w:rsidP="006C07AA">
      <w:pPr>
        <w:pStyle w:val="c53"/>
        <w:spacing w:before="0" w:beforeAutospacing="0" w:after="0" w:afterAutospacing="0" w:line="360" w:lineRule="auto"/>
        <w:ind w:left="708"/>
        <w:rPr>
          <w:color w:val="000000"/>
        </w:rPr>
      </w:pPr>
      <w:r w:rsidRPr="006C07AA">
        <w:rPr>
          <w:rStyle w:val="c1"/>
          <w:color w:val="000000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B31075" w:rsidRPr="006C07AA" w:rsidRDefault="00B31075" w:rsidP="006C07AA">
      <w:pPr>
        <w:pStyle w:val="c26"/>
        <w:spacing w:before="0" w:beforeAutospacing="0" w:after="0" w:afterAutospacing="0" w:line="360" w:lineRule="auto"/>
        <w:ind w:left="708"/>
        <w:jc w:val="both"/>
        <w:rPr>
          <w:color w:val="000000"/>
        </w:rPr>
      </w:pPr>
      <w:r w:rsidRPr="006C07AA">
        <w:rPr>
          <w:rStyle w:val="c1"/>
          <w:color w:val="000000"/>
        </w:rPr>
        <w:t> 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color w:val="000000"/>
        </w:rPr>
        <w:t>Отметка «3» ставится в следующих случаях:</w:t>
      </w:r>
    </w:p>
    <w:p w:rsidR="00B31075" w:rsidRPr="006C07AA" w:rsidRDefault="00B31075" w:rsidP="006C07AA">
      <w:pPr>
        <w:pStyle w:val="c25"/>
        <w:spacing w:before="0" w:beforeAutospacing="0" w:after="0" w:afterAutospacing="0" w:line="360" w:lineRule="auto"/>
        <w:ind w:left="426" w:hanging="2"/>
        <w:rPr>
          <w:color w:val="000000"/>
        </w:rPr>
      </w:pPr>
      <w:r w:rsidRPr="006C07AA">
        <w:rPr>
          <w:rStyle w:val="c1"/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B31075" w:rsidRPr="006C07AA" w:rsidRDefault="00B31075" w:rsidP="006C07AA">
      <w:pPr>
        <w:pStyle w:val="c25"/>
        <w:spacing w:before="0" w:beforeAutospacing="0" w:after="0" w:afterAutospacing="0" w:line="360" w:lineRule="auto"/>
        <w:ind w:left="426" w:hanging="2"/>
        <w:rPr>
          <w:color w:val="000000"/>
        </w:rPr>
      </w:pPr>
      <w:r w:rsidRPr="006C07AA">
        <w:rPr>
          <w:rStyle w:val="c1"/>
          <w:color w:val="000000"/>
        </w:rPr>
        <w:t> 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31075" w:rsidRPr="006C07AA" w:rsidRDefault="00E04494" w:rsidP="006C07AA">
      <w:pPr>
        <w:pStyle w:val="c25"/>
        <w:spacing w:before="0" w:beforeAutospacing="0" w:after="0" w:afterAutospacing="0" w:line="360" w:lineRule="auto"/>
        <w:ind w:left="426" w:hanging="2"/>
        <w:rPr>
          <w:color w:val="000000"/>
        </w:rPr>
      </w:pPr>
      <w:r>
        <w:rPr>
          <w:rStyle w:val="c1"/>
          <w:color w:val="000000"/>
        </w:rPr>
        <w:t>обучающийся</w:t>
      </w:r>
      <w:r w:rsidR="00B31075" w:rsidRPr="006C07AA">
        <w:rPr>
          <w:rStyle w:val="c1"/>
          <w:color w:val="000000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31075" w:rsidRPr="006C07AA" w:rsidRDefault="00B31075" w:rsidP="006C07AA">
      <w:pPr>
        <w:pStyle w:val="c25"/>
        <w:spacing w:before="0" w:beforeAutospacing="0" w:after="0" w:afterAutospacing="0" w:line="360" w:lineRule="auto"/>
        <w:ind w:left="426" w:hanging="2"/>
        <w:rPr>
          <w:color w:val="000000"/>
        </w:rPr>
      </w:pPr>
      <w:r w:rsidRPr="006C07AA">
        <w:rPr>
          <w:rStyle w:val="c1"/>
          <w:color w:val="000000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B31075" w:rsidRPr="006C07AA" w:rsidRDefault="00B31075" w:rsidP="006C07AA">
      <w:pPr>
        <w:pStyle w:val="c26"/>
        <w:spacing w:before="0" w:beforeAutospacing="0" w:after="0" w:afterAutospacing="0" w:line="360" w:lineRule="auto"/>
        <w:ind w:left="426" w:hanging="78"/>
        <w:jc w:val="both"/>
        <w:rPr>
          <w:color w:val="000000"/>
        </w:rPr>
      </w:pPr>
      <w:r w:rsidRPr="006C07AA">
        <w:rPr>
          <w:rStyle w:val="c1"/>
          <w:color w:val="000000"/>
        </w:rPr>
        <w:lastRenderedPageBreak/>
        <w:t>  </w:t>
      </w:r>
    </w:p>
    <w:p w:rsidR="00B31075" w:rsidRPr="006C07AA" w:rsidRDefault="00B31075" w:rsidP="006C07AA">
      <w:pPr>
        <w:pStyle w:val="c2"/>
        <w:spacing w:before="0" w:beforeAutospacing="0" w:after="0" w:afterAutospacing="0" w:line="360" w:lineRule="auto"/>
        <w:jc w:val="center"/>
        <w:rPr>
          <w:color w:val="000000"/>
        </w:rPr>
      </w:pPr>
      <w:r w:rsidRPr="006C07AA">
        <w:rPr>
          <w:rStyle w:val="c1"/>
          <w:iCs/>
          <w:color w:val="000000"/>
        </w:rPr>
        <w:t>Отметка «2» ставится в следующих случаях</w:t>
      </w:r>
      <w:r w:rsidRPr="006C07AA">
        <w:rPr>
          <w:rStyle w:val="c1"/>
          <w:i/>
          <w:iCs/>
          <w:color w:val="000000"/>
        </w:rPr>
        <w:t>:</w:t>
      </w:r>
    </w:p>
    <w:p w:rsidR="00B31075" w:rsidRPr="006C07AA" w:rsidRDefault="00B31075" w:rsidP="006C07AA">
      <w:pPr>
        <w:pStyle w:val="c54"/>
        <w:spacing w:before="0" w:beforeAutospacing="0" w:after="0" w:afterAutospacing="0" w:line="360" w:lineRule="auto"/>
        <w:ind w:left="976"/>
        <w:rPr>
          <w:color w:val="000000"/>
        </w:rPr>
      </w:pPr>
      <w:r w:rsidRPr="006C07AA">
        <w:rPr>
          <w:rStyle w:val="c1"/>
          <w:color w:val="000000"/>
        </w:rPr>
        <w:t>не раскрыто основное содержание учебного материала;</w:t>
      </w:r>
    </w:p>
    <w:p w:rsidR="00B31075" w:rsidRPr="006C07AA" w:rsidRDefault="00B31075" w:rsidP="006C07AA">
      <w:pPr>
        <w:pStyle w:val="c54"/>
        <w:spacing w:before="0" w:beforeAutospacing="0" w:after="0" w:afterAutospacing="0" w:line="360" w:lineRule="auto"/>
        <w:ind w:left="976"/>
        <w:rPr>
          <w:color w:val="000000"/>
        </w:rPr>
      </w:pPr>
      <w:r w:rsidRPr="006C07AA">
        <w:rPr>
          <w:rStyle w:val="c1"/>
          <w:color w:val="000000"/>
        </w:rPr>
        <w:t>обнаружено незнание учеником большей или наиболее важной части учебного материала;</w:t>
      </w:r>
    </w:p>
    <w:p w:rsidR="00B31075" w:rsidRPr="006C07AA" w:rsidRDefault="00B31075" w:rsidP="006C07AA">
      <w:pPr>
        <w:pStyle w:val="c54"/>
        <w:spacing w:before="0" w:beforeAutospacing="0" w:after="0" w:afterAutospacing="0" w:line="360" w:lineRule="auto"/>
        <w:ind w:left="976"/>
        <w:rPr>
          <w:color w:val="000000"/>
        </w:rPr>
      </w:pPr>
      <w:r w:rsidRPr="006C07AA">
        <w:rPr>
          <w:rStyle w:val="c1"/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p w:rsidR="00B31075" w:rsidRPr="006C07AA" w:rsidRDefault="00B31075" w:rsidP="006C07AA">
      <w:pPr>
        <w:pStyle w:val="a6"/>
        <w:tabs>
          <w:tab w:val="left" w:pos="993"/>
        </w:tabs>
        <w:spacing w:line="360" w:lineRule="auto"/>
      </w:pPr>
    </w:p>
    <w:tbl>
      <w:tblPr>
        <w:tblW w:w="0" w:type="auto"/>
        <w:tblInd w:w="1606" w:type="dxa"/>
        <w:tblLook w:val="04A0"/>
      </w:tblPr>
      <w:tblGrid>
        <w:gridCol w:w="2943"/>
        <w:gridCol w:w="3969"/>
      </w:tblGrid>
      <w:tr w:rsidR="00B31075" w:rsidRPr="006C07AA" w:rsidTr="00283DD5">
        <w:tc>
          <w:tcPr>
            <w:tcW w:w="2943" w:type="dxa"/>
            <w:shd w:val="clear" w:color="auto" w:fill="auto"/>
          </w:tcPr>
          <w:p w:rsidR="00B31075" w:rsidRPr="006C07AA" w:rsidRDefault="00B31075" w:rsidP="006C07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075" w:rsidRPr="006C07AA" w:rsidRDefault="00B31075" w:rsidP="006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75" w:rsidRPr="006C07AA" w:rsidTr="00283DD5">
        <w:tc>
          <w:tcPr>
            <w:tcW w:w="2943" w:type="dxa"/>
            <w:shd w:val="clear" w:color="auto" w:fill="auto"/>
          </w:tcPr>
          <w:p w:rsidR="00B31075" w:rsidRPr="006C07AA" w:rsidRDefault="00B31075" w:rsidP="006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075" w:rsidRPr="006C07AA" w:rsidRDefault="00B31075" w:rsidP="006C07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075" w:rsidRPr="006C07AA" w:rsidRDefault="00B31075" w:rsidP="006C07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075" w:rsidRPr="006C07AA" w:rsidRDefault="00B31075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075" w:rsidRPr="006C07AA" w:rsidRDefault="00B31075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075" w:rsidRPr="006C07AA" w:rsidRDefault="00B31075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075" w:rsidRPr="006C07AA" w:rsidRDefault="00B31075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075" w:rsidRPr="006C07AA" w:rsidRDefault="00B31075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075" w:rsidRPr="006C07AA" w:rsidRDefault="00B31075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075" w:rsidRPr="006C07AA" w:rsidRDefault="00B31075" w:rsidP="006C07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3AE" w:rsidRPr="006C07AA" w:rsidRDefault="003623AE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23AE" w:rsidRPr="006C07AA" w:rsidRDefault="003623AE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23AE" w:rsidRPr="006C07AA" w:rsidRDefault="003623AE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23AE" w:rsidRPr="006C07AA" w:rsidRDefault="003623AE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23AE" w:rsidRPr="006C07AA" w:rsidRDefault="003623AE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23AE" w:rsidRPr="006C07AA" w:rsidRDefault="003623AE" w:rsidP="006C07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3AE" w:rsidRPr="006C07AA" w:rsidRDefault="003623AE" w:rsidP="006C0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623AE" w:rsidRPr="006C07AA" w:rsidSect="00E676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910DC6"/>
    <w:multiLevelType w:val="hybridMultilevel"/>
    <w:tmpl w:val="BA3E7324"/>
    <w:lvl w:ilvl="0" w:tplc="4BFC6A92">
      <w:start w:val="3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03FF0384"/>
    <w:multiLevelType w:val="hybridMultilevel"/>
    <w:tmpl w:val="44C8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E25FF"/>
    <w:multiLevelType w:val="hybridMultilevel"/>
    <w:tmpl w:val="E77C21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7A2BC4"/>
    <w:multiLevelType w:val="hybridMultilevel"/>
    <w:tmpl w:val="46662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5B3F5F"/>
    <w:multiLevelType w:val="hybridMultilevel"/>
    <w:tmpl w:val="29BE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B5652"/>
    <w:multiLevelType w:val="hybridMultilevel"/>
    <w:tmpl w:val="7D98A9A2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>
      <w:start w:val="1"/>
      <w:numFmt w:val="lowerLetter"/>
      <w:lvlText w:val="%2."/>
      <w:lvlJc w:val="left"/>
      <w:pPr>
        <w:ind w:left="9019" w:hanging="360"/>
      </w:pPr>
    </w:lvl>
    <w:lvl w:ilvl="2" w:tplc="0419001B">
      <w:start w:val="1"/>
      <w:numFmt w:val="lowerRoman"/>
      <w:lvlText w:val="%3."/>
      <w:lvlJc w:val="right"/>
      <w:pPr>
        <w:ind w:left="9739" w:hanging="180"/>
      </w:pPr>
    </w:lvl>
    <w:lvl w:ilvl="3" w:tplc="0419000F">
      <w:start w:val="1"/>
      <w:numFmt w:val="decimal"/>
      <w:lvlText w:val="%4."/>
      <w:lvlJc w:val="left"/>
      <w:pPr>
        <w:ind w:left="10459" w:hanging="360"/>
      </w:pPr>
    </w:lvl>
    <w:lvl w:ilvl="4" w:tplc="04190019">
      <w:start w:val="1"/>
      <w:numFmt w:val="lowerLetter"/>
      <w:lvlText w:val="%5."/>
      <w:lvlJc w:val="left"/>
      <w:pPr>
        <w:ind w:left="11179" w:hanging="360"/>
      </w:pPr>
    </w:lvl>
    <w:lvl w:ilvl="5" w:tplc="0419001B">
      <w:start w:val="1"/>
      <w:numFmt w:val="lowerRoman"/>
      <w:lvlText w:val="%6."/>
      <w:lvlJc w:val="right"/>
      <w:pPr>
        <w:ind w:left="11899" w:hanging="180"/>
      </w:pPr>
    </w:lvl>
    <w:lvl w:ilvl="6" w:tplc="0419000F">
      <w:start w:val="1"/>
      <w:numFmt w:val="decimal"/>
      <w:lvlText w:val="%7."/>
      <w:lvlJc w:val="left"/>
      <w:pPr>
        <w:ind w:left="12619" w:hanging="360"/>
      </w:pPr>
    </w:lvl>
    <w:lvl w:ilvl="7" w:tplc="04190019">
      <w:start w:val="1"/>
      <w:numFmt w:val="lowerLetter"/>
      <w:lvlText w:val="%8."/>
      <w:lvlJc w:val="left"/>
      <w:pPr>
        <w:ind w:left="13339" w:hanging="360"/>
      </w:pPr>
    </w:lvl>
    <w:lvl w:ilvl="8" w:tplc="0419001B">
      <w:start w:val="1"/>
      <w:numFmt w:val="lowerRoman"/>
      <w:lvlText w:val="%9."/>
      <w:lvlJc w:val="right"/>
      <w:pPr>
        <w:ind w:left="14059" w:hanging="180"/>
      </w:pPr>
    </w:lvl>
  </w:abstractNum>
  <w:abstractNum w:abstractNumId="7">
    <w:nsid w:val="0F9C1883"/>
    <w:multiLevelType w:val="hybridMultilevel"/>
    <w:tmpl w:val="2B084FC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1502249A"/>
    <w:multiLevelType w:val="hybridMultilevel"/>
    <w:tmpl w:val="CAD2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E28CD"/>
    <w:multiLevelType w:val="hybridMultilevel"/>
    <w:tmpl w:val="F36A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55423"/>
    <w:multiLevelType w:val="hybridMultilevel"/>
    <w:tmpl w:val="0A747918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0022691"/>
    <w:multiLevelType w:val="hybridMultilevel"/>
    <w:tmpl w:val="EE42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E406F"/>
    <w:multiLevelType w:val="hybridMultilevel"/>
    <w:tmpl w:val="4970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57B35"/>
    <w:multiLevelType w:val="hybridMultilevel"/>
    <w:tmpl w:val="C7C8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B6635"/>
    <w:multiLevelType w:val="hybridMultilevel"/>
    <w:tmpl w:val="85FA32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996211C"/>
    <w:multiLevelType w:val="hybridMultilevel"/>
    <w:tmpl w:val="F1F6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E6C21"/>
    <w:multiLevelType w:val="hybridMultilevel"/>
    <w:tmpl w:val="ED9E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D1593"/>
    <w:multiLevelType w:val="hybridMultilevel"/>
    <w:tmpl w:val="D0CA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A3741"/>
    <w:multiLevelType w:val="hybridMultilevel"/>
    <w:tmpl w:val="B38CA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4F6F35"/>
    <w:multiLevelType w:val="hybridMultilevel"/>
    <w:tmpl w:val="D9C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12D16"/>
    <w:multiLevelType w:val="hybridMultilevel"/>
    <w:tmpl w:val="9978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A27F0"/>
    <w:multiLevelType w:val="hybridMultilevel"/>
    <w:tmpl w:val="673AB4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DD3307"/>
    <w:multiLevelType w:val="hybridMultilevel"/>
    <w:tmpl w:val="D53C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C12F6"/>
    <w:multiLevelType w:val="hybridMultilevel"/>
    <w:tmpl w:val="DDB034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7997BE2"/>
    <w:multiLevelType w:val="hybridMultilevel"/>
    <w:tmpl w:val="C78E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F6C2E"/>
    <w:multiLevelType w:val="hybridMultilevel"/>
    <w:tmpl w:val="CCB251F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533271C3"/>
    <w:multiLevelType w:val="hybridMultilevel"/>
    <w:tmpl w:val="23FA9DC8"/>
    <w:lvl w:ilvl="0" w:tplc="4BFC6A92">
      <w:start w:val="3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8">
    <w:nsid w:val="53F77DB7"/>
    <w:multiLevelType w:val="hybridMultilevel"/>
    <w:tmpl w:val="3D5C75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5E91563"/>
    <w:multiLevelType w:val="hybridMultilevel"/>
    <w:tmpl w:val="E6EC8AF8"/>
    <w:lvl w:ilvl="0" w:tplc="4BFC6A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54164"/>
    <w:multiLevelType w:val="hybridMultilevel"/>
    <w:tmpl w:val="DA908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A45C00"/>
    <w:multiLevelType w:val="hybridMultilevel"/>
    <w:tmpl w:val="582E5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BE63CF"/>
    <w:multiLevelType w:val="hybridMultilevel"/>
    <w:tmpl w:val="E0F005C8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3">
    <w:nsid w:val="5BBF71E1"/>
    <w:multiLevelType w:val="hybridMultilevel"/>
    <w:tmpl w:val="35984FDA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>
    <w:nsid w:val="64171C6E"/>
    <w:multiLevelType w:val="hybridMultilevel"/>
    <w:tmpl w:val="B4F6BBF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5">
    <w:nsid w:val="68060134"/>
    <w:multiLevelType w:val="hybridMultilevel"/>
    <w:tmpl w:val="AE5EF866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>
    <w:nsid w:val="6BEA37BA"/>
    <w:multiLevelType w:val="hybridMultilevel"/>
    <w:tmpl w:val="1E8653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28650BF"/>
    <w:multiLevelType w:val="hybridMultilevel"/>
    <w:tmpl w:val="8DEC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A33D82"/>
    <w:multiLevelType w:val="hybridMultilevel"/>
    <w:tmpl w:val="BDC6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2B1B7C"/>
    <w:multiLevelType w:val="hybridMultilevel"/>
    <w:tmpl w:val="177C72C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2">
    <w:nsid w:val="7AEA281D"/>
    <w:multiLevelType w:val="hybridMultilevel"/>
    <w:tmpl w:val="4F62E0A6"/>
    <w:lvl w:ilvl="0" w:tplc="4BFC6A92">
      <w:start w:val="3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3">
    <w:nsid w:val="7E4B463C"/>
    <w:multiLevelType w:val="hybridMultilevel"/>
    <w:tmpl w:val="83ACCD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2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3"/>
  </w:num>
  <w:num w:numId="11">
    <w:abstractNumId w:val="34"/>
  </w:num>
  <w:num w:numId="12">
    <w:abstractNumId w:val="3"/>
  </w:num>
  <w:num w:numId="13">
    <w:abstractNumId w:val="28"/>
  </w:num>
  <w:num w:numId="14">
    <w:abstractNumId w:val="16"/>
  </w:num>
  <w:num w:numId="15">
    <w:abstractNumId w:val="14"/>
  </w:num>
  <w:num w:numId="16">
    <w:abstractNumId w:val="33"/>
  </w:num>
  <w:num w:numId="17">
    <w:abstractNumId w:val="32"/>
  </w:num>
  <w:num w:numId="18">
    <w:abstractNumId w:val="41"/>
  </w:num>
  <w:num w:numId="19">
    <w:abstractNumId w:val="17"/>
  </w:num>
  <w:num w:numId="20">
    <w:abstractNumId w:val="39"/>
  </w:num>
  <w:num w:numId="21">
    <w:abstractNumId w:val="35"/>
  </w:num>
  <w:num w:numId="22">
    <w:abstractNumId w:val="1"/>
  </w:num>
  <w:num w:numId="23">
    <w:abstractNumId w:val="27"/>
  </w:num>
  <w:num w:numId="24">
    <w:abstractNumId w:val="42"/>
  </w:num>
  <w:num w:numId="25">
    <w:abstractNumId w:val="29"/>
  </w:num>
  <w:num w:numId="26">
    <w:abstractNumId w:val="10"/>
  </w:num>
  <w:num w:numId="27">
    <w:abstractNumId w:val="8"/>
  </w:num>
  <w:num w:numId="28">
    <w:abstractNumId w:val="20"/>
  </w:num>
  <w:num w:numId="29">
    <w:abstractNumId w:val="7"/>
  </w:num>
  <w:num w:numId="30">
    <w:abstractNumId w:val="31"/>
  </w:num>
  <w:num w:numId="31">
    <w:abstractNumId w:val="36"/>
  </w:num>
  <w:num w:numId="32">
    <w:abstractNumId w:val="43"/>
  </w:num>
  <w:num w:numId="33">
    <w:abstractNumId w:val="24"/>
  </w:num>
  <w:num w:numId="34">
    <w:abstractNumId w:val="4"/>
  </w:num>
  <w:num w:numId="35">
    <w:abstractNumId w:val="18"/>
  </w:num>
  <w:num w:numId="36">
    <w:abstractNumId w:val="15"/>
  </w:num>
  <w:num w:numId="37">
    <w:abstractNumId w:val="11"/>
  </w:num>
  <w:num w:numId="38">
    <w:abstractNumId w:val="26"/>
  </w:num>
  <w:num w:numId="39">
    <w:abstractNumId w:val="5"/>
  </w:num>
  <w:num w:numId="40">
    <w:abstractNumId w:val="19"/>
  </w:num>
  <w:num w:numId="41">
    <w:abstractNumId w:val="9"/>
  </w:num>
  <w:num w:numId="42">
    <w:abstractNumId w:val="13"/>
  </w:num>
  <w:num w:numId="43">
    <w:abstractNumId w:val="12"/>
  </w:num>
  <w:num w:numId="44">
    <w:abstractNumId w:val="2"/>
  </w:num>
  <w:num w:numId="45">
    <w:abstractNumId w:val="22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3AE"/>
    <w:rsid w:val="00103818"/>
    <w:rsid w:val="001214A9"/>
    <w:rsid w:val="00123813"/>
    <w:rsid w:val="00183039"/>
    <w:rsid w:val="001E55DE"/>
    <w:rsid w:val="001E6EF3"/>
    <w:rsid w:val="0025080B"/>
    <w:rsid w:val="00273450"/>
    <w:rsid w:val="00287A01"/>
    <w:rsid w:val="002E6E78"/>
    <w:rsid w:val="00302FB2"/>
    <w:rsid w:val="003623AE"/>
    <w:rsid w:val="003667AB"/>
    <w:rsid w:val="003D12C9"/>
    <w:rsid w:val="004471C5"/>
    <w:rsid w:val="00455C06"/>
    <w:rsid w:val="004841CF"/>
    <w:rsid w:val="005404EC"/>
    <w:rsid w:val="00607AF9"/>
    <w:rsid w:val="0066551E"/>
    <w:rsid w:val="00677A62"/>
    <w:rsid w:val="006C07AA"/>
    <w:rsid w:val="007066A2"/>
    <w:rsid w:val="00763FE9"/>
    <w:rsid w:val="007B2055"/>
    <w:rsid w:val="007E68B3"/>
    <w:rsid w:val="00810DB3"/>
    <w:rsid w:val="008268AA"/>
    <w:rsid w:val="00866F70"/>
    <w:rsid w:val="00880B7C"/>
    <w:rsid w:val="00916431"/>
    <w:rsid w:val="00925662"/>
    <w:rsid w:val="00995C86"/>
    <w:rsid w:val="00A32962"/>
    <w:rsid w:val="00A60659"/>
    <w:rsid w:val="00B31075"/>
    <w:rsid w:val="00B939BA"/>
    <w:rsid w:val="00B966BD"/>
    <w:rsid w:val="00BD3BF8"/>
    <w:rsid w:val="00BF122D"/>
    <w:rsid w:val="00BF4441"/>
    <w:rsid w:val="00C32A95"/>
    <w:rsid w:val="00C4435F"/>
    <w:rsid w:val="00E02BFE"/>
    <w:rsid w:val="00E04494"/>
    <w:rsid w:val="00E122DD"/>
    <w:rsid w:val="00E53789"/>
    <w:rsid w:val="00E54B20"/>
    <w:rsid w:val="00E6765B"/>
    <w:rsid w:val="00F05353"/>
    <w:rsid w:val="00FB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623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62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B3107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B31075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B31075"/>
    <w:rPr>
      <w:color w:val="0000FF"/>
      <w:u w:val="single"/>
    </w:rPr>
  </w:style>
  <w:style w:type="paragraph" w:customStyle="1" w:styleId="c15">
    <w:name w:val="c15"/>
    <w:basedOn w:val="a"/>
    <w:rsid w:val="00B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B31075"/>
  </w:style>
  <w:style w:type="paragraph" w:customStyle="1" w:styleId="c2">
    <w:name w:val="c2"/>
    <w:basedOn w:val="a"/>
    <w:rsid w:val="00B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B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4841CF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25080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5080B"/>
  </w:style>
  <w:style w:type="paragraph" w:styleId="aa">
    <w:name w:val="Document Map"/>
    <w:basedOn w:val="a"/>
    <w:link w:val="ab"/>
    <w:uiPriority w:val="99"/>
    <w:semiHidden/>
    <w:unhideWhenUsed/>
    <w:rsid w:val="00E6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676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6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9164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FB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teacher.ru/go/url=http:/eor.edu.ru" TargetMode="External"/><Relationship Id="rId13" Type="http://schemas.openxmlformats.org/officeDocument/2006/relationships/hyperlink" Target="http://imteacher.ru/go/url=http:/www.math.ru" TargetMode="External"/><Relationship Id="rId18" Type="http://schemas.openxmlformats.org/officeDocument/2006/relationships/hyperlink" Target="http://imteacher.ru/go/url=http:/zadachi.mccme.ru" TargetMode="External"/><Relationship Id="rId26" Type="http://schemas.openxmlformats.org/officeDocument/2006/relationships/hyperlink" Target="http://imteacher.ru/go/url=http:/www.mathvaz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teacher.ru/go/url=http:/tasks.ceemat.ru" TargetMode="External"/><Relationship Id="rId7" Type="http://schemas.openxmlformats.org/officeDocument/2006/relationships/hyperlink" Target="http://imteacher.ru/go/url=http:/fcior.edu.ru" TargetMode="External"/><Relationship Id="rId12" Type="http://schemas.openxmlformats.org/officeDocument/2006/relationships/hyperlink" Target="http://imteacher.ru/go/url=http:/www.school-collection.edu.ru/" TargetMode="External"/><Relationship Id="rId17" Type="http://schemas.openxmlformats.org/officeDocument/2006/relationships/hyperlink" Target="http://imteacher.ru/go/url=http:/mat.1september.ru" TargetMode="External"/><Relationship Id="rId25" Type="http://schemas.openxmlformats.org/officeDocument/2006/relationships/hyperlink" Target="http://imteacher.ru/go/url=http:/www.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mteacher.ru/go/url=http:/www.bymath.net" TargetMode="External"/><Relationship Id="rId20" Type="http://schemas.openxmlformats.org/officeDocument/2006/relationships/hyperlink" Target="http://imteacher.ru/go/url=http:/math.rusolym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teacher.ru/go/url=http:/school-collektion.edu/ru" TargetMode="External"/><Relationship Id="rId11" Type="http://schemas.openxmlformats.org/officeDocument/2006/relationships/hyperlink" Target="http://imteacher.ru/go/url=http:/comp-science.hut.ru/" TargetMode="External"/><Relationship Id="rId24" Type="http://schemas.openxmlformats.org/officeDocument/2006/relationships/hyperlink" Target="http://imteacher.ru/go/url=http:/wwwzaba.ru" TargetMode="External"/><Relationship Id="rId5" Type="http://schemas.openxmlformats.org/officeDocument/2006/relationships/hyperlink" Target="http://imteacher.ru/go/url=http:/windows.edu/ru" TargetMode="External"/><Relationship Id="rId15" Type="http://schemas.openxmlformats.org/officeDocument/2006/relationships/hyperlink" Target="http://imteacher.ru/go/url=http:/www.mccme.ru" TargetMode="External"/><Relationship Id="rId23" Type="http://schemas.openxmlformats.org/officeDocument/2006/relationships/hyperlink" Target="http://imteacher.ru/go/url=http:/www.olimpiada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mteacher.ru/go/url=http:/www.exponenta.ru" TargetMode="External"/><Relationship Id="rId19" Type="http://schemas.openxmlformats.org/officeDocument/2006/relationships/hyperlink" Target="http://imteacher.ru/go/url=http:/www.bashmakov.ru%D0%9E%D0%BB%D0%B8%D0%BC%D0%BF%D0%B8%D0%B0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teacher.ru/go/url=http:/povschola.edurm" TargetMode="External"/><Relationship Id="rId14" Type="http://schemas.openxmlformats.org/officeDocument/2006/relationships/hyperlink" Target="http://imteacher.ru/go/url=http:/school-collection.edu.ru/collection/matematika" TargetMode="External"/><Relationship Id="rId22" Type="http://schemas.openxmlformats.org/officeDocument/2006/relationships/hyperlink" Target="http://imteacher.ru/go/url=http:/www.math-on-lin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dcterms:created xsi:type="dcterms:W3CDTF">2014-12-13T13:37:00Z</dcterms:created>
  <dcterms:modified xsi:type="dcterms:W3CDTF">2014-12-21T08:27:00Z</dcterms:modified>
</cp:coreProperties>
</file>