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28" w:rsidRDefault="00122C28" w:rsidP="00122C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Зачет №2 по алгебре и началам математического анализа в </w:t>
      </w:r>
      <w:r w:rsidRPr="00122C28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12 классе.</w:t>
      </w:r>
    </w:p>
    <w:p w:rsidR="00122C28" w:rsidRDefault="00122C28" w:rsidP="00122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Криволинейная трапеция.</w:t>
      </w:r>
    </w:p>
    <w:p w:rsidR="00122C28" w:rsidRDefault="00122C28" w:rsidP="00122C28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122C28" w:rsidRDefault="00122C28" w:rsidP="00122C2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Теоретическая часть.</w:t>
      </w:r>
    </w:p>
    <w:p w:rsidR="00122C28" w:rsidRDefault="00122C28" w:rsidP="00122C28">
      <w:pPr>
        <w:rPr>
          <w:sz w:val="28"/>
          <w:szCs w:val="28"/>
        </w:rPr>
      </w:pPr>
      <w:r>
        <w:rPr>
          <w:sz w:val="28"/>
          <w:szCs w:val="28"/>
        </w:rPr>
        <w:t>1. Дать определение криволинейной трапеции.</w:t>
      </w:r>
    </w:p>
    <w:p w:rsidR="00122C28" w:rsidRDefault="00122C28" w:rsidP="00122C28">
      <w:pPr>
        <w:rPr>
          <w:sz w:val="28"/>
          <w:szCs w:val="28"/>
        </w:rPr>
      </w:pPr>
      <w:r>
        <w:rPr>
          <w:sz w:val="28"/>
          <w:szCs w:val="28"/>
        </w:rPr>
        <w:t xml:space="preserve">2. Как обозначается первообразная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</w:t>
      </w:r>
    </w:p>
    <w:p w:rsidR="00122C28" w:rsidRDefault="00122C28" w:rsidP="00122C28">
      <w:pPr>
        <w:rPr>
          <w:sz w:val="28"/>
          <w:szCs w:val="28"/>
        </w:rPr>
      </w:pPr>
      <w:r>
        <w:rPr>
          <w:sz w:val="28"/>
          <w:szCs w:val="28"/>
        </w:rPr>
        <w:t>3. Написать формулу  Ньютона - Лейбница.</w:t>
      </w:r>
    </w:p>
    <w:p w:rsidR="00122C28" w:rsidRDefault="00122C28" w:rsidP="00122C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часть.</w:t>
      </w:r>
    </w:p>
    <w:p w:rsidR="00122C28" w:rsidRDefault="00122C28" w:rsidP="00122C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Выбрать криволинейные трапеции из предложенных фигур:</w:t>
      </w:r>
    </w:p>
    <w:p w:rsidR="00122C28" w:rsidRDefault="00122C28" w:rsidP="00122C28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0" cy="876300"/>
            <wp:effectExtent l="0" t="0" r="0" b="0"/>
            <wp:docPr id="2" name="Рисунок 2" descr="1268212_html_m79f0f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68212_html_m79f0fe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28" w:rsidRDefault="00122C28" w:rsidP="00122C28">
      <w:pPr>
        <w:ind w:left="360"/>
        <w:rPr>
          <w:sz w:val="28"/>
          <w:szCs w:val="28"/>
        </w:rPr>
      </w:pPr>
      <w:r>
        <w:rPr>
          <w:sz w:val="28"/>
          <w:szCs w:val="28"/>
        </w:rPr>
        <w:t>Объяснить, почему остальные не являются криволинейными трапециями.</w:t>
      </w:r>
    </w:p>
    <w:p w:rsidR="00122C28" w:rsidRDefault="00122C28" w:rsidP="00122C28">
      <w:pPr>
        <w:ind w:left="360"/>
        <w:rPr>
          <w:sz w:val="28"/>
          <w:szCs w:val="28"/>
        </w:rPr>
      </w:pPr>
      <w:r>
        <w:rPr>
          <w:sz w:val="28"/>
          <w:szCs w:val="28"/>
        </w:rPr>
        <w:t>2.Найти площадь криволинейной трапеции с помощью интеграла.</w:t>
      </w:r>
    </w:p>
    <w:p w:rsidR="00122C28" w:rsidRDefault="00122C28" w:rsidP="00122C2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9675" cy="1790700"/>
            <wp:effectExtent l="0" t="0" r="9525" b="0"/>
            <wp:docPr id="1" name="Рисунок 1" descr="s43918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439189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28" w:rsidRDefault="00122C28" w:rsidP="00122C28">
      <w:pPr>
        <w:rPr>
          <w:sz w:val="28"/>
          <w:szCs w:val="28"/>
        </w:rPr>
      </w:pPr>
      <w:r>
        <w:rPr>
          <w:sz w:val="28"/>
          <w:szCs w:val="28"/>
        </w:rPr>
        <w:t>3.Построить криволинейную трапецию, ограниченную линиями y=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-1 ,x=-1, x=2, осью ОХ, вычислить ее площадь.</w:t>
      </w:r>
    </w:p>
    <w:p w:rsidR="00122C28" w:rsidRDefault="00122C28" w:rsidP="00122C28">
      <w:pPr>
        <w:ind w:left="540" w:hanging="540"/>
        <w:rPr>
          <w:sz w:val="28"/>
        </w:rPr>
      </w:pPr>
      <w:r>
        <w:t>4.</w:t>
      </w:r>
      <w:r>
        <w:rPr>
          <w:sz w:val="28"/>
        </w:rPr>
        <w:t xml:space="preserve"> Вычислите площадь фигуры, ограниченной линиями:</w:t>
      </w:r>
    </w:p>
    <w:p w:rsidR="00122C28" w:rsidRDefault="00122C28" w:rsidP="00122C28">
      <w:pPr>
        <w:ind w:left="540" w:hanging="540"/>
        <w:rPr>
          <w:sz w:val="28"/>
        </w:rPr>
      </w:pPr>
    </w:p>
    <w:p w:rsidR="00122C28" w:rsidRDefault="00122C28" w:rsidP="00122C28">
      <w:pPr>
        <w:ind w:left="540" w:hanging="540"/>
        <w:rPr>
          <w:i/>
          <w:sz w:val="28"/>
        </w:rPr>
      </w:pPr>
      <w:r>
        <w:rPr>
          <w:i/>
          <w:position w:val="-96"/>
          <w:sz w:val="28"/>
        </w:rPr>
        <w:object w:dxaOrig="4830" w:dyaOrig="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19.25pt" o:ole="">
            <v:imagedata r:id="rId8" o:title=""/>
          </v:shape>
          <o:OLEObject Type="Embed" ProgID="Equation.3" ShapeID="_x0000_i1025" DrawAspect="Content" ObjectID="_1480098547" r:id="rId9"/>
        </w:object>
      </w:r>
    </w:p>
    <w:p w:rsidR="00122C28" w:rsidRDefault="00122C28" w:rsidP="00122C28">
      <w:pPr>
        <w:tabs>
          <w:tab w:val="left" w:pos="0"/>
        </w:tabs>
        <w:rPr>
          <w:sz w:val="28"/>
          <w:szCs w:val="28"/>
        </w:rPr>
      </w:pPr>
      <w:r>
        <w:t>.</w:t>
      </w:r>
      <w:r>
        <w:br/>
      </w:r>
      <w:r>
        <w:rPr>
          <w:sz w:val="28"/>
          <w:szCs w:val="28"/>
        </w:rPr>
        <w:t>Оценка «3» - не менее 2 верных ответов теоретической части + 2 задания практической части.</w:t>
      </w:r>
    </w:p>
    <w:p w:rsidR="00122C28" w:rsidRDefault="00122C28" w:rsidP="00122C2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Оценка «4» - 3 верных ответ</w:t>
      </w:r>
      <w:r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теоретической части + 3 задания практической части.</w:t>
      </w:r>
    </w:p>
    <w:p w:rsidR="00122C28" w:rsidRDefault="00122C28" w:rsidP="00122C2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Оценка «</w:t>
      </w:r>
      <w:r w:rsidRPr="00122C28">
        <w:rPr>
          <w:sz w:val="28"/>
          <w:szCs w:val="28"/>
        </w:rPr>
        <w:t>5</w:t>
      </w:r>
      <w:r>
        <w:rPr>
          <w:sz w:val="28"/>
          <w:szCs w:val="28"/>
        </w:rPr>
        <w:t>» - 3 верных ответ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теоретической части + 4 задания практической части.</w:t>
      </w:r>
    </w:p>
    <w:p w:rsidR="00122C28" w:rsidRDefault="00122C28" w:rsidP="00122C28">
      <w:pPr>
        <w:jc w:val="center"/>
        <w:rPr>
          <w:sz w:val="28"/>
          <w:szCs w:val="28"/>
        </w:rPr>
      </w:pPr>
    </w:p>
    <w:p w:rsidR="00874546" w:rsidRDefault="00874546" w:rsidP="00122C28">
      <w:pPr>
        <w:ind w:left="-993"/>
      </w:pPr>
    </w:p>
    <w:sectPr w:rsidR="00874546" w:rsidSect="00122C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1F38"/>
    <w:multiLevelType w:val="hybridMultilevel"/>
    <w:tmpl w:val="7F7C1F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BC"/>
    <w:rsid w:val="00122C28"/>
    <w:rsid w:val="006A38BC"/>
    <w:rsid w:val="008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28"/>
    <w:pPr>
      <w:ind w:left="720"/>
      <w:contextualSpacing/>
    </w:pPr>
  </w:style>
  <w:style w:type="paragraph" w:styleId="a4">
    <w:name w:val="Balloon Text"/>
    <w:basedOn w:val="a"/>
    <w:link w:val="a5"/>
    <w:rsid w:val="00122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28"/>
    <w:pPr>
      <w:ind w:left="720"/>
      <w:contextualSpacing/>
    </w:pPr>
  </w:style>
  <w:style w:type="paragraph" w:styleId="a4">
    <w:name w:val="Balloon Text"/>
    <w:basedOn w:val="a"/>
    <w:link w:val="a5"/>
    <w:rsid w:val="00122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2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2014-12-14T15:42:00Z</dcterms:created>
  <dcterms:modified xsi:type="dcterms:W3CDTF">2014-12-14T15:43:00Z</dcterms:modified>
</cp:coreProperties>
</file>