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252A" w:rsidRDefault="00AD252A" w:rsidP="00AD2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2A">
        <w:rPr>
          <w:rFonts w:ascii="Times New Roman" w:hAnsi="Times New Roman" w:cs="Times New Roman"/>
          <w:b/>
          <w:sz w:val="24"/>
          <w:szCs w:val="24"/>
        </w:rPr>
        <w:t>Пищеварение</w:t>
      </w:r>
    </w:p>
    <w:p w:rsidR="00AD252A" w:rsidRDefault="00AD252A" w:rsidP="00AD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252A">
        <w:rPr>
          <w:rFonts w:ascii="Times New Roman" w:hAnsi="Times New Roman" w:cs="Times New Roman"/>
          <w:b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процессов, включающих поступление в организм, переваривание, всасыв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и усвоение им питательных веществ, составная часть обмена веществ.</w:t>
      </w:r>
    </w:p>
    <w:p w:rsidR="00AD252A" w:rsidRDefault="00AD252A" w:rsidP="00AD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252A">
        <w:rPr>
          <w:rFonts w:ascii="Times New Roman" w:hAnsi="Times New Roman" w:cs="Times New Roman"/>
          <w:b/>
          <w:sz w:val="24"/>
          <w:szCs w:val="24"/>
        </w:rPr>
        <w:t>Пищеварение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процессов, обеспечивающих механическое измельчение и химическое (гл. образом ферментативное) расщепление пищевых веществ на компоненты, пригодные к всасыв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 и участию в обмене веществ.</w:t>
      </w:r>
    </w:p>
    <w:p w:rsidR="00AD252A" w:rsidRDefault="00AD252A" w:rsidP="00AD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Ферменты – </w:t>
      </w:r>
      <w:r>
        <w:rPr>
          <w:rFonts w:ascii="Times New Roman" w:hAnsi="Times New Roman" w:cs="Times New Roman"/>
          <w:sz w:val="24"/>
          <w:szCs w:val="24"/>
        </w:rPr>
        <w:t>это биологически активные вещества белковой природы, способные ускорять биох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мические реакции, т.е. биокатализаторы. Ферменты бывают простыми и сложными. В состав сло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ных ферментов, наряду с белковым компонентом (апоферментом), входит небелковая часть - кофе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мент.</w:t>
      </w:r>
    </w:p>
    <w:p w:rsidR="00AD252A" w:rsidRDefault="00AD252A" w:rsidP="00AD2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ферментов</w:t>
      </w:r>
    </w:p>
    <w:p w:rsidR="00AD252A" w:rsidRDefault="00AD252A" w:rsidP="00AD2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(белки)</w:t>
      </w:r>
    </w:p>
    <w:p w:rsidR="00AD252A" w:rsidRDefault="00AD252A" w:rsidP="00AD2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(апофермент – белковый компонент, кофермент – небелковый компонент)</w:t>
      </w:r>
    </w:p>
    <w:p w:rsidR="005924C2" w:rsidRPr="005924C2" w:rsidRDefault="005924C2" w:rsidP="005924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C2">
        <w:rPr>
          <w:rFonts w:ascii="Times New Roman" w:hAnsi="Times New Roman" w:cs="Times New Roman"/>
          <w:b/>
          <w:sz w:val="24"/>
          <w:szCs w:val="24"/>
        </w:rPr>
        <w:t>Свойства ферментов</w:t>
      </w:r>
    </w:p>
    <w:p w:rsidR="00AD252A" w:rsidRDefault="005924C2" w:rsidP="005924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специфичность.</w:t>
      </w:r>
    </w:p>
    <w:p w:rsidR="005924C2" w:rsidRDefault="005924C2" w:rsidP="005924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только в одной определенной химической среде.</w:t>
      </w:r>
    </w:p>
    <w:p w:rsidR="005924C2" w:rsidRDefault="005924C2" w:rsidP="005924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только при определенной температуре.</w:t>
      </w:r>
    </w:p>
    <w:p w:rsidR="005924C2" w:rsidRDefault="005924C2" w:rsidP="005924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биологическая активность.</w:t>
      </w:r>
    </w:p>
    <w:p w:rsidR="005924C2" w:rsidRDefault="0068351E" w:rsidP="006835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 пищеварения</w:t>
      </w:r>
    </w:p>
    <w:p w:rsidR="0068351E" w:rsidRDefault="0068351E" w:rsidP="00683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Гастрофиброскопия</w:t>
      </w:r>
    </w:p>
    <w:p w:rsidR="0068351E" w:rsidRDefault="0068351E" w:rsidP="00683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Зондирование</w:t>
      </w:r>
    </w:p>
    <w:p w:rsidR="0068351E" w:rsidRDefault="0068351E" w:rsidP="00683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Ультразвуковое исследование</w:t>
      </w:r>
    </w:p>
    <w:p w:rsidR="0068351E" w:rsidRDefault="0068351E" w:rsidP="00683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Электрогастрография</w:t>
      </w:r>
    </w:p>
    <w:p w:rsidR="0068351E" w:rsidRDefault="0068351E" w:rsidP="00683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Радиотелеметрический</w:t>
      </w:r>
    </w:p>
    <w:p w:rsidR="0068351E" w:rsidRDefault="0068351E" w:rsidP="00683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Сканирующая томография</w:t>
      </w:r>
    </w:p>
    <w:p w:rsidR="0068351E" w:rsidRDefault="0068351E" w:rsidP="006835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Рентгенография</w:t>
      </w:r>
    </w:p>
    <w:p w:rsidR="00081B00" w:rsidRDefault="00081B00" w:rsidP="00081B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пищеварительной системы</w:t>
      </w:r>
    </w:p>
    <w:p w:rsidR="00081B00" w:rsidRDefault="00081B00" w:rsidP="00081B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Моторная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механическое измельчение пищи. Передвижение пищи вдоль пищеварительного канала. Выведение отработанных продуктов.</w:t>
      </w:r>
    </w:p>
    <w:p w:rsidR="00081B00" w:rsidRDefault="00081B00" w:rsidP="00081B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Секреторная – выработка пищеварительных сосков, содержащих ферменты, которые расще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ляют белки, жиры и углеводы.</w:t>
      </w:r>
    </w:p>
    <w:p w:rsidR="00081B00" w:rsidRDefault="00081B00" w:rsidP="00081B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Всасывающая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поступление продуктов переваривания органических веществ (аминокислот, глюкозы, глицерина и жирных кислот), солей, витаминов и воды во внутреннюю среду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низма.</w:t>
      </w:r>
    </w:p>
    <w:p w:rsidR="00081B00" w:rsidRDefault="00186788" w:rsidP="00081B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Экскреторная – выведение из внутренней среды веществ в полость пищеварительных каналов (азотистых соединений, желчных пигментов, лекарственных веществ и продуктов их метаб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лизма, солей, воды и др.)</w:t>
      </w:r>
      <w:proofErr w:type="gramEnd"/>
    </w:p>
    <w:p w:rsidR="00ED057A" w:rsidRDefault="00ED057A" w:rsidP="00ED057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Строение и функции органов пищеварительной системы</w:t>
      </w:r>
    </w:p>
    <w:tbl>
      <w:tblPr>
        <w:tblStyle w:val="a4"/>
        <w:tblW w:w="0" w:type="auto"/>
        <w:tblInd w:w="720" w:type="dxa"/>
        <w:tblLook w:val="04A0"/>
      </w:tblPr>
      <w:tblGrid>
        <w:gridCol w:w="2337"/>
        <w:gridCol w:w="4258"/>
        <w:gridCol w:w="3367"/>
      </w:tblGrid>
      <w:tr w:rsidR="00ED057A" w:rsidTr="00FF7228">
        <w:tc>
          <w:tcPr>
            <w:tcW w:w="2337" w:type="dxa"/>
          </w:tcPr>
          <w:p w:rsidR="00ED057A" w:rsidRDefault="003A6C4A" w:rsidP="00ED05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4258" w:type="dxa"/>
          </w:tcPr>
          <w:p w:rsidR="00ED057A" w:rsidRDefault="005416A1" w:rsidP="00ED05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3367" w:type="dxa"/>
          </w:tcPr>
          <w:p w:rsidR="00ED057A" w:rsidRDefault="005416A1" w:rsidP="00ED05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функции</w:t>
            </w:r>
          </w:p>
        </w:tc>
      </w:tr>
      <w:tr w:rsidR="00ED057A" w:rsidRPr="00B41D2B" w:rsidTr="00FF7228">
        <w:tc>
          <w:tcPr>
            <w:tcW w:w="2337" w:type="dxa"/>
          </w:tcPr>
          <w:p w:rsidR="00ED057A" w:rsidRPr="00B41D2B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2B">
              <w:rPr>
                <w:rFonts w:ascii="Times New Roman" w:hAnsi="Times New Roman" w:cs="Times New Roman"/>
                <w:sz w:val="24"/>
                <w:szCs w:val="24"/>
              </w:rPr>
              <w:t>Ротовая п</w:t>
            </w:r>
            <w:r w:rsidRPr="00B41D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1D2B">
              <w:rPr>
                <w:rFonts w:ascii="Times New Roman" w:hAnsi="Times New Roman" w:cs="Times New Roman"/>
                <w:sz w:val="24"/>
                <w:szCs w:val="24"/>
              </w:rPr>
              <w:t>лость</w:t>
            </w:r>
          </w:p>
        </w:tc>
        <w:tc>
          <w:tcPr>
            <w:tcW w:w="4258" w:type="dxa"/>
          </w:tcPr>
          <w:p w:rsidR="00ED057A" w:rsidRDefault="00B41D2B" w:rsidP="00B41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2B">
              <w:rPr>
                <w:rFonts w:ascii="Times New Roman" w:hAnsi="Times New Roman" w:cs="Times New Roman"/>
                <w:sz w:val="24"/>
                <w:szCs w:val="24"/>
              </w:rPr>
              <w:t>Образована</w:t>
            </w:r>
            <w:proofErr w:type="gramEnd"/>
            <w:r w:rsidRPr="00B41D2B">
              <w:rPr>
                <w:rFonts w:ascii="Times New Roman" w:hAnsi="Times New Roman" w:cs="Times New Roman"/>
                <w:sz w:val="24"/>
                <w:szCs w:val="24"/>
              </w:rPr>
              <w:t xml:space="preserve"> губами, щеками, небом и мышцами дна ротовой полости.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с расположенными в их лунках (ячейках) зубами делят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ротовою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лость на преддверие и собственно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лость рта.</w:t>
            </w:r>
          </w:p>
          <w:p w:rsidR="00B41D2B" w:rsidRPr="00B41D2B" w:rsidRDefault="00B41D2B" w:rsidP="00B41D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Стенки ротовой полости выстланы слизистой оболочкой, содержащей многочисленные мелкие железы,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деляющие слюну. В мышечном слое стенки ротовой полости расположены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поперечно-полосатые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мышцы.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полость открываются протоки 3 пар крупных слюнных желез. На дне ротовой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находится язык.</w:t>
            </w:r>
          </w:p>
        </w:tc>
        <w:tc>
          <w:tcPr>
            <w:tcW w:w="3367" w:type="dxa"/>
          </w:tcPr>
          <w:p w:rsidR="00ED057A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вкуса пищи.</w:t>
            </w:r>
          </w:p>
          <w:p w:rsidR="00B41D2B" w:rsidRPr="00B41D2B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Измельчение пищи. Пропит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пищи слюной: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пищевого комка и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химической переработки пищи (расщепление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леводов под действием амилазы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мальтазы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057A" w:rsidRPr="00B41D2B" w:rsidTr="00FF7228">
        <w:tc>
          <w:tcPr>
            <w:tcW w:w="2337" w:type="dxa"/>
          </w:tcPr>
          <w:p w:rsidR="00ED057A" w:rsidRPr="00B41D2B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Слюнные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4258" w:type="dxa"/>
          </w:tcPr>
          <w:p w:rsidR="00ED057A" w:rsidRPr="00B41D2B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пары: околоушные, подъязычные,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подчелюстные.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стым эпителием.</w:t>
            </w:r>
          </w:p>
        </w:tc>
        <w:tc>
          <w:tcPr>
            <w:tcW w:w="3367" w:type="dxa"/>
          </w:tcPr>
          <w:p w:rsidR="00ED057A" w:rsidRPr="00B41D2B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слюны.</w:t>
            </w:r>
          </w:p>
        </w:tc>
      </w:tr>
      <w:tr w:rsidR="00ED057A" w:rsidRPr="00B41D2B" w:rsidTr="00FF7228">
        <w:tc>
          <w:tcPr>
            <w:tcW w:w="2337" w:type="dxa"/>
          </w:tcPr>
          <w:p w:rsidR="00ED057A" w:rsidRPr="00B41D2B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Глотка</w:t>
            </w:r>
          </w:p>
        </w:tc>
        <w:tc>
          <w:tcPr>
            <w:tcW w:w="4258" w:type="dxa"/>
          </w:tcPr>
          <w:p w:rsidR="00ED057A" w:rsidRPr="00393B34" w:rsidRDefault="00B41D2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Воронкообразный канал длиной 11-12  см, который открывается из ротовой полости отверстием – </w:t>
            </w:r>
            <w:r w:rsidRPr="00B41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нице между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7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9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77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34A2">
              <w:rPr>
                <w:rFonts w:ascii="Times New Roman" w:hAnsi="Times New Roman" w:cs="Times New Roman"/>
                <w:sz w:val="24"/>
                <w:szCs w:val="24"/>
              </w:rPr>
              <w:t>шейным</w:t>
            </w:r>
            <w:proofErr w:type="gramEnd"/>
            <w:r w:rsidR="007734A2">
              <w:rPr>
                <w:rFonts w:ascii="Times New Roman" w:hAnsi="Times New Roman" w:cs="Times New Roman"/>
                <w:sz w:val="24"/>
                <w:szCs w:val="24"/>
              </w:rPr>
              <w:t xml:space="preserve"> позво</w:t>
            </w:r>
            <w:r w:rsidR="00773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34A2">
              <w:rPr>
                <w:rFonts w:ascii="Times New Roman" w:hAnsi="Times New Roman" w:cs="Times New Roman"/>
                <w:sz w:val="24"/>
                <w:szCs w:val="24"/>
              </w:rPr>
              <w:t>ками п</w:t>
            </w:r>
            <w:r w:rsidR="00773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34A2">
              <w:rPr>
                <w:rFonts w:ascii="Times New Roman" w:hAnsi="Times New Roman" w:cs="Times New Roman"/>
                <w:sz w:val="24"/>
                <w:szCs w:val="24"/>
              </w:rPr>
              <w:t>реходит в пищевод.</w:t>
            </w:r>
          </w:p>
        </w:tc>
        <w:tc>
          <w:tcPr>
            <w:tcW w:w="3367" w:type="dxa"/>
          </w:tcPr>
          <w:p w:rsidR="00ED057A" w:rsidRPr="00B41D2B" w:rsidRDefault="007734A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рефлекторном проглатывании пищевого комка.</w:t>
            </w:r>
          </w:p>
        </w:tc>
      </w:tr>
      <w:tr w:rsidR="00ED057A" w:rsidRPr="00B41D2B" w:rsidTr="00FF7228">
        <w:tc>
          <w:tcPr>
            <w:tcW w:w="2337" w:type="dxa"/>
          </w:tcPr>
          <w:p w:rsidR="00ED057A" w:rsidRPr="00B41D2B" w:rsidRDefault="00A77942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Пищевод</w:t>
            </w:r>
          </w:p>
        </w:tc>
        <w:tc>
          <w:tcPr>
            <w:tcW w:w="4258" w:type="dxa"/>
          </w:tcPr>
          <w:p w:rsidR="00ED057A" w:rsidRPr="00A77942" w:rsidRDefault="00A77942" w:rsidP="00A779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длиной 25-30 см, прилежит спереди к трахее, проходит через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фрагму и на уровне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звонка открывается в желудок.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шечном слое стенки пищевода в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трети стенки находятся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но-полосатые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мышцы, ниже – 2 слоя гладких мышц: продольные и кольц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вые.</w:t>
            </w:r>
          </w:p>
        </w:tc>
        <w:tc>
          <w:tcPr>
            <w:tcW w:w="3367" w:type="dxa"/>
          </w:tcPr>
          <w:p w:rsidR="00ED057A" w:rsidRPr="00B41D2B" w:rsidRDefault="008C3E0E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пищевых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за счет волнообразных сокращений мышц его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ED057A" w:rsidRPr="00B41D2B" w:rsidTr="00FF7228">
        <w:tc>
          <w:tcPr>
            <w:tcW w:w="2337" w:type="dxa"/>
          </w:tcPr>
          <w:p w:rsidR="00ED057A" w:rsidRPr="00B41D2B" w:rsidRDefault="008C3E0E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4258" w:type="dxa"/>
          </w:tcPr>
          <w:p w:rsidR="00ED057A" w:rsidRDefault="008C3E0E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Расширенная часть пищеварительного канала грушевидной формы объемом 1,5 -3 л, располагается под диафрагмой в левом подреберье. Вход в желудок – кардиальная часть, при входе в нее пищевода расположен сфинктер.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от кардиальной части </w:t>
            </w:r>
            <w:r w:rsidR="003127B0"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ширяется, образуя дно.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в тело.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Левый выпуклый край желудка формирует большую криви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правый, вогнутый – малую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визну. Суженая часть желудка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пилорической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Выход из желудка снабжен сфинктером.</w:t>
            </w:r>
          </w:p>
          <w:p w:rsidR="003127B0" w:rsidRDefault="003127B0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мышечном слое стенки желудка три слоя мышц из гладкой мышечной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дольные, кольцевые, косые. </w:t>
            </w:r>
          </w:p>
          <w:p w:rsidR="003127B0" w:rsidRPr="00B41D2B" w:rsidRDefault="003127B0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слизистом слое стенки желудка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полагаются желудочные железы,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считывается около 14 млн.</w:t>
            </w:r>
          </w:p>
        </w:tc>
        <w:tc>
          <w:tcPr>
            <w:tcW w:w="3367" w:type="dxa"/>
          </w:tcPr>
          <w:p w:rsidR="00ED057A" w:rsidRDefault="003127B0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Пермешивание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переварив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пищи.</w:t>
            </w:r>
          </w:p>
          <w:p w:rsidR="003127B0" w:rsidRDefault="003127B0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расщепляются до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эмульгированные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до глицерина и жирных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слот.</w:t>
            </w:r>
          </w:p>
          <w:p w:rsidR="003127B0" w:rsidRPr="00B41D2B" w:rsidRDefault="003127B0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пищевой комок в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лудке не пропитается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дочным соком, в нем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расщепление углеводов под действием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мальтазы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чавшееся в ротовой полости.</w:t>
            </w:r>
          </w:p>
        </w:tc>
      </w:tr>
      <w:tr w:rsidR="00ED057A" w:rsidRPr="00B41D2B" w:rsidTr="00FF7228">
        <w:tc>
          <w:tcPr>
            <w:tcW w:w="2337" w:type="dxa"/>
          </w:tcPr>
          <w:p w:rsidR="00ED057A" w:rsidRPr="00B41D2B" w:rsidRDefault="003127B0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Поджелудочная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леза</w:t>
            </w:r>
          </w:p>
        </w:tc>
        <w:tc>
          <w:tcPr>
            <w:tcW w:w="4258" w:type="dxa"/>
          </w:tcPr>
          <w:p w:rsidR="00ED057A" w:rsidRDefault="006D3EDB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массой 60-100г, длиной 12-15 см, имеет удлиненную форму, вытян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 горизонтальном  направлении. Она состоит из головки, тела, хвоста, имеет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строение. Вдоль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проходит главный проток, который открывается в 12-перстную кишку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слияния с общим желчным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6D3EDB" w:rsidRPr="00B41D2B" w:rsidRDefault="006D3EDB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часть образована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пами клеток, которые располагаются в виде островков (островки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Лангерга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ED057A" w:rsidRDefault="006D3EDB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Экзокринная часть вырабат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панкреатический сок.</w:t>
            </w:r>
          </w:p>
          <w:p w:rsidR="006D3EDB" w:rsidRPr="00B41D2B" w:rsidRDefault="006D3EDB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часть продуц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 гормоны, регулирующие  углеводный обмен (инсулин,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кагон) и жировой.</w:t>
            </w:r>
          </w:p>
        </w:tc>
      </w:tr>
      <w:tr w:rsidR="00ED057A" w:rsidRPr="00B41D2B" w:rsidTr="00FF7228">
        <w:tc>
          <w:tcPr>
            <w:tcW w:w="2337" w:type="dxa"/>
          </w:tcPr>
          <w:p w:rsidR="00ED057A" w:rsidRPr="00B41D2B" w:rsidRDefault="006D3EDB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4258" w:type="dxa"/>
          </w:tcPr>
          <w:p w:rsidR="00ED057A" w:rsidRPr="00B41D2B" w:rsidRDefault="00A75AA8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Крупная пищеварительная железа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сой 1,5 – 2 кг, расположенная в правом подреберье под диафрагмой. Основная структурно-функциональная единица – печеночные клетки, объединяющиеся в дольки, последние объединяются в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доли. В углублении на нижней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 печени располагается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пузырь объемом 40-70 мл- 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вуар для хранения желчи. Пузырный проток, соединяясь с общим 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протоком, образует общий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проток, который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в 12-перстуную кишку.</w:t>
            </w:r>
          </w:p>
        </w:tc>
        <w:tc>
          <w:tcPr>
            <w:tcW w:w="3367" w:type="dxa"/>
          </w:tcPr>
          <w:p w:rsidR="00ED057A" w:rsidRDefault="00A75AA8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желчи. Обезвр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 ядовитых веществ (аммиак превращается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чевину) – барьерная функция.</w:t>
            </w:r>
          </w:p>
          <w:p w:rsidR="00A75AA8" w:rsidRDefault="00A75AA8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белков плазмы крови (альбумины, фибриноген,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протромбин), гликогена,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провитамина А. </w:t>
            </w:r>
          </w:p>
          <w:p w:rsidR="008C54F2" w:rsidRPr="00B41D2B" w:rsidRDefault="008C54F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эритроцитов.</w:t>
            </w:r>
          </w:p>
        </w:tc>
      </w:tr>
      <w:tr w:rsidR="008C54F2" w:rsidRPr="00B41D2B" w:rsidTr="00FF7228">
        <w:tc>
          <w:tcPr>
            <w:tcW w:w="2337" w:type="dxa"/>
          </w:tcPr>
          <w:p w:rsidR="008C54F2" w:rsidRDefault="008C54F2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Двенадцатиперстная кишка</w:t>
            </w:r>
            <w:r w:rsidR="00FA4620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начальный отдел тонкого к</w:t>
            </w:r>
            <w:r w:rsidR="00FA4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4620">
              <w:rPr>
                <w:rFonts w:ascii="Times New Roman" w:hAnsi="Times New Roman" w:cs="Times New Roman"/>
                <w:sz w:val="24"/>
                <w:szCs w:val="24"/>
              </w:rPr>
              <w:t>шечника</w:t>
            </w:r>
          </w:p>
        </w:tc>
        <w:tc>
          <w:tcPr>
            <w:tcW w:w="4258" w:type="dxa"/>
          </w:tcPr>
          <w:p w:rsidR="008C54F2" w:rsidRPr="008C54F2" w:rsidRDefault="008C54F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отдел тонкого кишечника, трубка, имеющая форму подковы и огибающая поджелудочную железу. Длина ее около 25-30 см. В ее полость открываются протоки печени и подж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лудочной железы. Слизистая образует круговые складки и ворсинки, 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множеством кишечных железок</w:t>
            </w:r>
          </w:p>
        </w:tc>
        <w:tc>
          <w:tcPr>
            <w:tcW w:w="3367" w:type="dxa"/>
          </w:tcPr>
          <w:p w:rsidR="008C54F2" w:rsidRDefault="008C54F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Эмульгирование жиров на мелкие капли под воздейств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желчи.</w:t>
            </w:r>
          </w:p>
          <w:p w:rsidR="008C54F2" w:rsidRDefault="008C54F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Расщепление белков, жиров и углеводов под влиянием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соков.</w:t>
            </w:r>
          </w:p>
        </w:tc>
      </w:tr>
      <w:tr w:rsidR="008C54F2" w:rsidRPr="00B41D2B" w:rsidTr="00FF7228">
        <w:tc>
          <w:tcPr>
            <w:tcW w:w="2337" w:type="dxa"/>
          </w:tcPr>
          <w:p w:rsidR="008C54F2" w:rsidRDefault="008C54F2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Тощая и подвздо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кишка – отделы тонкого кишечника</w:t>
            </w:r>
          </w:p>
        </w:tc>
        <w:tc>
          <w:tcPr>
            <w:tcW w:w="4258" w:type="dxa"/>
          </w:tcPr>
          <w:p w:rsidR="008C54F2" w:rsidRDefault="008C54F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Извилистая трубка длиной 5-6 м,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 тощей кишки 3,5 – 4,5 см,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вздошной – 2-2,5 см. </w:t>
            </w:r>
          </w:p>
          <w:p w:rsidR="008C54F2" w:rsidRDefault="008C54F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Мышечный слой стенки относительно тонкий. Слизистая оболочка образует выросты – ворсинки – от 2000 до 3000 на 1 см кВ. Стенки ворсинок состоят из однослойного эпителия, а внутри находятся кровеносные и лимфатич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капилляры. Между ворсинками в слизистой оболочке располагаются железы, образующие кишечный сок и ряд гормонов.</w:t>
            </w:r>
          </w:p>
        </w:tc>
        <w:tc>
          <w:tcPr>
            <w:tcW w:w="3367" w:type="dxa"/>
          </w:tcPr>
          <w:p w:rsidR="008C54F2" w:rsidRDefault="008C54F2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Окончательное расщепление всех питательных веществ пищи. Аминокислоты, глюк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за, витамины, минеральные соли в виде водных растворов всасываются в эпителий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синок, а затем попа</w:t>
            </w:r>
            <w:r w:rsidR="00FA4620">
              <w:rPr>
                <w:rFonts w:ascii="Times New Roman" w:hAnsi="Times New Roman" w:cs="Times New Roman"/>
                <w:sz w:val="24"/>
                <w:szCs w:val="24"/>
              </w:rPr>
              <w:t>дают в кровеносные капилляры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синок.</w:t>
            </w:r>
          </w:p>
          <w:p w:rsidR="00FA4620" w:rsidRDefault="00FA4620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Жирные кислоты и глицерин проникают в эпителий ворс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нок, где из них образуются характерные для человеческ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организма молекулы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поступающие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лифу.</w:t>
            </w:r>
          </w:p>
        </w:tc>
      </w:tr>
      <w:tr w:rsidR="008C54F2" w:rsidRPr="00B41D2B" w:rsidTr="00FF7228">
        <w:tc>
          <w:tcPr>
            <w:tcW w:w="2337" w:type="dxa"/>
          </w:tcPr>
          <w:p w:rsidR="008C54F2" w:rsidRDefault="00FA4620" w:rsidP="00B41D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кишечник</w:t>
            </w:r>
          </w:p>
        </w:tc>
        <w:tc>
          <w:tcPr>
            <w:tcW w:w="4258" w:type="dxa"/>
          </w:tcPr>
          <w:p w:rsidR="008C54F2" w:rsidRDefault="00FA4620" w:rsidP="00FA46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длиной 1,5 – 2м, диаметром 4-8 см. В области перехода тонкого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шечника в толстый находится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клапан, обеспечивающий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содержимого кишечника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направлении.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толстом кишечн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выделяют слепую кишку с червео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разным отростком – аппендиксом, ободочную (восходящая, поперечная, нисходящая, сигмовидная), прямую кишку с анальным (заднепроходным) отверстием, которое замыкает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сфинктер.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слизистом слое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полулунные складки, ворсинок нет. Железы вырабатывают кишечный сок, отличающийся по составу  от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шечного сока. Вырабатываемого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 тонкого кишечника. В толстом кишечнике обитают симбиотические бактерии.</w:t>
            </w:r>
          </w:p>
        </w:tc>
        <w:tc>
          <w:tcPr>
            <w:tcW w:w="3367" w:type="dxa"/>
          </w:tcPr>
          <w:p w:rsidR="008C54F2" w:rsidRDefault="00FA4620" w:rsidP="009F6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Всасывание воды, минерал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солей, глюкозы и некот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лекарств, ряда ядовитых веществ, образующихся в процессе пищеварения,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по воротной вене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пают в печень и обезвреж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ваются в ней.</w:t>
            </w:r>
          </w:p>
          <w:p w:rsidR="009F618D" w:rsidRDefault="009F618D" w:rsidP="009F6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Микрофлора разлагает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остатки пищи, синтезирует витамины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  и другие биологически активные вещества, подавляет деятельность патогенных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ганизмов.</w:t>
            </w:r>
          </w:p>
          <w:p w:rsidR="009F618D" w:rsidRDefault="009F618D" w:rsidP="009F6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каловых масс. Рефлекторное выведение кала наружу (1-2 раза в сутки у взрослого человека)</w:t>
            </w:r>
          </w:p>
        </w:tc>
      </w:tr>
    </w:tbl>
    <w:p w:rsidR="00ED057A" w:rsidRDefault="00FF7228" w:rsidP="00ED057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10000" cy="4286250"/>
            <wp:effectExtent l="19050" t="0" r="0" b="0"/>
            <wp:docPr id="1" name="Рисунок 1" descr="http://old.college.ru/biology/course/content/chapter7/section2/paragraph6/images/07020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college.ru/biology/course/content/chapter7/section2/paragraph6/images/070206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20" w:rsidRDefault="00151320" w:rsidP="00ED057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320" w:rsidRDefault="00151320" w:rsidP="00ED057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320" w:rsidRPr="00ED057A" w:rsidRDefault="00611575" w:rsidP="007415D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523357" cy="2543175"/>
            <wp:effectExtent l="19050" t="0" r="893" b="0"/>
            <wp:docPr id="6" name="Рисунок 6" descr="http://serbul.com.ua/upload/Image/gastric_and_duoden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bul.com.ua/upload/Image/gastric_and_duodenal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357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5DA">
        <w:rPr>
          <w:noProof/>
        </w:rPr>
        <w:drawing>
          <wp:inline distT="0" distB="0" distL="0" distR="0">
            <wp:extent cx="2609850" cy="2302809"/>
            <wp:effectExtent l="19050" t="0" r="0" b="0"/>
            <wp:docPr id="3" name="Рисунок 9" descr="http://im3-tub-ru.yandex.net/i?id=142303568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3-tub-ru.yandex.net/i?id=142303568-64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0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C7F" w:rsidRPr="00C42C7F">
        <w:t xml:space="preserve"> </w:t>
      </w:r>
      <w:r w:rsidR="00C42C7F">
        <w:rPr>
          <w:noProof/>
        </w:rPr>
        <w:drawing>
          <wp:inline distT="0" distB="0" distL="0" distR="0">
            <wp:extent cx="3298410" cy="2333625"/>
            <wp:effectExtent l="19050" t="0" r="0" b="0"/>
            <wp:docPr id="12" name="Рисунок 12" descr="http://forums.mazika2day.com/imgcache2/115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orums.mazika2day.com/imgcache2/1152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78" cy="233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320" w:rsidRPr="00ED057A" w:rsidSect="00AD2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4138"/>
    <w:multiLevelType w:val="hybridMultilevel"/>
    <w:tmpl w:val="9204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0F65"/>
    <w:multiLevelType w:val="hybridMultilevel"/>
    <w:tmpl w:val="9770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9047C"/>
    <w:multiLevelType w:val="hybridMultilevel"/>
    <w:tmpl w:val="6622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90045"/>
    <w:multiLevelType w:val="hybridMultilevel"/>
    <w:tmpl w:val="1566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D252A"/>
    <w:rsid w:val="00081B00"/>
    <w:rsid w:val="00151320"/>
    <w:rsid w:val="00186788"/>
    <w:rsid w:val="003127B0"/>
    <w:rsid w:val="00393B34"/>
    <w:rsid w:val="003A6C4A"/>
    <w:rsid w:val="005416A1"/>
    <w:rsid w:val="005924C2"/>
    <w:rsid w:val="00611575"/>
    <w:rsid w:val="0068351E"/>
    <w:rsid w:val="006D3EDB"/>
    <w:rsid w:val="007415DA"/>
    <w:rsid w:val="007734A2"/>
    <w:rsid w:val="008C3E0E"/>
    <w:rsid w:val="008C54F2"/>
    <w:rsid w:val="009F618D"/>
    <w:rsid w:val="00A75AA8"/>
    <w:rsid w:val="00A77942"/>
    <w:rsid w:val="00AD252A"/>
    <w:rsid w:val="00B41D2B"/>
    <w:rsid w:val="00C42C7F"/>
    <w:rsid w:val="00ED057A"/>
    <w:rsid w:val="00FA4620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52A"/>
    <w:pPr>
      <w:spacing w:after="0" w:line="240" w:lineRule="auto"/>
    </w:pPr>
  </w:style>
  <w:style w:type="table" w:styleId="a4">
    <w:name w:val="Table Grid"/>
    <w:basedOn w:val="a1"/>
    <w:uiPriority w:val="59"/>
    <w:rsid w:val="00ED0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D03C-FC12-48E4-846A-61D1CA49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2014-01-14T18:33:00Z</dcterms:created>
  <dcterms:modified xsi:type="dcterms:W3CDTF">2014-01-15T00:06:00Z</dcterms:modified>
</cp:coreProperties>
</file>