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369B" w:rsidRPr="00BD366F" w:rsidRDefault="0045369B" w:rsidP="00C26C42">
      <w:pPr>
        <w:pStyle w:val="ConsPlusNonformat"/>
        <w:widowControl/>
        <w:tabs>
          <w:tab w:val="left" w:pos="10915"/>
        </w:tabs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                                            </w:t>
      </w:r>
      <w:r w:rsidR="00510272">
        <w:rPr>
          <w:rFonts w:ascii="Times New Roman" w:hAnsi="Times New Roman" w:cs="Times New Roman"/>
        </w:rPr>
        <w:t xml:space="preserve">                  </w:t>
      </w:r>
      <w:r w:rsidRPr="00BD366F">
        <w:rPr>
          <w:rFonts w:ascii="Times New Roman" w:hAnsi="Times New Roman" w:cs="Times New Roman"/>
        </w:rPr>
        <w:t xml:space="preserve">  </w:t>
      </w:r>
      <w:r w:rsidR="00C26C42">
        <w:rPr>
          <w:rFonts w:ascii="Times New Roman" w:hAnsi="Times New Roman" w:cs="Times New Roman"/>
        </w:rPr>
        <w:t xml:space="preserve">                         </w:t>
      </w:r>
      <w:r w:rsidR="008329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         </w:t>
      </w:r>
      <w:r w:rsidRPr="00BD366F">
        <w:rPr>
          <w:rFonts w:ascii="Times New Roman" w:hAnsi="Times New Roman" w:cs="Times New Roman"/>
        </w:rPr>
        <w:t xml:space="preserve"> УТВЕРЖДАЮ</w:t>
      </w:r>
    </w:p>
    <w:p w:rsidR="0045369B" w:rsidRPr="00BD366F" w:rsidRDefault="00832991" w:rsidP="00C26C42">
      <w:pPr>
        <w:pStyle w:val="ConsPlusNonformat"/>
        <w:widowControl/>
        <w:tabs>
          <w:tab w:val="left" w:pos="10915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85CAC">
        <w:rPr>
          <w:rFonts w:ascii="Times New Roman" w:hAnsi="Times New Roman" w:cs="Times New Roman"/>
        </w:rPr>
        <w:t>Начальник отдела образования</w:t>
      </w:r>
    </w:p>
    <w:p w:rsidR="0045369B" w:rsidRPr="00BD366F" w:rsidRDefault="00832991" w:rsidP="00C26C42">
      <w:pPr>
        <w:pStyle w:val="ConsPlusNonformat"/>
        <w:widowControl/>
        <w:tabs>
          <w:tab w:val="left" w:pos="10915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                               </w:t>
      </w:r>
      <w:r w:rsidR="0045369B" w:rsidRPr="00BD366F">
        <w:rPr>
          <w:rFonts w:ascii="Times New Roman" w:hAnsi="Times New Roman" w:cs="Times New Roman"/>
        </w:rPr>
        <w:t xml:space="preserve">администрации </w:t>
      </w:r>
      <w:proofErr w:type="gramStart"/>
      <w:r w:rsidR="0045369B" w:rsidRPr="00BD366F">
        <w:rPr>
          <w:rFonts w:ascii="Times New Roman" w:hAnsi="Times New Roman" w:cs="Times New Roman"/>
        </w:rPr>
        <w:t>Петровского</w:t>
      </w:r>
      <w:proofErr w:type="gramEnd"/>
      <w:r w:rsidR="0045369B" w:rsidRPr="00BD366F">
        <w:rPr>
          <w:rFonts w:ascii="Times New Roman" w:hAnsi="Times New Roman" w:cs="Times New Roman"/>
        </w:rPr>
        <w:t xml:space="preserve"> </w:t>
      </w:r>
    </w:p>
    <w:p w:rsidR="0045369B" w:rsidRPr="00BD366F" w:rsidRDefault="00832991" w:rsidP="00C26C42">
      <w:pPr>
        <w:pStyle w:val="ConsPlusNonformat"/>
        <w:widowControl/>
        <w:tabs>
          <w:tab w:val="left" w:pos="10915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 </w:t>
      </w:r>
      <w:r w:rsidR="0045369B" w:rsidRPr="00BD366F">
        <w:rPr>
          <w:rFonts w:ascii="Times New Roman" w:hAnsi="Times New Roman" w:cs="Times New Roman"/>
        </w:rPr>
        <w:t>муниципального района</w:t>
      </w:r>
    </w:p>
    <w:p w:rsidR="0045369B" w:rsidRPr="00BD366F" w:rsidRDefault="00832991" w:rsidP="00C26C42">
      <w:pPr>
        <w:pStyle w:val="ConsPlusNonformat"/>
        <w:widowControl/>
        <w:tabs>
          <w:tab w:val="left" w:pos="10915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</w:t>
      </w:r>
      <w:r w:rsidR="0045369B" w:rsidRPr="00BD366F">
        <w:rPr>
          <w:rFonts w:ascii="Times New Roman" w:hAnsi="Times New Roman" w:cs="Times New Roman"/>
        </w:rPr>
        <w:t>Ставропольского края</w:t>
      </w:r>
    </w:p>
    <w:p w:rsidR="0045369B" w:rsidRPr="00BD366F" w:rsidRDefault="00832991" w:rsidP="00C26C42">
      <w:pPr>
        <w:pStyle w:val="ConsPlusNonformat"/>
        <w:widowControl/>
        <w:tabs>
          <w:tab w:val="left" w:pos="10915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5CA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__________</w:t>
      </w:r>
      <w:r w:rsidR="0045369B" w:rsidRPr="00BD366F">
        <w:rPr>
          <w:rFonts w:ascii="Times New Roman" w:hAnsi="Times New Roman" w:cs="Times New Roman"/>
        </w:rPr>
        <w:t>Черниговский В.Н.</w:t>
      </w:r>
    </w:p>
    <w:p w:rsidR="0045369B" w:rsidRPr="00BD366F" w:rsidRDefault="0045369B" w:rsidP="00C26C42">
      <w:pPr>
        <w:pStyle w:val="ConsPlusNonformat"/>
        <w:widowControl/>
        <w:tabs>
          <w:tab w:val="left" w:pos="10915"/>
        </w:tabs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                  </w:t>
      </w:r>
      <w:r w:rsidR="00F85C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D366F">
        <w:rPr>
          <w:rFonts w:ascii="Times New Roman" w:hAnsi="Times New Roman" w:cs="Times New Roman"/>
        </w:rPr>
        <w:t xml:space="preserve">   "___" ___________</w:t>
      </w:r>
      <w:r w:rsidR="00832991">
        <w:rPr>
          <w:rFonts w:ascii="Times New Roman" w:hAnsi="Times New Roman" w:cs="Times New Roman"/>
        </w:rPr>
        <w:t>___</w:t>
      </w:r>
      <w:r w:rsidR="00C26C42">
        <w:rPr>
          <w:rFonts w:ascii="Times New Roman" w:hAnsi="Times New Roman" w:cs="Times New Roman"/>
        </w:rPr>
        <w:t xml:space="preserve">20     </w:t>
      </w:r>
      <w:r w:rsidR="00F85CAC">
        <w:rPr>
          <w:rFonts w:ascii="Times New Roman" w:hAnsi="Times New Roman" w:cs="Times New Roman"/>
        </w:rPr>
        <w:t xml:space="preserve">   </w:t>
      </w:r>
      <w:r w:rsidR="00C26C42">
        <w:rPr>
          <w:rFonts w:ascii="Times New Roman" w:hAnsi="Times New Roman" w:cs="Times New Roman"/>
        </w:rPr>
        <w:t xml:space="preserve">  </w:t>
      </w:r>
      <w:r w:rsidRPr="00BD366F">
        <w:rPr>
          <w:rFonts w:ascii="Times New Roman" w:hAnsi="Times New Roman" w:cs="Times New Roman"/>
        </w:rPr>
        <w:t>г.</w:t>
      </w:r>
    </w:p>
    <w:p w:rsidR="00F85CAC" w:rsidRDefault="00F85CAC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МУНИЦИПАЛЬНОЕ ЗАДАНИЕ</w:t>
      </w:r>
    </w:p>
    <w:p w:rsidR="0089221D" w:rsidRPr="00C26C42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6C42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5369B" w:rsidRPr="00C26C42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6C42">
        <w:rPr>
          <w:rFonts w:ascii="Times New Roman" w:hAnsi="Times New Roman" w:cs="Times New Roman"/>
        </w:rPr>
        <w:t>средняя общеобразовательная школа № 4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366F">
        <w:rPr>
          <w:rFonts w:ascii="Times New Roman" w:hAnsi="Times New Roman" w:cs="Times New Roman"/>
        </w:rPr>
        <w:t>(наименование муниципального учреждения Петровского</w:t>
      </w:r>
      <w:proofErr w:type="gramEnd"/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муниципального района Ставропольского края)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на </w:t>
      </w:r>
      <w:r w:rsidR="0089221D" w:rsidRPr="00BD366F">
        <w:rPr>
          <w:rFonts w:ascii="Times New Roman" w:hAnsi="Times New Roman" w:cs="Times New Roman"/>
          <w:u w:val="single"/>
        </w:rPr>
        <w:t>2012</w:t>
      </w:r>
      <w:r w:rsidRPr="00BD366F">
        <w:rPr>
          <w:rFonts w:ascii="Times New Roman" w:hAnsi="Times New Roman" w:cs="Times New Roman"/>
        </w:rPr>
        <w:t xml:space="preserve"> год и на плановый период </w:t>
      </w:r>
      <w:r w:rsidR="0089221D" w:rsidRPr="00BD366F">
        <w:rPr>
          <w:rFonts w:ascii="Times New Roman" w:hAnsi="Times New Roman" w:cs="Times New Roman"/>
          <w:u w:val="single"/>
        </w:rPr>
        <w:t>2013</w:t>
      </w:r>
      <w:r w:rsidRPr="00BD366F">
        <w:rPr>
          <w:rFonts w:ascii="Times New Roman" w:hAnsi="Times New Roman" w:cs="Times New Roman"/>
        </w:rPr>
        <w:t xml:space="preserve"> и </w:t>
      </w:r>
      <w:r w:rsidR="0089221D" w:rsidRPr="00BD366F">
        <w:rPr>
          <w:rFonts w:ascii="Times New Roman" w:hAnsi="Times New Roman" w:cs="Times New Roman"/>
          <w:u w:val="single"/>
        </w:rPr>
        <w:t>2014</w:t>
      </w:r>
      <w:r w:rsidRPr="00BD366F">
        <w:rPr>
          <w:rFonts w:ascii="Times New Roman" w:hAnsi="Times New Roman" w:cs="Times New Roman"/>
        </w:rPr>
        <w:t xml:space="preserve"> годов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ЧАСТЬ I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366F">
        <w:rPr>
          <w:rFonts w:ascii="Times New Roman" w:hAnsi="Times New Roman" w:cs="Times New Roman"/>
        </w:rPr>
        <w:t>(при установлении муниципального задания</w:t>
      </w:r>
      <w:proofErr w:type="gramEnd"/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на оказание муниципальной услуги</w:t>
      </w:r>
    </w:p>
    <w:p w:rsidR="0045369B" w:rsidRPr="00BD366F" w:rsidRDefault="0089221D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и выполнение работы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РАЗДЕЛ I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(при наличии двух и более разделов)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9221D" w:rsidRPr="00C26C42" w:rsidRDefault="0045369B" w:rsidP="0089221D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1. Наименование муниципальной услуги</w:t>
      </w:r>
      <w:r w:rsidRPr="00C26C42">
        <w:rPr>
          <w:rFonts w:ascii="Times New Roman" w:hAnsi="Times New Roman" w:cs="Times New Roman"/>
        </w:rPr>
        <w:t xml:space="preserve">: </w:t>
      </w:r>
      <w:r w:rsidR="00C26C42">
        <w:rPr>
          <w:rFonts w:ascii="Times New Roman" w:hAnsi="Times New Roman" w:cs="Times New Roman"/>
        </w:rPr>
        <w:t>о</w:t>
      </w:r>
      <w:r w:rsidR="0089221D" w:rsidRPr="00C26C42">
        <w:rPr>
          <w:rFonts w:ascii="Times New Roman" w:hAnsi="Times New Roman" w:cs="Times New Roman"/>
        </w:rPr>
        <w:t xml:space="preserve">рганизация предоставления общедоступного и бесплатного начального общего, основного общего, среднего </w:t>
      </w:r>
    </w:p>
    <w:p w:rsidR="0089221D" w:rsidRPr="00C26C42" w:rsidRDefault="0089221D" w:rsidP="0089221D">
      <w:pPr>
        <w:pStyle w:val="ConsPlusNonformat"/>
        <w:widowControl/>
        <w:rPr>
          <w:rFonts w:ascii="Times New Roman" w:hAnsi="Times New Roman" w:cs="Times New Roman"/>
        </w:rPr>
      </w:pPr>
      <w:r w:rsidRPr="00C26C42">
        <w:rPr>
          <w:rFonts w:ascii="Times New Roman" w:hAnsi="Times New Roman" w:cs="Times New Roman"/>
        </w:rPr>
        <w:t>(полного) общего образования по основным общеобразовательным программам</w:t>
      </w:r>
      <w:r w:rsidR="0045369B" w:rsidRPr="00C26C42">
        <w:rPr>
          <w:rFonts w:ascii="Times New Roman" w:hAnsi="Times New Roman" w:cs="Times New Roman"/>
        </w:rPr>
        <w:t xml:space="preserve">    </w:t>
      </w:r>
    </w:p>
    <w:p w:rsidR="0089221D" w:rsidRPr="00C26C42" w:rsidRDefault="0089221D" w:rsidP="0089221D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583089" w:rsidRDefault="0045369B" w:rsidP="0089221D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2. Потребители муниципальной </w:t>
      </w:r>
      <w:r w:rsidRPr="00583089">
        <w:rPr>
          <w:rFonts w:ascii="Times New Roman" w:hAnsi="Times New Roman" w:cs="Times New Roman"/>
        </w:rPr>
        <w:t>услуги</w:t>
      </w:r>
      <w:r w:rsidR="00C26C42" w:rsidRPr="00583089">
        <w:rPr>
          <w:rFonts w:ascii="Times New Roman" w:hAnsi="Times New Roman" w:cs="Times New Roman"/>
          <w:sz w:val="28"/>
          <w:szCs w:val="28"/>
        </w:rPr>
        <w:t xml:space="preserve">: </w:t>
      </w:r>
      <w:r w:rsidR="00C26C42" w:rsidRPr="00583089">
        <w:rPr>
          <w:rFonts w:ascii="Times New Roman" w:hAnsi="Times New Roman" w:cs="Times New Roman"/>
        </w:rPr>
        <w:t>п</w:t>
      </w:r>
      <w:r w:rsidR="0089221D" w:rsidRPr="00583089">
        <w:rPr>
          <w:rFonts w:ascii="Times New Roman" w:hAnsi="Times New Roman" w:cs="Times New Roman"/>
        </w:rPr>
        <w:t xml:space="preserve">отребителями муниципальной услуги являются несовершеннолетние граждане, достигшие возраста шести лет шести месяцев при отсутствии противопоказаний по состоянию здоровья.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Требование обязательности общего образования применительно к </w:t>
      </w:r>
      <w:proofErr w:type="gramStart"/>
      <w:r w:rsidR="0089221D" w:rsidRPr="00583089">
        <w:rPr>
          <w:rFonts w:ascii="Times New Roman" w:hAnsi="Times New Roman" w:cs="Times New Roman"/>
        </w:rPr>
        <w:t>конкретному</w:t>
      </w:r>
      <w:proofErr w:type="gramEnd"/>
      <w:r w:rsidR="0089221D" w:rsidRPr="00583089">
        <w:rPr>
          <w:rFonts w:ascii="Times New Roman" w:hAnsi="Times New Roman" w:cs="Times New Roman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89221D" w:rsidRPr="00583089" w:rsidRDefault="0089221D" w:rsidP="0089221D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583089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583089">
        <w:rPr>
          <w:rFonts w:ascii="Times New Roman" w:hAnsi="Times New Roman" w:cs="Times New Roman"/>
        </w:rPr>
        <w:t xml:space="preserve">    3.  Показатели,  характеризующие качество и (или) объем муниципальной услуги:</w:t>
      </w:r>
    </w:p>
    <w:p w:rsidR="0089221D" w:rsidRPr="00583089" w:rsidRDefault="0089221D" w:rsidP="0089221D">
      <w:pPr>
        <w:jc w:val="both"/>
      </w:pPr>
      <w:r w:rsidRPr="00583089">
        <w:t>1)</w:t>
      </w:r>
      <w:r w:rsidR="00583089" w:rsidRPr="00583089">
        <w:t xml:space="preserve"> </w:t>
      </w:r>
      <w:r w:rsidRPr="00583089">
        <w:t xml:space="preserve">Реализация общеобразовательных программ начального общего, основного общего и среднего (полного) общего образования, которые направлены на решение задач формирования общей культуры личности, адаптации личности к жизни в обществе, на создание основы для осознанного выбора профессиональных </w:t>
      </w:r>
      <w:r w:rsidR="00583089">
        <w:t>образовательных программ.</w:t>
      </w:r>
    </w:p>
    <w:p w:rsidR="0089221D" w:rsidRPr="00583089" w:rsidRDefault="0089221D" w:rsidP="0089221D">
      <w:pPr>
        <w:jc w:val="both"/>
      </w:pPr>
      <w:r w:rsidRPr="00583089">
        <w:t>2)</w:t>
      </w:r>
      <w:r w:rsidR="00583089" w:rsidRPr="00583089">
        <w:t xml:space="preserve"> </w:t>
      </w:r>
      <w:r w:rsidRPr="00583089">
        <w:t>Обеспечение реализации федерального государственного образовательного стандарта, образовательных потребностей и запросов обучающихся, включающие в себя учебный план, рабочие программы учебных курсов, предметов, дисциплин (модулей) и другие материалы, обеспечивающие нравственное развитие, воспитание и качество подготовки обу</w:t>
      </w:r>
      <w:r w:rsidR="00583089">
        <w:t>чающихся.</w:t>
      </w:r>
    </w:p>
    <w:p w:rsidR="0089221D" w:rsidRPr="00583089" w:rsidRDefault="0089221D" w:rsidP="0089221D">
      <w:pPr>
        <w:jc w:val="both"/>
      </w:pPr>
      <w:r w:rsidRPr="00583089">
        <w:t>3)</w:t>
      </w:r>
      <w:r w:rsidR="00583089" w:rsidRPr="00583089">
        <w:t xml:space="preserve"> </w:t>
      </w:r>
      <w:r w:rsidRPr="00583089">
        <w:t>Доступность, безопасность и эффективность начального общего, основного общего, среднего (полного) общего образования.</w:t>
      </w:r>
    </w:p>
    <w:p w:rsidR="0089221D" w:rsidRPr="00583089" w:rsidRDefault="0089221D" w:rsidP="0089221D">
      <w:pPr>
        <w:jc w:val="both"/>
      </w:pPr>
      <w:r w:rsidRPr="00583089">
        <w:t>4)</w:t>
      </w:r>
      <w:r w:rsidR="00583089" w:rsidRPr="00583089">
        <w:t xml:space="preserve"> </w:t>
      </w:r>
      <w:r w:rsidRPr="00583089">
        <w:t>Соблюдение требований к уровню подготовки выпускников (обучающихся) всех ступеней общего о</w:t>
      </w:r>
      <w:r w:rsidR="00583089">
        <w:t>бразования.</w:t>
      </w:r>
    </w:p>
    <w:p w:rsidR="0089221D" w:rsidRPr="00583089" w:rsidRDefault="0089221D" w:rsidP="0089221D">
      <w:pPr>
        <w:jc w:val="both"/>
      </w:pPr>
      <w:r w:rsidRPr="00583089">
        <w:t>5)</w:t>
      </w:r>
      <w:r w:rsidR="00583089" w:rsidRPr="00583089">
        <w:t xml:space="preserve"> </w:t>
      </w:r>
      <w:r w:rsidRPr="00583089">
        <w:t>Осуществление воспитательной деяте</w:t>
      </w:r>
      <w:r w:rsidR="00583089">
        <w:t>льности.</w:t>
      </w:r>
    </w:p>
    <w:p w:rsidR="0089221D" w:rsidRPr="00583089" w:rsidRDefault="0089221D" w:rsidP="0089221D">
      <w:pPr>
        <w:jc w:val="both"/>
      </w:pPr>
      <w:r w:rsidRPr="00583089">
        <w:t>6)</w:t>
      </w:r>
      <w:r w:rsidR="00583089" w:rsidRPr="00583089">
        <w:t xml:space="preserve"> </w:t>
      </w:r>
      <w:r w:rsidRPr="00583089">
        <w:t>Создание условий для всестороннего развития</w:t>
      </w:r>
      <w:r w:rsidR="00583089">
        <w:t xml:space="preserve"> детей и подростков.</w:t>
      </w:r>
    </w:p>
    <w:p w:rsidR="00D963A4" w:rsidRDefault="0089221D" w:rsidP="00D963A4">
      <w:pPr>
        <w:jc w:val="both"/>
      </w:pPr>
      <w:r w:rsidRPr="00583089">
        <w:t>7)</w:t>
      </w:r>
      <w:r w:rsidR="00583089" w:rsidRPr="00583089">
        <w:t xml:space="preserve"> </w:t>
      </w:r>
      <w:r w:rsidRPr="00583089">
        <w:t>Отсутствие профессионально-педагогических ошибок и нарушений технологии оказания услуги в сфере общего образован</w:t>
      </w:r>
      <w:r w:rsidR="00583089">
        <w:t>ия.</w:t>
      </w:r>
      <w:r w:rsidR="00D963A4" w:rsidRPr="00D963A4">
        <w:t xml:space="preserve"> </w:t>
      </w:r>
    </w:p>
    <w:p w:rsidR="00D963A4" w:rsidRPr="00583089" w:rsidRDefault="00D963A4" w:rsidP="00D963A4">
      <w:pPr>
        <w:jc w:val="both"/>
      </w:pPr>
      <w:r w:rsidRPr="00583089">
        <w:lastRenderedPageBreak/>
        <w:t>8) Оптимальность использования ресурсов обще</w:t>
      </w:r>
      <w:r>
        <w:t>образовательного учреждения.</w:t>
      </w:r>
    </w:p>
    <w:p w:rsidR="00D963A4" w:rsidRPr="00583089" w:rsidRDefault="00D963A4" w:rsidP="00D963A4">
      <w:pPr>
        <w:jc w:val="both"/>
      </w:pPr>
      <w:r w:rsidRPr="00583089">
        <w:t>9) Удовлетворенность учащихся и их родителей педагогическим об</w:t>
      </w:r>
      <w:r>
        <w:t>служиванием.</w:t>
      </w:r>
    </w:p>
    <w:p w:rsidR="00D963A4" w:rsidRDefault="00D963A4" w:rsidP="00D963A4">
      <w:pPr>
        <w:pStyle w:val="ConsPlusNonformat"/>
        <w:widowControl/>
        <w:rPr>
          <w:rFonts w:ascii="Times New Roman" w:hAnsi="Times New Roman" w:cs="Times New Roman"/>
        </w:rPr>
      </w:pPr>
      <w:r w:rsidRPr="00583089">
        <w:rPr>
          <w:rFonts w:ascii="Times New Roman" w:hAnsi="Times New Roman" w:cs="Times New Roman"/>
        </w:rPr>
        <w:t>10) Выполнение руководством общеобразовательного учреждения управленческих функций (анализ, планирование, организация, конт</w:t>
      </w:r>
      <w:r>
        <w:rPr>
          <w:rFonts w:ascii="Times New Roman" w:hAnsi="Times New Roman" w:cs="Times New Roman"/>
        </w:rPr>
        <w:t>роль, регулирование (коррекция)</w:t>
      </w:r>
      <w:r w:rsidRPr="00583089">
        <w:rPr>
          <w:rFonts w:ascii="Times New Roman" w:hAnsi="Times New Roman" w:cs="Times New Roman"/>
        </w:rPr>
        <w:t>.</w:t>
      </w:r>
    </w:p>
    <w:p w:rsidR="00D963A4" w:rsidRDefault="00D963A4" w:rsidP="00D963A4">
      <w:pPr>
        <w:pStyle w:val="ConsPlusNonformat"/>
        <w:widowControl/>
        <w:rPr>
          <w:rFonts w:ascii="Times New Roman" w:hAnsi="Times New Roman" w:cs="Times New Roman"/>
        </w:rPr>
      </w:pPr>
    </w:p>
    <w:p w:rsidR="00D963A4" w:rsidRDefault="00D963A4" w:rsidP="00D963A4">
      <w:pPr>
        <w:pStyle w:val="ConsPlusNonformat"/>
        <w:widowControl/>
        <w:rPr>
          <w:rFonts w:ascii="Times New Roman" w:hAnsi="Times New Roman" w:cs="Times New Roman"/>
        </w:rPr>
      </w:pPr>
      <w:r w:rsidRPr="00583089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услуги:</w:t>
      </w:r>
    </w:p>
    <w:p w:rsidR="00D963A4" w:rsidRPr="00583089" w:rsidRDefault="00D963A4" w:rsidP="00D963A4">
      <w:pPr>
        <w:pStyle w:val="ConsPlusNonformat"/>
        <w:widowControl/>
        <w:rPr>
          <w:rFonts w:ascii="Times New Roman" w:hAnsi="Times New Roman" w:cs="Times New Roman"/>
        </w:rPr>
      </w:pPr>
    </w:p>
    <w:p w:rsidR="00D963A4" w:rsidRPr="00583089" w:rsidRDefault="00D963A4" w:rsidP="00D963A4">
      <w:pPr>
        <w:jc w:val="both"/>
      </w:pPr>
    </w:p>
    <w:p w:rsidR="00D963A4" w:rsidRPr="00583089" w:rsidRDefault="00D963A4" w:rsidP="00D963A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24"/>
        <w:tblW w:w="15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850"/>
        <w:gridCol w:w="770"/>
        <w:gridCol w:w="1260"/>
        <w:gridCol w:w="1260"/>
        <w:gridCol w:w="1109"/>
        <w:gridCol w:w="1129"/>
        <w:gridCol w:w="1031"/>
        <w:gridCol w:w="4640"/>
      </w:tblGrid>
      <w:tr w:rsidR="00AB2915" w:rsidRPr="00BD366F" w:rsidTr="00AB2915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>Наименование</w:t>
            </w:r>
            <w:r w:rsidRPr="00BD366F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15" w:rsidRPr="005E01F0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5E01F0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5E01F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15" w:rsidRPr="005E01F0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5E01F0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  <w:r w:rsidRPr="005E01F0">
              <w:rPr>
                <w:rFonts w:ascii="Times New Roman" w:hAnsi="Times New Roman" w:cs="Times New Roman"/>
                <w:sz w:val="18"/>
                <w:szCs w:val="18"/>
              </w:rPr>
              <w:br/>
              <w:t>расчета</w:t>
            </w:r>
          </w:p>
        </w:tc>
        <w:tc>
          <w:tcPr>
            <w:tcW w:w="5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Значение показателя качества муниципальной услуги 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Источник </w:t>
            </w:r>
            <w:r w:rsidRPr="00BD366F">
              <w:rPr>
                <w:rFonts w:ascii="Times New Roman" w:hAnsi="Times New Roman" w:cs="Times New Roman"/>
              </w:rPr>
              <w:br/>
              <w:t>информации</w:t>
            </w:r>
            <w:r w:rsidRPr="00BD366F">
              <w:rPr>
                <w:rFonts w:ascii="Times New Roman" w:hAnsi="Times New Roman" w:cs="Times New Roman"/>
              </w:rPr>
              <w:br/>
              <w:t>о значении</w:t>
            </w:r>
            <w:r w:rsidRPr="00BD366F">
              <w:rPr>
                <w:rFonts w:ascii="Times New Roman" w:hAnsi="Times New Roman" w:cs="Times New Roman"/>
              </w:rPr>
              <w:br/>
              <w:t>показателя</w:t>
            </w:r>
            <w:r w:rsidRPr="00BD366F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BD366F">
              <w:rPr>
                <w:rFonts w:ascii="Times New Roman" w:hAnsi="Times New Roman" w:cs="Times New Roman"/>
              </w:rPr>
              <w:br/>
              <w:t>данные для</w:t>
            </w:r>
            <w:r w:rsidRPr="00BD366F">
              <w:rPr>
                <w:rFonts w:ascii="Times New Roman" w:hAnsi="Times New Roman" w:cs="Times New Roman"/>
              </w:rPr>
              <w:br/>
              <w:t xml:space="preserve">ее    </w:t>
            </w:r>
            <w:r w:rsidRPr="00BD366F">
              <w:rPr>
                <w:rFonts w:ascii="Times New Roman" w:hAnsi="Times New Roman" w:cs="Times New Roman"/>
              </w:rPr>
              <w:br/>
              <w:t xml:space="preserve">расчета) </w:t>
            </w:r>
          </w:p>
        </w:tc>
      </w:tr>
      <w:tr w:rsidR="00AB2915" w:rsidRPr="00BD366F" w:rsidTr="00AB2915">
        <w:trPr>
          <w:cantSplit/>
          <w:trHeight w:val="2012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текущий 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очередной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 </w:t>
            </w: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первый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 xml:space="preserve">периода </w:t>
            </w: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второй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 xml:space="preserve">периода </w:t>
            </w:r>
          </w:p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100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 xml:space="preserve">Кол-во </w:t>
            </w:r>
            <w:proofErr w:type="gramStart"/>
            <w:r w:rsidRPr="005E01F0">
              <w:t>обучающихся</w:t>
            </w:r>
            <w:proofErr w:type="gramEnd"/>
            <w:r w:rsidRPr="005E01F0">
              <w:t xml:space="preserve"> на 1 компьютер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К/В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Не более 20 учащихся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более 20 учащихся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более 20 учащихся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более 20 учащихся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более 20 учащихся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proofErr w:type="gramStart"/>
            <w:r w:rsidRPr="005E01F0">
              <w:t>К</w:t>
            </w:r>
            <w:proofErr w:type="gramEnd"/>
            <w:r w:rsidRPr="005E01F0">
              <w:t xml:space="preserve"> - общее кол-во учащихся</w:t>
            </w:r>
          </w:p>
          <w:p w:rsidR="00AB2915" w:rsidRPr="005E01F0" w:rsidRDefault="00AB2915" w:rsidP="00AB2915">
            <w:r w:rsidRPr="005E01F0">
              <w:t>В – общее кол-во компьютеров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Количество обучающихся, имеющих по итогам учебного года отметку «4» и «5» к общему числу обучающихся.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1</w:t>
            </w:r>
            <w:proofErr w:type="gramEnd"/>
            <w:r w:rsidRPr="005E01F0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  <w:r>
              <w:t>Не менее 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846889" w:rsidRDefault="00AB2915" w:rsidP="00AB2915">
            <w:r w:rsidRPr="00846889">
              <w:t>Не менее 40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846889" w:rsidRDefault="00AB2915" w:rsidP="00AB2915">
            <w:r w:rsidRPr="00846889">
              <w:t>Не менее 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846889" w:rsidRDefault="00AB2915" w:rsidP="00AB2915">
            <w:r w:rsidRPr="00846889">
              <w:t>Не менее 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846889" w:rsidRDefault="00AB2915" w:rsidP="00AB2915">
            <w:r w:rsidRPr="00846889">
              <w:t>Не менее 40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846889" w:rsidRDefault="00AB2915" w:rsidP="00AB2915">
            <w:r w:rsidRPr="00846889">
              <w:t>К</w:t>
            </w:r>
            <w:proofErr w:type="gramStart"/>
            <w:r w:rsidRPr="00846889">
              <w:t>1</w:t>
            </w:r>
            <w:proofErr w:type="gramEnd"/>
            <w:r w:rsidRPr="00846889">
              <w:t xml:space="preserve"> – кол-во учащихся, имеющих по итогам года отметки «4» и «5»</w:t>
            </w:r>
          </w:p>
          <w:p w:rsidR="00AB2915" w:rsidRPr="00846889" w:rsidRDefault="00AB2915" w:rsidP="00AB2915">
            <w:r w:rsidRPr="00846889">
              <w:t>К</w:t>
            </w:r>
            <w:proofErr w:type="gramStart"/>
            <w:r w:rsidRPr="00846889">
              <w:t>2</w:t>
            </w:r>
            <w:proofErr w:type="gramEnd"/>
            <w:r w:rsidRPr="00846889">
              <w:t xml:space="preserve"> – общее кол-во учащихся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 xml:space="preserve">Результаты государственной (итоговой) аттестации в новой форме. Уровень </w:t>
            </w:r>
            <w:proofErr w:type="spellStart"/>
            <w:r w:rsidRPr="005E01F0">
              <w:t>обученности</w:t>
            </w:r>
            <w:proofErr w:type="spellEnd"/>
            <w:r w:rsidRPr="005E01F0">
              <w:t xml:space="preserve"> выпускников 9 классов по русскому языку.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1</w:t>
            </w:r>
            <w:proofErr w:type="gramEnd"/>
            <w:r w:rsidRPr="005E01F0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Не менее 85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менее 85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менее 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Не менее 85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1</w:t>
            </w:r>
            <w:proofErr w:type="gramEnd"/>
            <w:r w:rsidRPr="005E01F0">
              <w:t xml:space="preserve"> – кол-во учащихся 9 классов, сдавших экзамен по русскому языку на «3» и выше</w:t>
            </w:r>
          </w:p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2</w:t>
            </w:r>
            <w:proofErr w:type="gramEnd"/>
            <w:r w:rsidRPr="005E01F0">
              <w:t xml:space="preserve"> – общее кол-во учащихся 9 классов, сдававших экзамен по русскому языку в новой форме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 xml:space="preserve">Результаты государственной (итоговой) аттестации в новой форме. Уровень </w:t>
            </w:r>
            <w:proofErr w:type="spellStart"/>
            <w:r w:rsidRPr="005E01F0">
              <w:t>обученности</w:t>
            </w:r>
            <w:proofErr w:type="spellEnd"/>
            <w:r w:rsidRPr="005E01F0">
              <w:t xml:space="preserve"> выпускников 9 классов по математике.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1</w:t>
            </w:r>
            <w:proofErr w:type="gramEnd"/>
            <w:r w:rsidRPr="005E01F0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 </w:t>
            </w:r>
            <w:r>
              <w:t>Не менее 85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>
              <w:t>Не менее 85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>
              <w:t>Не менее 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>
              <w:t>Не менее 85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1</w:t>
            </w:r>
            <w:proofErr w:type="gramEnd"/>
            <w:r w:rsidRPr="005E01F0">
              <w:t xml:space="preserve"> – кол-во учащихся 9 классов, сдавших экзамен по математике на «3» и выше</w:t>
            </w:r>
          </w:p>
          <w:p w:rsidR="00AB2915" w:rsidRPr="005E01F0" w:rsidRDefault="00AB2915" w:rsidP="00AB2915">
            <w:r w:rsidRPr="005E01F0">
              <w:t>К</w:t>
            </w:r>
            <w:proofErr w:type="gramStart"/>
            <w:r w:rsidRPr="005E01F0">
              <w:t>2</w:t>
            </w:r>
            <w:proofErr w:type="gramEnd"/>
            <w:r w:rsidRPr="005E01F0">
              <w:t xml:space="preserve"> – общее кол-во учащихся 9 классов, сдававших экзамен по математике в новой форме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 xml:space="preserve">Результаты единого государственного экзамена. Уровень </w:t>
            </w:r>
            <w:proofErr w:type="spellStart"/>
            <w:r w:rsidRPr="00D61679">
              <w:t>обученности</w:t>
            </w:r>
            <w:proofErr w:type="spellEnd"/>
            <w:r w:rsidRPr="00D61679">
              <w:t xml:space="preserve"> выпускников 11, классов по русскому языку.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Не менее 99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 11 классов, набравшие по русскому языку баллы выше установленного минимального балла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11 классов, сдававших единый государственный экзамен по русскому языку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 xml:space="preserve">Результаты единого государственного экзамена. Уровень </w:t>
            </w:r>
            <w:proofErr w:type="spellStart"/>
            <w:r w:rsidRPr="00D61679">
              <w:t>обученности</w:t>
            </w:r>
            <w:proofErr w:type="spellEnd"/>
            <w:r w:rsidRPr="00D61679">
              <w:t xml:space="preserve"> выпускников 11 классов по математике.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Не менее 99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 11 классов, набравшие по математике баллы выше установленного минимального балла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11 классов, сдававших единый государственный экзамен по математике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Удельный вес учащихся, получивших основное общее образование.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учащихся, получивших основное общее образование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9 классов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Удельный вес выпускников 11 классов муниципальных общеобразовательных учреждений, не получивших аттестат об образовании, в общей численности выпускников 11 классов.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Не более 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более 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более 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более 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 11 классов, не прошедшие государственную итоговую аттестацию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11 классов, допущенных к государственной итоговой аттестации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 xml:space="preserve">Удельный вес </w:t>
            </w:r>
            <w:proofErr w:type="gramStart"/>
            <w:r w:rsidRPr="00D61679">
              <w:t>обучающихся</w:t>
            </w:r>
            <w:proofErr w:type="gramEnd"/>
            <w:r w:rsidRPr="00D61679">
              <w:t>, охваченных дополнительным образованием, организованным школой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Не менее 5</w:t>
            </w:r>
            <w:r w:rsidRPr="00D61679"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5</w:t>
            </w:r>
            <w:r w:rsidRPr="00D61679"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5</w:t>
            </w:r>
            <w:r w:rsidRPr="00D61679"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5</w:t>
            </w:r>
            <w:r w:rsidRPr="00D61679">
              <w:t>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учащихся, охваченных дополнительным образованием, организованным в школе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Охват детей организованными формами отдыха</w:t>
            </w:r>
            <w:r>
              <w:t xml:space="preserve"> (пришкольный лагерь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30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30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учащихся, охваченных организованными формами отдыха, 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Охват детей «группы риска» организованными формами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100</w:t>
            </w:r>
            <w:r w:rsidRPr="00D61679">
              <w:t> 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 «группы риска», охваченных организованными формами отдыха, 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«группы риска»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Охват учащихся в учреждении горячим питанием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70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70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70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учащихся, охваченных горячим питанием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>/К2*100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100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учащихся, охваченных организованным подвозом</w:t>
            </w:r>
          </w:p>
          <w:p w:rsidR="00AB2915" w:rsidRPr="00D61679" w:rsidRDefault="00AB2915" w:rsidP="00AB2915">
            <w:r w:rsidRPr="00D61679">
              <w:t>К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учащихся, нуждающихся в организованном подвозе 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1</w:t>
            </w:r>
            <w:proofErr w:type="gramEnd"/>
            <w:r w:rsidRPr="00D61679">
              <w:t>/С2*100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94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85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85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педагогов, имеющих высшее образование</w:t>
            </w:r>
          </w:p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педагогов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Доля аттестованных педагогических работников.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1</w:t>
            </w:r>
            <w:proofErr w:type="gramEnd"/>
            <w:r w:rsidRPr="00D61679">
              <w:t>/С2*100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87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87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87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>
              <w:t>Не менее 87</w:t>
            </w:r>
            <w:r w:rsidRPr="00D61679">
              <w:t xml:space="preserve">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педагогов, имеющих квалификационные категории</w:t>
            </w:r>
          </w:p>
          <w:p w:rsidR="00AB2915" w:rsidRPr="00D61679" w:rsidRDefault="00AB2915" w:rsidP="00AB2915">
            <w:r w:rsidRPr="00D61679">
              <w:t>С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педагогов</w:t>
            </w:r>
          </w:p>
        </w:tc>
      </w:tr>
      <w:tr w:rsidR="00AB2915" w:rsidRPr="00BD366F" w:rsidTr="00AB29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BD366F" w:rsidRDefault="00AB2915" w:rsidP="00AB29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Удовлетворенность потребителей качеством работы учреждения.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В</w:t>
            </w:r>
            <w:proofErr w:type="gramStart"/>
            <w:r w:rsidRPr="00D61679">
              <w:t>1</w:t>
            </w:r>
            <w:proofErr w:type="gramEnd"/>
            <w:r w:rsidRPr="00D61679">
              <w:t>/В2*100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  <w: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 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85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Не менее 85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15" w:rsidRPr="00D61679" w:rsidRDefault="00AB2915" w:rsidP="00AB2915">
            <w:r w:rsidRPr="00D61679">
              <w:t>Результаты анкетирования родителей (законных представителей).</w:t>
            </w:r>
          </w:p>
          <w:p w:rsidR="00AB2915" w:rsidRPr="00D61679" w:rsidRDefault="00AB2915" w:rsidP="00AB2915">
            <w:r w:rsidRPr="00D61679">
              <w:t>В</w:t>
            </w:r>
            <w:proofErr w:type="gramStart"/>
            <w:r w:rsidRPr="00D61679">
              <w:t>1</w:t>
            </w:r>
            <w:proofErr w:type="gramEnd"/>
            <w:r w:rsidRPr="00D61679">
              <w:t xml:space="preserve"> – кол-во опрошенных, удовлетворенных качеством работы учреждения</w:t>
            </w:r>
          </w:p>
          <w:p w:rsidR="00AB2915" w:rsidRPr="00D61679" w:rsidRDefault="00AB2915" w:rsidP="00AB2915">
            <w:r w:rsidRPr="00D61679">
              <w:t>В</w:t>
            </w:r>
            <w:proofErr w:type="gramStart"/>
            <w:r w:rsidRPr="00D61679">
              <w:t>2</w:t>
            </w:r>
            <w:proofErr w:type="gramEnd"/>
            <w:r w:rsidRPr="00D61679">
              <w:t xml:space="preserve"> – общее кол-во опрошенных</w:t>
            </w: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85CAC" w:rsidRDefault="00F85CAC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792" w:type="dxa"/>
        <w:tblCellMar>
          <w:left w:w="0" w:type="dxa"/>
          <w:right w:w="0" w:type="dxa"/>
        </w:tblCellMar>
        <w:tblLook w:val="04A0"/>
      </w:tblPr>
      <w:tblGrid>
        <w:gridCol w:w="2211"/>
        <w:gridCol w:w="1358"/>
        <w:gridCol w:w="1899"/>
        <w:gridCol w:w="1785"/>
        <w:gridCol w:w="2205"/>
        <w:gridCol w:w="1658"/>
        <w:gridCol w:w="1658"/>
        <w:gridCol w:w="2018"/>
      </w:tblGrid>
      <w:tr w:rsidR="005910DD" w:rsidRPr="00BD366F" w:rsidTr="00787289">
        <w:trPr>
          <w:trHeight w:val="413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Наименование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Единица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Значение показателей объема муниципальной услуги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Источник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Информации </w:t>
            </w:r>
          </w:p>
        </w:tc>
      </w:tr>
      <w:tr w:rsidR="005910DD" w:rsidRPr="00BD366F" w:rsidTr="00787289">
        <w:trPr>
          <w:trHeight w:val="2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Отчетный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финансовый год 2011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Текущий финансовый год 2012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Очередной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Финансовый</w:t>
            </w:r>
          </w:p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1-й год планового периода 2013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2-й год планового периода 2014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DD" w:rsidRPr="00BD366F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910DD" w:rsidRPr="00BD366F" w:rsidTr="00787289">
        <w:trPr>
          <w:trHeight w:val="41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66EC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B66EC1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B66EC1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5910DD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B66EC1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DD" w:rsidRPr="00B66EC1" w:rsidRDefault="00742EAA" w:rsidP="005910D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66EC1">
              <w:rPr>
                <w:rFonts w:ascii="Times New Roman" w:hAnsi="Times New Roman" w:cs="Times New Roman"/>
              </w:rPr>
              <w:t>ОШ-1</w:t>
            </w: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4. Порядок оказания муниципальной услуги: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4.1.   Нормативные   правовые   акты,   регулирующие  порядок  оказания</w:t>
      </w:r>
    </w:p>
    <w:p w:rsidR="0045369B" w:rsidRPr="00BD366F" w:rsidRDefault="0045369B" w:rsidP="005910DD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муниципальной услуги: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Конституция Российской Федерации, принята всенародным голосованием 12.12.93 (в редакции последних изменений).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>Конвенция о правах ребенка, одобрена Генеральной Ассамблеей ООН 20.11.89Закон Российской Федерации от 10.07.92 № 3266-1 «Об образовании» (в редак</w:t>
      </w:r>
      <w:r w:rsidR="00742EAA">
        <w:t>ции последних изменений).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proofErr w:type="gramStart"/>
      <w:r w:rsidRPr="00742EAA">
        <w:t xml:space="preserve">Федеральный закон от 24.07.98 № 124-ФЗ « Об основных гарантиях прав ребенка в Российской Федерации» (в редакции последних </w:t>
      </w:r>
      <w:proofErr w:type="spellStart"/>
      <w:r w:rsidRPr="00742EAA">
        <w:t>измененийЗакон</w:t>
      </w:r>
      <w:proofErr w:type="spellEnd"/>
      <w:r w:rsidRPr="00742EAA">
        <w:t xml:space="preserve"> Российской Федерации от 24.06.99 № 120-ФЗ « Об основах системы профилактики безнадзорности и правонарушений несовершеннолетних» (в редакции последних </w:t>
      </w:r>
      <w:proofErr w:type="spellStart"/>
      <w:r w:rsidRPr="00742EAA">
        <w:t>измененийФедеральный</w:t>
      </w:r>
      <w:proofErr w:type="spellEnd"/>
      <w:r w:rsidRPr="00742EAA">
        <w:t xml:space="preserve"> закон от 31.05.2002 № 62-ФЗ «О гражданстве Российской Федерации» (в редакции последних изменений).</w:t>
      </w:r>
      <w:proofErr w:type="gramEnd"/>
      <w:r w:rsidR="00742EAA" w:rsidRPr="00742EAA">
        <w:t xml:space="preserve"> </w:t>
      </w:r>
      <w:r w:rsidRPr="00742EAA">
        <w:t>Федеральный закон от 19.02.93 № 4528-1 « О беженцах» (в редакции последни</w:t>
      </w:r>
      <w:r w:rsidR="00742EAA">
        <w:t>х изменений).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Федеральный закон от 19.02.93 № 4530-1-ФЗ « О вынужденных переселенцах» (в редакции последних изменений).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>Федеральный закон от 25.07.2002 № 115-ФЗ « О правовом положении иностранных граждан в Российской федерации» (в редакции последних изме</w:t>
      </w:r>
      <w:r w:rsidR="00742EAA">
        <w:t>нений).</w:t>
      </w:r>
      <w:r w:rsidRPr="00742EAA">
        <w:t xml:space="preserve">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Федеральный закон от 02.05.2006 № 59-ФЗ « О порядке рассмотрения обращений граждан Российской Федерации».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Постановление Правительства РФ от 19.03.2001 № 196 « Об утверждении Типового положения об общеобразовательном учреждении» (в редакции последних изменений).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Постановление Правительства РФ от 03.11.94 № 1237 «Об утверждении типового положения о вечернем (сменном) общеобразовательном учреждении» (в редакции последних изменений).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Постановление Правительства РФ от 14.07.2008 № 522 « Об утверждении положения о государственной аккредитации образовательных учреждений и научных организаций».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Постановление Правительства РФ от 31.03.2009 № 277 « Об утверждении Положения о лицензировании образовательной деятельности».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742EAA">
        <w:t>СанПиН</w:t>
      </w:r>
      <w:proofErr w:type="spellEnd"/>
      <w:r w:rsidRPr="00742EAA">
        <w:t xml:space="preserve"> 2.4.2.2821-10».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Приказ Министерства образования РФ от 23.06.2000 № 1884 « Об утверждении Положения о получении общего образования в форме экстерната».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 xml:space="preserve">Приказ Министерства образования РФ от 03.12.99 № 1075 « Об утверждении Положения о государственной (итоговой) аттестации выпускников IX, XI (XII) классов общеобразовательных учреждений Российской Федерации» (в редакции последних изменений).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>Приказ Министерства образования и науки РФ от 28.11.2008 г. №362 «Об утверждении Положения о формах и порядке проведения государствен</w:t>
      </w:r>
      <w:r w:rsidRPr="00742EAA">
        <w:softHyphen/>
        <w:t>ной (итоговой) аттестации обучающихся, освоивших основные общеобра</w:t>
      </w:r>
      <w:r w:rsidRPr="00742EAA">
        <w:softHyphen/>
        <w:t xml:space="preserve">зовательные программы среднего (полного) общего образования». 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>Приказ Министерства образования и науки РФ от 09.03.2010 г. №170 «Об утверждении порядка проведения единого государственного экзамена».</w:t>
      </w:r>
      <w:r w:rsidR="00742EAA" w:rsidRPr="00742EAA">
        <w:t xml:space="preserve"> </w:t>
      </w:r>
      <w:r w:rsidRPr="00742EAA">
        <w:t xml:space="preserve">_ </w:t>
      </w:r>
    </w:p>
    <w:p w:rsidR="005910DD" w:rsidRPr="00742EAA" w:rsidRDefault="005910DD" w:rsidP="005910DD">
      <w:pPr>
        <w:pStyle w:val="a6"/>
        <w:numPr>
          <w:ilvl w:val="0"/>
          <w:numId w:val="1"/>
        </w:numPr>
        <w:autoSpaceDE w:val="0"/>
        <w:jc w:val="both"/>
      </w:pPr>
      <w:r w:rsidRPr="00742EAA">
        <w:lastRenderedPageBreak/>
        <w:t>Федеральный закон от 06.10.2003 г. № 131-ФЗ «Об общих принципах организации местного самоуправления в Российской Федерации», с изменениями.</w:t>
      </w:r>
    </w:p>
    <w:p w:rsidR="005910DD" w:rsidRPr="00742EAA" w:rsidRDefault="005910DD" w:rsidP="005910D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742EAA">
        <w:t>Федеральный закон от 30.12.2001г. № 195-ФЗ «Кодекс Российской  Федерации  об  административных правонарушениях », с изменениями.</w:t>
      </w:r>
    </w:p>
    <w:p w:rsidR="005910DD" w:rsidRPr="00742EAA" w:rsidRDefault="005910DD" w:rsidP="005910D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742EAA">
        <w:t xml:space="preserve">Федеральный закон от 17.07.1999 г. № 172-ФЗ «О социальной защите инвалидов РФ», с изменениями. </w:t>
      </w:r>
    </w:p>
    <w:p w:rsidR="005910DD" w:rsidRPr="00742EAA" w:rsidRDefault="005910DD" w:rsidP="005910D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742EAA">
        <w:t xml:space="preserve">Закон Российской Федерации от 07.02.92 г. № 2300-1 «О защите   прав потребителей», с изменениями. </w:t>
      </w:r>
    </w:p>
    <w:p w:rsidR="005910DD" w:rsidRPr="00742EAA" w:rsidRDefault="005910DD" w:rsidP="005910DD">
      <w:pPr>
        <w:pStyle w:val="a6"/>
        <w:numPr>
          <w:ilvl w:val="0"/>
          <w:numId w:val="1"/>
        </w:numPr>
        <w:autoSpaceDE w:val="0"/>
        <w:ind w:hanging="294"/>
        <w:jc w:val="both"/>
      </w:pPr>
      <w:r w:rsidRPr="00742EAA">
        <w:t>Закон Ставропольского края  от 29 июля 2009 г. N 52-кз «О некоторых мерах по защите  прав и законных интересов  несовершеннолетних»</w:t>
      </w:r>
    </w:p>
    <w:p w:rsidR="005910DD" w:rsidRPr="00742EAA" w:rsidRDefault="005910DD" w:rsidP="005910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Закон Ставропольского края  «Об  образовании »</w:t>
      </w:r>
    </w:p>
    <w:p w:rsidR="005910DD" w:rsidRPr="00742EAA" w:rsidRDefault="005910DD" w:rsidP="005910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Правила пожарной безопасности для общеобразовательных школ,  профессионально-технических училищ, школ-интернатов, детских домов,  дошкольных, внешкольных и других учебно-воспитательных учреждений  ППБ-101-89 (утв. Государственным комитетом образования СССР 10.05.1989 г.).</w:t>
      </w:r>
    </w:p>
    <w:p w:rsidR="005910DD" w:rsidRPr="00742EAA" w:rsidRDefault="005910DD" w:rsidP="005910DD">
      <w:pPr>
        <w:pStyle w:val="11"/>
        <w:numPr>
          <w:ilvl w:val="0"/>
          <w:numId w:val="1"/>
        </w:numPr>
        <w:shd w:val="clear" w:color="auto" w:fill="FFFFFF"/>
        <w:tabs>
          <w:tab w:val="left" w:pos="163"/>
        </w:tabs>
        <w:spacing w:before="5"/>
        <w:jc w:val="both"/>
      </w:pPr>
      <w:r w:rsidRPr="00742EAA">
        <w:t xml:space="preserve">Приказ Министерства образования и науки Российской Федерации от 17.03.2011 </w:t>
      </w:r>
      <w:proofErr w:type="spellStart"/>
      <w:r w:rsidRPr="00742EAA">
        <w:t>г.№</w:t>
      </w:r>
      <w:proofErr w:type="spellEnd"/>
      <w:r w:rsidRPr="00742EAA">
        <w:t xml:space="preserve"> 1370 «О внесении изменений в Порядок проведения единого государственного экзамена, утверждённый приказом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742EAA">
          <w:t>2009 г</w:t>
        </w:r>
      </w:smartTag>
      <w:r w:rsidRPr="00742EAA">
        <w:t>. № 57»</w:t>
      </w:r>
    </w:p>
    <w:p w:rsidR="005910DD" w:rsidRPr="00742EAA" w:rsidRDefault="005910DD" w:rsidP="005910DD">
      <w:pPr>
        <w:numPr>
          <w:ilvl w:val="0"/>
          <w:numId w:val="1"/>
        </w:numPr>
        <w:jc w:val="both"/>
      </w:pPr>
      <w:r w:rsidRPr="00742EAA">
        <w:t>Иные нормативно-правовые акты Российской Федерации, Ставропольского края и муниципального образования Петровский район.</w:t>
      </w:r>
    </w:p>
    <w:p w:rsidR="005910DD" w:rsidRPr="00742EAA" w:rsidRDefault="005910DD" w:rsidP="005910DD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4.2.  Порядок информирования потенциальных потребителей муниципальной</w:t>
      </w:r>
      <w:r w:rsidR="005910DD" w:rsidRPr="00BD366F">
        <w:rPr>
          <w:rFonts w:ascii="Times New Roman" w:hAnsi="Times New Roman" w:cs="Times New Roman"/>
        </w:rPr>
        <w:t xml:space="preserve"> </w:t>
      </w:r>
      <w:r w:rsidRPr="00BD366F">
        <w:rPr>
          <w:rFonts w:ascii="Times New Roman" w:hAnsi="Times New Roman" w:cs="Times New Roman"/>
        </w:rPr>
        <w:t>услуги:</w:t>
      </w: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4677"/>
        <w:gridCol w:w="4678"/>
      </w:tblGrid>
      <w:tr w:rsidR="0045369B" w:rsidRPr="00BD366F" w:rsidTr="002B100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F533AF" w:rsidRDefault="0045369B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N </w:t>
            </w:r>
            <w:r w:rsidRPr="00F533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533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33AF">
              <w:rPr>
                <w:rFonts w:ascii="Times New Roman" w:hAnsi="Times New Roman" w:cs="Times New Roman"/>
              </w:rPr>
              <w:t>/</w:t>
            </w:r>
            <w:proofErr w:type="spellStart"/>
            <w:r w:rsidRPr="00F533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F533AF" w:rsidRDefault="0045369B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Способ информирования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F533AF" w:rsidRDefault="0045369B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Состав размещаемой    </w:t>
            </w:r>
            <w:r w:rsidRPr="00F533AF">
              <w:rPr>
                <w:rFonts w:ascii="Times New Roman" w:hAnsi="Times New Roman" w:cs="Times New Roman"/>
              </w:rPr>
              <w:br/>
              <w:t xml:space="preserve">(доводимой) информации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F533AF" w:rsidRDefault="0045369B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F533AF">
              <w:rPr>
                <w:rFonts w:ascii="Times New Roman" w:hAnsi="Times New Roman" w:cs="Times New Roman"/>
              </w:rPr>
              <w:br/>
              <w:t xml:space="preserve">информации     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1. Средства массовой информации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1.    информация о проводимых мероприятиях в ОУ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jc w:val="center"/>
            </w:pPr>
            <w:r w:rsidRPr="00F533AF">
              <w:t>По мере необходимости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2. На сайте муниципального бюджетного образовательного учреждения (далее – М</w:t>
            </w:r>
            <w:r w:rsidR="00F533AF" w:rsidRPr="00F533AF">
              <w:t>Б</w:t>
            </w:r>
            <w:r w:rsidRPr="00F533AF">
              <w:t>ОУ)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1)      наименование учреждения;</w:t>
            </w:r>
          </w:p>
          <w:p w:rsidR="002B1007" w:rsidRPr="00F533AF" w:rsidRDefault="002B1007" w:rsidP="002B1007">
            <w:r w:rsidRPr="00F533AF">
              <w:t>2)      ФИО  руководителя;</w:t>
            </w:r>
          </w:p>
          <w:p w:rsidR="002B1007" w:rsidRPr="00F533AF" w:rsidRDefault="002B1007" w:rsidP="002B1007">
            <w:r w:rsidRPr="00F533AF">
              <w:t xml:space="preserve">3)      полный адрес; </w:t>
            </w:r>
          </w:p>
          <w:p w:rsidR="002B1007" w:rsidRPr="00F533AF" w:rsidRDefault="002B1007" w:rsidP="002B1007">
            <w:r w:rsidRPr="00F533AF">
              <w:t>4)      телефон;</w:t>
            </w:r>
          </w:p>
          <w:p w:rsidR="002B1007" w:rsidRPr="00F533AF" w:rsidRDefault="002B1007" w:rsidP="002B1007">
            <w:r w:rsidRPr="00F533AF">
              <w:t>5)      устав М</w:t>
            </w:r>
            <w:r w:rsidR="00F533AF" w:rsidRPr="00F533AF">
              <w:t>Б</w:t>
            </w:r>
            <w:r w:rsidRPr="00F533AF">
              <w:t>ОУ;</w:t>
            </w:r>
          </w:p>
          <w:p w:rsidR="002B1007" w:rsidRPr="00F533AF" w:rsidRDefault="002B1007" w:rsidP="002B1007">
            <w:r w:rsidRPr="00F533AF">
              <w:t>6)      свидетельство о государственной регистрации МОУ;</w:t>
            </w:r>
          </w:p>
          <w:p w:rsidR="002B1007" w:rsidRPr="00F533AF" w:rsidRDefault="002B1007" w:rsidP="002B1007">
            <w:r w:rsidRPr="00F533AF">
              <w:t>7)      решение учредителя о создании М</w:t>
            </w:r>
            <w:r w:rsidR="00F533AF" w:rsidRPr="00F533AF">
              <w:t>Б</w:t>
            </w:r>
            <w:r w:rsidRPr="00F533AF">
              <w:t>ОУ;</w:t>
            </w:r>
          </w:p>
          <w:p w:rsidR="002B1007" w:rsidRPr="00F533AF" w:rsidRDefault="002B1007" w:rsidP="002B1007">
            <w:r w:rsidRPr="00F533AF">
              <w:t>8)      решение учредителя о назначении руководителя М</w:t>
            </w:r>
            <w:r w:rsidR="00F533AF" w:rsidRPr="00F533AF">
              <w:t>Б</w:t>
            </w:r>
            <w:r w:rsidRPr="00F533AF">
              <w:t>ОУ;</w:t>
            </w:r>
          </w:p>
          <w:p w:rsidR="002B1007" w:rsidRPr="00F533AF" w:rsidRDefault="002B1007" w:rsidP="002B1007">
            <w:r w:rsidRPr="00F533AF">
              <w:t xml:space="preserve">9)      номер и дата выдачи лицензии на </w:t>
            </w:r>
            <w:proofErr w:type="gramStart"/>
            <w:r w:rsidRPr="00F533AF">
              <w:t>право ведения</w:t>
            </w:r>
            <w:proofErr w:type="gramEnd"/>
            <w:r w:rsidRPr="00F533AF">
              <w:t xml:space="preserve"> образовательной деятельности; </w:t>
            </w:r>
          </w:p>
          <w:p w:rsidR="002B1007" w:rsidRPr="00F533AF" w:rsidRDefault="002B1007" w:rsidP="002B1007">
            <w:r w:rsidRPr="00F533AF">
              <w:t xml:space="preserve">10)    номер свидетельства о государственной аккредитации; </w:t>
            </w:r>
          </w:p>
          <w:p w:rsidR="002B1007" w:rsidRPr="00F533AF" w:rsidRDefault="002B1007" w:rsidP="002B1007">
            <w:r w:rsidRPr="00F533AF">
              <w:t xml:space="preserve">11)    перечень документов для регистрации детей; </w:t>
            </w:r>
          </w:p>
          <w:p w:rsidR="002B1007" w:rsidRPr="00F533AF" w:rsidRDefault="002B1007" w:rsidP="002B1007">
            <w:r w:rsidRPr="00F533AF"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B1007" w:rsidRPr="00F533AF" w:rsidRDefault="002B1007" w:rsidP="002B1007">
            <w:r w:rsidRPr="00F533AF">
              <w:t xml:space="preserve">13)    информация о расположении и проезде к образовательному учреждению; </w:t>
            </w:r>
          </w:p>
          <w:p w:rsidR="002B1007" w:rsidRPr="00F533AF" w:rsidRDefault="002B1007" w:rsidP="002B1007">
            <w:r w:rsidRPr="00F533AF">
              <w:t>14)       правила приема в ОУ;</w:t>
            </w:r>
          </w:p>
          <w:p w:rsidR="002B1007" w:rsidRPr="00F533AF" w:rsidRDefault="002B1007" w:rsidP="002B1007">
            <w:r w:rsidRPr="00F533AF"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jc w:val="center"/>
            </w:pPr>
            <w:r w:rsidRPr="00F533AF"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B1007" w:rsidRPr="00F533AF" w:rsidRDefault="002B1007" w:rsidP="002B1007">
            <w:r w:rsidRPr="00F533AF">
              <w:t> 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3. В фойе М</w:t>
            </w:r>
            <w:r w:rsidR="00832991">
              <w:t>Б</w:t>
            </w:r>
            <w:r w:rsidRPr="00F533AF">
              <w:t>ОУ на стендах.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 xml:space="preserve">1)          устав образовательного учреждения; </w:t>
            </w:r>
          </w:p>
          <w:p w:rsidR="002B1007" w:rsidRPr="00F533AF" w:rsidRDefault="002B1007" w:rsidP="002B1007">
            <w:r w:rsidRPr="00F533AF">
              <w:t>2)          правила внутреннего распорядка;</w:t>
            </w:r>
          </w:p>
          <w:p w:rsidR="002B1007" w:rsidRPr="00F533AF" w:rsidRDefault="002B1007" w:rsidP="002B1007">
            <w:r w:rsidRPr="00F533AF"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B1007" w:rsidRPr="00F533AF" w:rsidRDefault="002B1007" w:rsidP="002B1007">
            <w:r w:rsidRPr="00F533AF"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B1007" w:rsidRPr="00F533AF" w:rsidRDefault="002B1007" w:rsidP="002B1007">
            <w:r w:rsidRPr="00F533AF"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B1007" w:rsidRPr="00F533AF" w:rsidRDefault="002B1007" w:rsidP="002B1007">
            <w:r w:rsidRPr="00F533AF"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B1007" w:rsidRPr="00F533AF" w:rsidRDefault="002B1007" w:rsidP="002B1007">
            <w:r w:rsidRPr="00F533AF"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B1007" w:rsidRPr="00F533AF" w:rsidRDefault="002B1007" w:rsidP="002B1007">
            <w:r w:rsidRPr="00F533AF">
              <w:t>8)          информация о режиме работы медицинского пункта, столовой.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jc w:val="center"/>
            </w:pPr>
            <w:r w:rsidRPr="00F533AF"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B1007" w:rsidRPr="00F533AF" w:rsidRDefault="002B1007" w:rsidP="002B1007">
            <w:r w:rsidRPr="00F533AF">
              <w:t> 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4. Индивидуальная работа с родителями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Заключение договоров о сотрудничестве, знакомство с нормативно-правовыми документами регламентирующих ра</w:t>
            </w:r>
            <w:r w:rsidR="00F533AF" w:rsidRPr="00F533AF">
              <w:t xml:space="preserve">боту </w:t>
            </w:r>
            <w:r w:rsidRPr="00F533AF">
              <w:t>ОУ.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jc w:val="center"/>
            </w:pPr>
            <w:r w:rsidRPr="00F533AF">
              <w:t>По мере необходимости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6. Родительские собрания, публичный доклад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r w:rsidRPr="00F533AF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F533AF" w:rsidRDefault="002B1007" w:rsidP="002B1007">
            <w:pPr>
              <w:jc w:val="center"/>
            </w:pPr>
            <w:r w:rsidRPr="00F533AF">
              <w:t>Не менее 1 раза в год</w:t>
            </w: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5.   Предельные  цены  (тарифы)  на  оплату  муниципальной  услуги  </w:t>
      </w:r>
      <w:proofErr w:type="gramStart"/>
      <w:r w:rsidRPr="00BD366F">
        <w:rPr>
          <w:rFonts w:ascii="Times New Roman" w:hAnsi="Times New Roman" w:cs="Times New Roman"/>
        </w:rPr>
        <w:t>в</w:t>
      </w:r>
      <w:proofErr w:type="gramEnd"/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случаях,  если  федеральным  законом  предусмотрено  их оказание на </w:t>
      </w:r>
      <w:proofErr w:type="gramStart"/>
      <w:r w:rsidRPr="00BD366F">
        <w:rPr>
          <w:rFonts w:ascii="Times New Roman" w:hAnsi="Times New Roman" w:cs="Times New Roman"/>
        </w:rPr>
        <w:t>платной</w:t>
      </w:r>
      <w:proofErr w:type="gramEnd"/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основе: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5.1.  Нормативный  правовой  акт,  устанавливающий  цены  (тарифы) либо</w:t>
      </w:r>
      <w:r w:rsidR="00F85CAC">
        <w:rPr>
          <w:rFonts w:ascii="Times New Roman" w:hAnsi="Times New Roman" w:cs="Times New Roman"/>
        </w:rPr>
        <w:t xml:space="preserve"> </w:t>
      </w:r>
      <w:r w:rsidRPr="00BD366F">
        <w:rPr>
          <w:rFonts w:ascii="Times New Roman" w:hAnsi="Times New Roman" w:cs="Times New Roman"/>
        </w:rPr>
        <w:t xml:space="preserve">порядок их установления: </w:t>
      </w:r>
      <w:r w:rsidR="00B66EC1">
        <w:rPr>
          <w:rFonts w:ascii="Times New Roman" w:hAnsi="Times New Roman" w:cs="Times New Roman"/>
        </w:rPr>
        <w:t xml:space="preserve">Постановление администрации Петровского муниципального района Ставропольского края </w:t>
      </w:r>
      <w:r w:rsidR="00B66EC1" w:rsidRPr="00832991">
        <w:rPr>
          <w:rFonts w:ascii="Times New Roman" w:hAnsi="Times New Roman" w:cs="Times New Roman"/>
          <w:highlight w:val="yellow"/>
        </w:rPr>
        <w:t>№1155 от 12.12.2011 г..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5.2. Орган, устанавливающий цены (тарифы) </w:t>
      </w:r>
      <w:r w:rsidR="00B66EC1">
        <w:rPr>
          <w:rFonts w:ascii="Times New Roman" w:hAnsi="Times New Roman" w:cs="Times New Roman"/>
        </w:rPr>
        <w:t>администрация Петровского муниципального района Ставропольского края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5.3. Значения предельных цен (тарифов):</w:t>
      </w: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7796"/>
      </w:tblGrid>
      <w:tr w:rsidR="0045369B" w:rsidRPr="00BD366F" w:rsidTr="007872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Наименование муниципальной   </w:t>
            </w:r>
            <w:r w:rsidRPr="00BD366F">
              <w:rPr>
                <w:rFonts w:ascii="Times New Roman" w:hAnsi="Times New Roman" w:cs="Times New Roman"/>
              </w:rPr>
              <w:br/>
              <w:t xml:space="preserve">услуги 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Цена (тариф), единица измерения  </w:t>
            </w:r>
          </w:p>
        </w:tc>
      </w:tr>
      <w:tr w:rsidR="0045369B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69B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6EC1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                            </w:t>
      </w:r>
    </w:p>
    <w:p w:rsidR="00B66EC1" w:rsidRDefault="00B66EC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B66EC1" w:rsidRDefault="00B66EC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B66EC1" w:rsidRDefault="00B66EC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lastRenderedPageBreak/>
        <w:t>ЧАСТЬ II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366F">
        <w:rPr>
          <w:rFonts w:ascii="Times New Roman" w:hAnsi="Times New Roman" w:cs="Times New Roman"/>
        </w:rPr>
        <w:t>(формируется при установлении муниципального</w:t>
      </w:r>
      <w:proofErr w:type="gramEnd"/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задания на выполнение муниципально</w:t>
      </w:r>
      <w:proofErr w:type="gramStart"/>
      <w:r w:rsidRPr="00BD366F">
        <w:rPr>
          <w:rFonts w:ascii="Times New Roman" w:hAnsi="Times New Roman" w:cs="Times New Roman"/>
        </w:rPr>
        <w:t>й(</w:t>
      </w:r>
      <w:proofErr w:type="spellStart"/>
      <w:proofErr w:type="gramEnd"/>
      <w:r w:rsidRPr="00BD366F">
        <w:rPr>
          <w:rFonts w:ascii="Times New Roman" w:hAnsi="Times New Roman" w:cs="Times New Roman"/>
        </w:rPr>
        <w:t>ых</w:t>
      </w:r>
      <w:proofErr w:type="spellEnd"/>
      <w:r w:rsidRPr="00BD366F">
        <w:rPr>
          <w:rFonts w:ascii="Times New Roman" w:hAnsi="Times New Roman" w:cs="Times New Roman"/>
        </w:rPr>
        <w:t>) работы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(работ) и содержит требования к выполнению работы (работ)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РАЗДЕЛ I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(при наличии двух и более разделов)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BD366F" w:rsidRDefault="0045369B" w:rsidP="00F85CAC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1. Наименование муниципальной работы: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CAC">
        <w:rPr>
          <w:rFonts w:ascii="Times New Roman" w:hAnsi="Times New Roman" w:cs="Times New Roman"/>
        </w:rPr>
        <w:t>____________________________________________</w:t>
      </w:r>
    </w:p>
    <w:p w:rsidR="00F85CAC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2.1. Показатели, характеризующие качество муниципальной работы:</w:t>
      </w:r>
    </w:p>
    <w:tbl>
      <w:tblPr>
        <w:tblpPr w:leftFromText="180" w:rightFromText="180" w:vertAnchor="text" w:horzAnchor="margin" w:tblpY="13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900"/>
        <w:gridCol w:w="900"/>
        <w:gridCol w:w="1645"/>
        <w:gridCol w:w="1418"/>
        <w:gridCol w:w="1417"/>
        <w:gridCol w:w="1701"/>
        <w:gridCol w:w="1559"/>
        <w:gridCol w:w="2694"/>
      </w:tblGrid>
      <w:tr w:rsidR="0045369B" w:rsidRPr="00BD366F" w:rsidTr="00F85C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>Наименование</w:t>
            </w:r>
            <w:r w:rsidRPr="00BD366F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BD366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>Формула</w:t>
            </w:r>
            <w:r w:rsidRPr="00BD366F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Значение показателя качества муниципальной работы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Источник </w:t>
            </w:r>
            <w:r w:rsidRPr="00BD366F">
              <w:rPr>
                <w:rFonts w:ascii="Times New Roman" w:hAnsi="Times New Roman" w:cs="Times New Roman"/>
              </w:rPr>
              <w:br/>
              <w:t>информации</w:t>
            </w:r>
            <w:r w:rsidRPr="00BD366F">
              <w:rPr>
                <w:rFonts w:ascii="Times New Roman" w:hAnsi="Times New Roman" w:cs="Times New Roman"/>
              </w:rPr>
              <w:br/>
              <w:t>о значении</w:t>
            </w:r>
            <w:r w:rsidRPr="00BD366F">
              <w:rPr>
                <w:rFonts w:ascii="Times New Roman" w:hAnsi="Times New Roman" w:cs="Times New Roman"/>
              </w:rPr>
              <w:br/>
              <w:t>показателя</w:t>
            </w:r>
            <w:r w:rsidRPr="00BD366F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BD366F">
              <w:rPr>
                <w:rFonts w:ascii="Times New Roman" w:hAnsi="Times New Roman" w:cs="Times New Roman"/>
              </w:rPr>
              <w:br/>
              <w:t>данные для</w:t>
            </w:r>
            <w:r w:rsidRPr="00BD366F">
              <w:rPr>
                <w:rFonts w:ascii="Times New Roman" w:hAnsi="Times New Roman" w:cs="Times New Roman"/>
              </w:rPr>
              <w:br/>
              <w:t xml:space="preserve">ее    </w:t>
            </w:r>
            <w:r w:rsidRPr="00BD366F"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45369B" w:rsidRPr="00BD366F" w:rsidTr="00F85CAC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текущий 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очередной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первый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второй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69B" w:rsidRPr="00BD366F" w:rsidTr="00F85C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369B" w:rsidRPr="00BD366F" w:rsidTr="00F85C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F8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369B" w:rsidRPr="00BD366F" w:rsidRDefault="0045369B" w:rsidP="0083299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45369B" w:rsidRPr="00BD366F" w:rsidRDefault="0045369B" w:rsidP="000846A3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2.2. Содержание работы:</w:t>
      </w:r>
    </w:p>
    <w:p w:rsidR="0045369B" w:rsidRPr="00BD366F" w:rsidRDefault="0045369B" w:rsidP="0083299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69"/>
        <w:gridCol w:w="2100"/>
        <w:gridCol w:w="2127"/>
        <w:gridCol w:w="1417"/>
        <w:gridCol w:w="1701"/>
        <w:gridCol w:w="1559"/>
        <w:gridCol w:w="2694"/>
      </w:tblGrid>
      <w:tr w:rsidR="0045369B" w:rsidRPr="00BD366F" w:rsidTr="00F85CAC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>Наименование</w:t>
            </w:r>
            <w:r w:rsidRPr="00BD366F">
              <w:rPr>
                <w:rFonts w:ascii="Times New Roman" w:hAnsi="Times New Roman" w:cs="Times New Roman"/>
              </w:rPr>
              <w:br/>
              <w:t xml:space="preserve">работы   </w:t>
            </w:r>
            <w:r w:rsidRPr="00BD366F">
              <w:rPr>
                <w:rFonts w:ascii="Times New Roman" w:hAnsi="Times New Roman" w:cs="Times New Roman"/>
              </w:rPr>
              <w:br/>
              <w:t xml:space="preserve">(этапа   </w:t>
            </w:r>
            <w:r w:rsidRPr="00BD366F">
              <w:rPr>
                <w:rFonts w:ascii="Times New Roman" w:hAnsi="Times New Roman" w:cs="Times New Roman"/>
              </w:rPr>
              <w:br/>
              <w:t>работы)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>Содержание</w:t>
            </w:r>
            <w:r w:rsidRPr="00BD366F">
              <w:rPr>
                <w:rFonts w:ascii="Times New Roman" w:hAnsi="Times New Roman" w:cs="Times New Roman"/>
              </w:rPr>
              <w:br/>
              <w:t xml:space="preserve">работы  </w:t>
            </w:r>
            <w:r w:rsidRPr="00BD366F">
              <w:rPr>
                <w:rFonts w:ascii="Times New Roman" w:hAnsi="Times New Roman" w:cs="Times New Roman"/>
              </w:rPr>
              <w:br/>
              <w:t xml:space="preserve">(этапа  </w:t>
            </w:r>
            <w:r w:rsidRPr="00BD366F">
              <w:rPr>
                <w:rFonts w:ascii="Times New Roman" w:hAnsi="Times New Roman" w:cs="Times New Roman"/>
              </w:rPr>
              <w:br/>
              <w:t>работы)</w:t>
            </w:r>
          </w:p>
        </w:tc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Планируемый результат выполнения работы       </w:t>
            </w:r>
            <w:r w:rsidRPr="00BD366F">
              <w:rPr>
                <w:rFonts w:ascii="Times New Roman" w:hAnsi="Times New Roman" w:cs="Times New Roman"/>
              </w:rPr>
              <w:br/>
              <w:t>(этапа работы)</w:t>
            </w:r>
          </w:p>
        </w:tc>
      </w:tr>
      <w:tr w:rsidR="0045369B" w:rsidRPr="00BD366F" w:rsidTr="00F85CAC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отчетный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текущий 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очередной </w:t>
            </w:r>
            <w:r w:rsidRPr="00BD366F">
              <w:rPr>
                <w:rFonts w:ascii="Times New Roman" w:hAnsi="Times New Roman" w:cs="Times New Roman"/>
              </w:rPr>
              <w:br/>
              <w:t>финансовый</w:t>
            </w:r>
            <w:r w:rsidRPr="00BD36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первый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второй 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</w:t>
            </w:r>
            <w:r w:rsidRPr="00BD366F">
              <w:rPr>
                <w:rFonts w:ascii="Times New Roman" w:hAnsi="Times New Roman" w:cs="Times New Roman"/>
              </w:rPr>
              <w:br/>
              <w:t>планового</w:t>
            </w:r>
            <w:r w:rsidRPr="00BD366F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45369B" w:rsidRPr="00BD366F" w:rsidTr="00F85CA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B" w:rsidRPr="00BD366F" w:rsidTr="00F85CA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83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2991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                         </w:t>
      </w: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ОБЩАЯ ЧАСТЬ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366F">
        <w:rPr>
          <w:rFonts w:ascii="Times New Roman" w:hAnsi="Times New Roman" w:cs="Times New Roman"/>
        </w:rPr>
        <w:t>(содержит общие требования к выполнению муниципального</w:t>
      </w:r>
      <w:proofErr w:type="gramEnd"/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задания по всем муниципальным услугам (работам),</w:t>
      </w:r>
    </w:p>
    <w:p w:rsidR="0045369B" w:rsidRPr="00BD366F" w:rsidRDefault="0045369B" w:rsidP="0083299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D366F">
        <w:rPr>
          <w:rFonts w:ascii="Times New Roman" w:hAnsi="Times New Roman" w:cs="Times New Roman"/>
        </w:rPr>
        <w:t>включенным</w:t>
      </w:r>
      <w:proofErr w:type="gramEnd"/>
      <w:r w:rsidRPr="00BD366F">
        <w:rPr>
          <w:rFonts w:ascii="Times New Roman" w:hAnsi="Times New Roman" w:cs="Times New Roman"/>
        </w:rPr>
        <w:t xml:space="preserve"> в его состав)</w:t>
      </w:r>
    </w:p>
    <w:p w:rsidR="002B1007" w:rsidRPr="00BD366F" w:rsidRDefault="002B1007" w:rsidP="00832991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1. </w:t>
      </w:r>
      <w:r w:rsidR="0045369B" w:rsidRPr="00BD366F">
        <w:rPr>
          <w:rFonts w:ascii="Times New Roman" w:hAnsi="Times New Roman" w:cs="Times New Roman"/>
        </w:rPr>
        <w:t>Основания  для  досрочного  прекращения выполнения муниципального задания:</w:t>
      </w:r>
    </w:p>
    <w:p w:rsidR="002B1007" w:rsidRPr="00B66EC1" w:rsidRDefault="002B1007" w:rsidP="002B1007">
      <w:pPr>
        <w:pStyle w:val="a6"/>
        <w:numPr>
          <w:ilvl w:val="0"/>
          <w:numId w:val="3"/>
        </w:numPr>
        <w:ind w:firstLine="189"/>
      </w:pPr>
      <w:r w:rsidRPr="00B66EC1">
        <w:t>Ликвидация Учрежден</w:t>
      </w:r>
      <w:r w:rsidR="00B66EC1">
        <w:t>ия</w:t>
      </w:r>
    </w:p>
    <w:p w:rsidR="002B1007" w:rsidRPr="00B66EC1" w:rsidRDefault="002B1007" w:rsidP="002B1007">
      <w:pPr>
        <w:pStyle w:val="a6"/>
        <w:numPr>
          <w:ilvl w:val="0"/>
          <w:numId w:val="3"/>
        </w:numPr>
        <w:ind w:firstLine="189"/>
      </w:pPr>
      <w:r w:rsidRPr="00B66EC1">
        <w:t xml:space="preserve">Прекращение действия лицензии на </w:t>
      </w:r>
      <w:proofErr w:type="gramStart"/>
      <w:r w:rsidRPr="00B66EC1">
        <w:t>право ведения</w:t>
      </w:r>
      <w:proofErr w:type="gramEnd"/>
      <w:r w:rsidRPr="00B66EC1">
        <w:t xml:space="preserve"> образовательной деятельности по образовательным прогр</w:t>
      </w:r>
      <w:r w:rsidR="00B66EC1">
        <w:t>аммам.</w:t>
      </w:r>
    </w:p>
    <w:p w:rsidR="0045369B" w:rsidRDefault="00572DD1" w:rsidP="00572DD1">
      <w:pPr>
        <w:pStyle w:val="a6"/>
        <w:numPr>
          <w:ilvl w:val="0"/>
          <w:numId w:val="3"/>
        </w:numPr>
        <w:ind w:firstLine="189"/>
      </w:pPr>
      <w:r>
        <w:t>Форс – мажорные обстоятельств</w:t>
      </w:r>
      <w:proofErr w:type="gramStart"/>
      <w:r>
        <w:t>а(</w:t>
      </w:r>
      <w:proofErr w:type="gramEnd"/>
      <w:r>
        <w:t xml:space="preserve"> проведение работ по капитальному ремонту, введение </w:t>
      </w:r>
      <w:proofErr w:type="spellStart"/>
      <w:r>
        <w:t>карантийного</w:t>
      </w:r>
      <w:proofErr w:type="spellEnd"/>
      <w:r>
        <w:t xml:space="preserve"> режима).</w:t>
      </w:r>
      <w:r w:rsidRPr="00BD366F">
        <w:t xml:space="preserve"> </w:t>
      </w:r>
    </w:p>
    <w:p w:rsidR="00832991" w:rsidRDefault="00832991" w:rsidP="00832991"/>
    <w:p w:rsidR="00572DD1" w:rsidRDefault="00832991" w:rsidP="00832991">
      <w:r>
        <w:t xml:space="preserve">2.Порядок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задания.</w:t>
      </w:r>
    </w:p>
    <w:p w:rsidR="00832991" w:rsidRPr="00BD366F" w:rsidRDefault="00832991" w:rsidP="00832991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828"/>
        <w:gridCol w:w="5400"/>
      </w:tblGrid>
      <w:tr w:rsidR="0045369B" w:rsidRPr="00BD366F" w:rsidTr="002B100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 xml:space="preserve">Формы контроля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  <w:t>Периодичность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Органы исполнительной власти Петровского муниципального района Ставропольского края, осуществляющие </w:t>
            </w:r>
            <w:proofErr w:type="gramStart"/>
            <w:r w:rsidRPr="00BD36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D366F">
              <w:rPr>
                <w:rFonts w:ascii="Times New Roman" w:hAnsi="Times New Roman" w:cs="Times New Roman"/>
              </w:rPr>
              <w:t xml:space="preserve"> оказанием муниципальной услуги                 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>
            <w:pPr>
              <w:widowControl w:val="0"/>
              <w:suppressAutoHyphens/>
              <w:autoSpaceDE w:val="0"/>
              <w:rPr>
                <w:rFonts w:eastAsia="Lucida Sans Unicode"/>
                <w:lang w:val="en-US" w:eastAsia="en-US" w:bidi="en-US"/>
              </w:rPr>
            </w:pPr>
            <w:r w:rsidRPr="00BD366F">
              <w:t>Анализ отчетной информации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>
            <w:pPr>
              <w:widowControl w:val="0"/>
              <w:suppressAutoHyphens/>
              <w:autoSpaceDE w:val="0"/>
              <w:rPr>
                <w:rFonts w:eastAsia="Lucida Sans Unicode"/>
                <w:lang w:eastAsia="en-US" w:bidi="en-US"/>
              </w:rPr>
            </w:pPr>
            <w:r w:rsidRPr="00BD366F">
              <w:t>Четверть, полугодие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572DD1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Отдел образования администрации Петровского муниципального района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>
            <w:pPr>
              <w:widowControl w:val="0"/>
              <w:suppressAutoHyphens/>
              <w:autoSpaceDE w:val="0"/>
              <w:rPr>
                <w:rFonts w:eastAsia="Lucida Sans Unicode"/>
                <w:lang w:eastAsia="en-US" w:bidi="en-US"/>
              </w:rPr>
            </w:pPr>
            <w:r w:rsidRPr="00BD366F">
              <w:t>Проверка соответствия фактической работы исполнителя задания условиям задания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>
            <w:pPr>
              <w:widowControl w:val="0"/>
              <w:suppressAutoHyphens/>
              <w:autoSpaceDE w:val="0"/>
              <w:rPr>
                <w:rFonts w:eastAsia="Lucida Sans Unicode"/>
                <w:lang w:eastAsia="en-US" w:bidi="en-US"/>
              </w:rPr>
            </w:pPr>
            <w:r w:rsidRPr="00BD366F">
              <w:t xml:space="preserve">По окончанию учебного года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572DD1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Отдел образования администрации Петровского муниципального района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572DD1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2B1007" w:rsidP="00510272">
            <w:r w:rsidRPr="00572DD1">
              <w:t>Внутренний контроль:</w:t>
            </w:r>
          </w:p>
          <w:p w:rsidR="002B1007" w:rsidRPr="00572DD1" w:rsidRDefault="002B1007" w:rsidP="00510272">
            <w:r w:rsidRPr="00572DD1">
              <w:t xml:space="preserve">1)оперативный контроль </w:t>
            </w:r>
          </w:p>
          <w:p w:rsidR="002B1007" w:rsidRPr="00572DD1" w:rsidRDefault="002B1007" w:rsidP="00510272">
            <w:r w:rsidRPr="00572DD1">
              <w:t>2)контроль итоговый (по итогам полугодия и года);</w:t>
            </w:r>
          </w:p>
          <w:p w:rsidR="002B1007" w:rsidRPr="00572DD1" w:rsidRDefault="002B1007" w:rsidP="00510272">
            <w:r w:rsidRPr="00572DD1">
              <w:t>3)тематический контроль.</w:t>
            </w:r>
          </w:p>
          <w:p w:rsidR="002B1007" w:rsidRPr="00572DD1" w:rsidRDefault="002B1007" w:rsidP="00510272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2B1007" w:rsidP="00510272">
            <w:r w:rsidRPr="00572DD1">
              <w:t> По конкретному обращению Заявителя либо другого заинтересованного лица.</w:t>
            </w:r>
          </w:p>
          <w:p w:rsidR="002B1007" w:rsidRPr="00572DD1" w:rsidRDefault="002B1007" w:rsidP="00510272">
            <w:r w:rsidRPr="00572DD1">
              <w:t> </w:t>
            </w:r>
            <w:proofErr w:type="gramStart"/>
            <w:r w:rsidRPr="00572DD1">
              <w:t>Подготовка учреждений к работе в летний период, подготовка к учебному году и т.п.).</w:t>
            </w:r>
            <w:proofErr w:type="gram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572DD1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DD1">
              <w:rPr>
                <w:rFonts w:ascii="Times New Roman" w:hAnsi="Times New Roman" w:cs="Times New Roman"/>
              </w:rPr>
              <w:t>руководителем Учреждения и его заместителями.</w:t>
            </w:r>
          </w:p>
        </w:tc>
      </w:tr>
      <w:tr w:rsidR="002B1007" w:rsidRPr="00BD366F" w:rsidTr="002B10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572DD1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D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2B1007" w:rsidP="00510272">
            <w:r w:rsidRPr="00572DD1">
              <w:t>Внешний контроль:</w:t>
            </w:r>
          </w:p>
          <w:p w:rsidR="002B1007" w:rsidRPr="00572DD1" w:rsidRDefault="002B1007" w:rsidP="00510272">
            <w:r w:rsidRPr="00572DD1">
              <w:t>1)проведение мониторинга основных показателей работы за определенный период;</w:t>
            </w:r>
          </w:p>
          <w:p w:rsidR="002B1007" w:rsidRPr="00572DD1" w:rsidRDefault="002B1007" w:rsidP="00510272">
            <w:r w:rsidRPr="00572DD1"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B1007" w:rsidRPr="00572DD1" w:rsidRDefault="002B1007" w:rsidP="00510272">
            <w:r w:rsidRPr="00572DD1">
              <w:t>3)проведение контрольных мероприятий.</w:t>
            </w:r>
          </w:p>
          <w:p w:rsidR="002B1007" w:rsidRPr="00572DD1" w:rsidRDefault="002B1007" w:rsidP="00510272">
            <w:r w:rsidRPr="00572DD1">
              <w:t> 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2B1007" w:rsidP="00510272">
            <w:r w:rsidRPr="00572DD1">
              <w:t>Плановые проверки проводятся в соответствии с планом работы Отдела образования АПМР, государственных и муниципальных органов наделенных контрольно-надзорными функциями.</w:t>
            </w:r>
          </w:p>
          <w:p w:rsidR="002B1007" w:rsidRPr="00572DD1" w:rsidRDefault="002B1007" w:rsidP="00510272">
            <w:r w:rsidRPr="00572DD1"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572DD1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2DD1">
              <w:rPr>
                <w:rFonts w:ascii="Times New Roman" w:hAnsi="Times New Roman" w:cs="Times New Roman"/>
              </w:rPr>
              <w:t>Отдел образования администрации Петровского муниципального района</w:t>
            </w:r>
          </w:p>
        </w:tc>
      </w:tr>
    </w:tbl>
    <w:p w:rsidR="0045369B" w:rsidRPr="00BD366F" w:rsidRDefault="0045369B" w:rsidP="004536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832991" w:rsidRDefault="00832991" w:rsidP="0045369B">
      <w:pPr>
        <w:pStyle w:val="ConsPlusNonformat"/>
        <w:widowControl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lastRenderedPageBreak/>
        <w:t xml:space="preserve">    3. Требования к отчетности о выполнении муниципального задания:</w:t>
      </w: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3.1. Форма отчета о выполнении муниципального задания:</w:t>
      </w: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1007" w:rsidRPr="00BD366F" w:rsidRDefault="002B1007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959"/>
        <w:gridCol w:w="3118"/>
        <w:gridCol w:w="2126"/>
        <w:gridCol w:w="2268"/>
        <w:gridCol w:w="2694"/>
      </w:tblGrid>
      <w:tr w:rsidR="0045369B" w:rsidRPr="00BD366F" w:rsidTr="007872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N </w:t>
            </w:r>
            <w:r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>Наименование</w:t>
            </w:r>
            <w:r w:rsidRPr="00BD366F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br/>
            </w:r>
            <w:r w:rsidRPr="00BD366F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BD366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Значение,   </w:t>
            </w:r>
            <w:r w:rsidRPr="00BD366F">
              <w:rPr>
                <w:rFonts w:ascii="Times New Roman" w:hAnsi="Times New Roman" w:cs="Times New Roman"/>
              </w:rPr>
              <w:br/>
              <w:t xml:space="preserve">утвержденное в </w:t>
            </w:r>
            <w:r w:rsidRPr="00BD366F">
              <w:rPr>
                <w:rFonts w:ascii="Times New Roman" w:hAnsi="Times New Roman" w:cs="Times New Roman"/>
              </w:rPr>
              <w:br/>
              <w:t xml:space="preserve">муниципальном задании на   </w:t>
            </w:r>
            <w:r w:rsidRPr="00BD366F">
              <w:rPr>
                <w:rFonts w:ascii="Times New Roman" w:hAnsi="Times New Roman" w:cs="Times New Roman"/>
              </w:rPr>
              <w:br/>
              <w:t xml:space="preserve">отчетный    </w:t>
            </w:r>
            <w:r w:rsidRPr="00BD366F">
              <w:rPr>
                <w:rFonts w:ascii="Times New Roman" w:hAnsi="Times New Roman" w:cs="Times New Roman"/>
              </w:rPr>
              <w:br/>
              <w:t xml:space="preserve">финансовый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Фактическое</w:t>
            </w:r>
            <w:r w:rsidRPr="00BD366F">
              <w:rPr>
                <w:rFonts w:ascii="Times New Roman" w:hAnsi="Times New Roman" w:cs="Times New Roman"/>
              </w:rPr>
              <w:br/>
              <w:t>значение за</w:t>
            </w:r>
            <w:r w:rsidRPr="00BD366F">
              <w:rPr>
                <w:rFonts w:ascii="Times New Roman" w:hAnsi="Times New Roman" w:cs="Times New Roman"/>
              </w:rPr>
              <w:br/>
              <w:t xml:space="preserve">отчетный  </w:t>
            </w:r>
            <w:r w:rsidRPr="00BD366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BD366F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 xml:space="preserve">Характеристика </w:t>
            </w:r>
            <w:r w:rsidRPr="00BD366F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BD366F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BD366F">
              <w:rPr>
                <w:rFonts w:ascii="Times New Roman" w:hAnsi="Times New Roman" w:cs="Times New Roman"/>
              </w:rPr>
              <w:br/>
              <w:t>запланированных</w:t>
            </w:r>
            <w:r w:rsidRPr="00BD366F"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D366F">
              <w:rPr>
                <w:rFonts w:ascii="Times New Roman" w:hAnsi="Times New Roman" w:cs="Times New Roman"/>
              </w:rPr>
              <w:t>к(</w:t>
            </w:r>
            <w:proofErr w:type="gramEnd"/>
            <w:r w:rsidRPr="00BD366F">
              <w:rPr>
                <w:rFonts w:ascii="Times New Roman" w:hAnsi="Times New Roman" w:cs="Times New Roman"/>
              </w:rPr>
              <w:t>и)</w:t>
            </w:r>
            <w:r w:rsidRPr="00BD366F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BD366F">
              <w:rPr>
                <w:rFonts w:ascii="Times New Roman" w:hAnsi="Times New Roman" w:cs="Times New Roman"/>
              </w:rPr>
              <w:br/>
              <w:t xml:space="preserve">о     </w:t>
            </w:r>
            <w:r w:rsidRPr="00BD366F">
              <w:rPr>
                <w:rFonts w:ascii="Times New Roman" w:hAnsi="Times New Roman" w:cs="Times New Roman"/>
              </w:rPr>
              <w:br/>
              <w:t>фактическом</w:t>
            </w:r>
            <w:r w:rsidRPr="00BD366F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BD366F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</w:tr>
      <w:tr w:rsidR="002B1007" w:rsidRPr="00BD366F" w:rsidTr="00787289">
        <w:trPr>
          <w:cantSplit/>
          <w:trHeight w:val="240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Объемы оказываемой муниципальной услуги (выполняемой работы)</w:t>
            </w:r>
          </w:p>
        </w:tc>
      </w:tr>
      <w:tr w:rsidR="002B1007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1007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1007" w:rsidRPr="00BD366F" w:rsidTr="00787289">
        <w:trPr>
          <w:cantSplit/>
          <w:trHeight w:val="240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Качество оказываемой муниципальной услуги (выполняемой работы)</w:t>
            </w:r>
          </w:p>
        </w:tc>
      </w:tr>
      <w:tr w:rsidR="002B1007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1007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  <w:r w:rsidRPr="00BD366F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1007" w:rsidRPr="00BD366F" w:rsidTr="007872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autoSpaceDE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07" w:rsidRPr="00BD366F" w:rsidRDefault="002B1007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369B" w:rsidRPr="00BD366F" w:rsidRDefault="0045369B" w:rsidP="0045369B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 xml:space="preserve">    3.2.   Сроки   представления   отчетов  о  выполнении  муниципального задания:</w:t>
      </w:r>
      <w:r w:rsidR="00846889">
        <w:rPr>
          <w:rFonts w:ascii="Times New Roman" w:hAnsi="Times New Roman" w:cs="Times New Roman"/>
        </w:rPr>
        <w:t xml:space="preserve"> по окончанию четверти </w:t>
      </w:r>
      <w:r w:rsidRPr="00BD366F">
        <w:rPr>
          <w:rFonts w:ascii="Times New Roman" w:hAnsi="Times New Roman" w:cs="Times New Roman"/>
        </w:rPr>
        <w:t xml:space="preserve"> </w:t>
      </w:r>
      <w:r w:rsidR="00846889">
        <w:rPr>
          <w:rFonts w:ascii="Times New Roman" w:hAnsi="Times New Roman" w:cs="Times New Roman"/>
        </w:rPr>
        <w:t xml:space="preserve">( ноябрь, январь , март, июнь </w:t>
      </w:r>
      <w:r w:rsidR="002B1007" w:rsidRPr="00BD366F">
        <w:rPr>
          <w:rFonts w:ascii="Times New Roman" w:hAnsi="Times New Roman" w:cs="Times New Roman"/>
        </w:rPr>
        <w:t>в течени</w:t>
      </w:r>
      <w:proofErr w:type="gramStart"/>
      <w:r w:rsidR="002B1007" w:rsidRPr="00BD366F">
        <w:rPr>
          <w:rFonts w:ascii="Times New Roman" w:hAnsi="Times New Roman" w:cs="Times New Roman"/>
        </w:rPr>
        <w:t>и</w:t>
      </w:r>
      <w:proofErr w:type="gramEnd"/>
      <w:r w:rsidR="002B1007" w:rsidRPr="00BD366F">
        <w:rPr>
          <w:rFonts w:ascii="Times New Roman" w:hAnsi="Times New Roman" w:cs="Times New Roman"/>
        </w:rPr>
        <w:t xml:space="preserve"> 10 дней после отчетного периода </w:t>
      </w:r>
      <w:r w:rsidR="00846889">
        <w:rPr>
          <w:rFonts w:ascii="Times New Roman" w:hAnsi="Times New Roman" w:cs="Times New Roman"/>
        </w:rPr>
        <w:t>)</w:t>
      </w:r>
    </w:p>
    <w:p w:rsidR="00846889" w:rsidRDefault="0045369B" w:rsidP="00846889">
      <w:r w:rsidRPr="00BD366F">
        <w:t xml:space="preserve">    3.3.   Иные  требования  к  отчетности  о  выполнении  муниципального задания: </w:t>
      </w:r>
    </w:p>
    <w:p w:rsidR="00846889" w:rsidRPr="00846889" w:rsidRDefault="00846889" w:rsidP="00846889">
      <w:r w:rsidRPr="00846889">
        <w:t>Отчет предоставляется по форме, указанной в данном муниципальном задании.</w:t>
      </w:r>
    </w:p>
    <w:p w:rsidR="00846889" w:rsidRPr="00846889" w:rsidRDefault="00846889" w:rsidP="00846889">
      <w:r w:rsidRPr="00846889">
        <w:t>Данная информация, необходимая для исполнения (</w:t>
      </w:r>
      <w:proofErr w:type="gramStart"/>
      <w:r w:rsidRPr="00846889">
        <w:t>контроля за</w:t>
      </w:r>
      <w:proofErr w:type="gramEnd"/>
      <w:r w:rsidRPr="00846889">
        <w:t xml:space="preserve"> исполнением) муниципального задания</w:t>
      </w:r>
    </w:p>
    <w:p w:rsidR="00846889" w:rsidRPr="00846889" w:rsidRDefault="00846889" w:rsidP="00846889">
      <w:pPr>
        <w:jc w:val="both"/>
      </w:pPr>
      <w:r w:rsidRPr="00846889">
        <w:t>Непосредственное предоставление Услуги – организация образовательного процесса.</w:t>
      </w:r>
    </w:p>
    <w:p w:rsidR="00846889" w:rsidRPr="00846889" w:rsidRDefault="00846889" w:rsidP="00846889">
      <w:pPr>
        <w:jc w:val="both"/>
      </w:pPr>
      <w:r w:rsidRPr="00846889">
        <w:t>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 Учреждения.</w:t>
      </w:r>
    </w:p>
    <w:p w:rsidR="00846889" w:rsidRPr="00846889" w:rsidRDefault="00846889" w:rsidP="00846889">
      <w:pPr>
        <w:jc w:val="both"/>
      </w:pPr>
      <w:r w:rsidRPr="00846889">
        <w:t>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Учреждением.</w:t>
      </w:r>
    </w:p>
    <w:p w:rsidR="00846889" w:rsidRPr="00846889" w:rsidRDefault="00846889" w:rsidP="00846889">
      <w:pPr>
        <w:jc w:val="both"/>
      </w:pPr>
      <w:proofErr w:type="gramStart"/>
      <w:r w:rsidRPr="00846889">
        <w:t>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846889" w:rsidRPr="00846889" w:rsidRDefault="00846889" w:rsidP="00846889">
      <w:pPr>
        <w:jc w:val="both"/>
      </w:pPr>
      <w:r w:rsidRPr="00846889">
        <w:t>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846889" w:rsidRPr="00846889" w:rsidRDefault="00846889" w:rsidP="00846889">
      <w:pPr>
        <w:jc w:val="both"/>
      </w:pPr>
      <w:r w:rsidRPr="00846889">
        <w:t>Учреждение самостоятельно в выборе системы оценок, формы, порядка и периодичности промежуточной аттестации обучающихся.</w:t>
      </w:r>
    </w:p>
    <w:p w:rsidR="00846889" w:rsidRPr="00846889" w:rsidRDefault="00846889" w:rsidP="00846889">
      <w:pPr>
        <w:jc w:val="both"/>
      </w:pPr>
      <w:r w:rsidRPr="00846889">
        <w:t xml:space="preserve">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 </w:t>
      </w:r>
    </w:p>
    <w:p w:rsidR="0045369B" w:rsidRPr="00BD366F" w:rsidRDefault="00846889" w:rsidP="00846889">
      <w:pPr>
        <w:jc w:val="both"/>
      </w:pPr>
      <w:r w:rsidRPr="00846889">
        <w:t> </w:t>
      </w:r>
      <w:r w:rsidR="00F85CAC">
        <w:t xml:space="preserve"> </w:t>
      </w:r>
      <w:r w:rsidR="0045369B" w:rsidRPr="00BD366F">
        <w:t xml:space="preserve"> 4.   Иная   информация,   необходимая   для   выполнения  (</w:t>
      </w:r>
      <w:proofErr w:type="gramStart"/>
      <w:r w:rsidR="0045369B" w:rsidRPr="00BD366F">
        <w:t>контроля  за</w:t>
      </w:r>
      <w:proofErr w:type="gramEnd"/>
      <w:r>
        <w:t xml:space="preserve"> </w:t>
      </w:r>
      <w:r w:rsidR="0045369B" w:rsidRPr="00BD366F">
        <w:t>выполнением) муниципального задания: __________________________________</w:t>
      </w:r>
      <w:r>
        <w:t>________</w:t>
      </w:r>
      <w:r w:rsidR="0045369B" w:rsidRPr="00BD366F">
        <w:t>__</w:t>
      </w:r>
    </w:p>
    <w:p w:rsidR="00846889" w:rsidRDefault="0045369B" w:rsidP="00846889">
      <w:pPr>
        <w:pStyle w:val="ConsPlusNonformat"/>
        <w:widowControl/>
        <w:rPr>
          <w:rFonts w:ascii="Times New Roman" w:hAnsi="Times New Roman" w:cs="Times New Roman"/>
        </w:rPr>
      </w:pPr>
      <w:r w:rsidRPr="00BD366F">
        <w:rPr>
          <w:rFonts w:ascii="Times New Roman" w:hAnsi="Times New Roman" w:cs="Times New Roman"/>
        </w:rPr>
        <w:t>_________________________________________</w:t>
      </w:r>
      <w:r w:rsidR="0084688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6889" w:rsidRDefault="00846889" w:rsidP="004536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5369B" w:rsidRPr="00BD366F" w:rsidRDefault="0045369B" w:rsidP="00832991">
      <w:pPr>
        <w:pStyle w:val="ConsPlusTitle"/>
        <w:widowControl/>
      </w:pPr>
    </w:p>
    <w:p w:rsidR="0045369B" w:rsidRPr="00BD366F" w:rsidRDefault="0045369B" w:rsidP="0045369B">
      <w:pPr>
        <w:pStyle w:val="ConsPlusTitle"/>
        <w:widowControl/>
        <w:jc w:val="center"/>
      </w:pPr>
      <w:r w:rsidRPr="00BD366F">
        <w:t>ПЕРЕЧЕНЬ</w:t>
      </w:r>
    </w:p>
    <w:p w:rsidR="0045369B" w:rsidRPr="00BD366F" w:rsidRDefault="0045369B" w:rsidP="0045369B">
      <w:pPr>
        <w:pStyle w:val="ConsPlusTitle"/>
        <w:widowControl/>
        <w:jc w:val="center"/>
      </w:pPr>
      <w:r w:rsidRPr="00BD366F">
        <w:t>МУНИЦИПАЛЬНЫХ УСЛУГ (РАБОТ)</w:t>
      </w:r>
    </w:p>
    <w:p w:rsidR="0045369B" w:rsidRPr="00BD366F" w:rsidRDefault="0045369B" w:rsidP="0045369B">
      <w:pPr>
        <w:pStyle w:val="ConsPlusTitle"/>
        <w:widowControl/>
        <w:jc w:val="center"/>
      </w:pPr>
    </w:p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3119"/>
        <w:gridCol w:w="1843"/>
        <w:gridCol w:w="5811"/>
      </w:tblGrid>
      <w:tr w:rsidR="0045369B" w:rsidRPr="00BD366F" w:rsidTr="00F85CAC">
        <w:trPr>
          <w:cantSplit/>
          <w:trHeight w:val="1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787289" w:rsidP="00510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5369B" w:rsidRPr="00BD366F">
              <w:rPr>
                <w:rFonts w:ascii="Times New Roman" w:hAnsi="Times New Roman" w:cs="Times New Roman"/>
              </w:rPr>
              <w:t xml:space="preserve">N </w:t>
            </w:r>
            <w:r w:rsidR="0045369B" w:rsidRPr="00BD36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45369B" w:rsidRPr="00BD3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5369B" w:rsidRPr="00BD366F">
              <w:rPr>
                <w:rFonts w:ascii="Times New Roman" w:hAnsi="Times New Roman" w:cs="Times New Roman"/>
              </w:rPr>
              <w:t>/</w:t>
            </w:r>
            <w:proofErr w:type="spellStart"/>
            <w:r w:rsidR="0045369B" w:rsidRPr="00BD3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787289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5369B" w:rsidRPr="00BD366F">
              <w:rPr>
                <w:rFonts w:ascii="Times New Roman" w:hAnsi="Times New Roman" w:cs="Times New Roman"/>
              </w:rPr>
              <w:t xml:space="preserve">Наименование  </w:t>
            </w:r>
            <w:r w:rsidR="0045369B" w:rsidRPr="00BD366F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45369B" w:rsidRPr="00BD366F"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787289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5369B" w:rsidRPr="00BD366F">
              <w:rPr>
                <w:rFonts w:ascii="Times New Roman" w:hAnsi="Times New Roman" w:cs="Times New Roman"/>
              </w:rPr>
              <w:t xml:space="preserve">Категории   </w:t>
            </w:r>
            <w:r w:rsidR="0045369B" w:rsidRPr="00BD366F">
              <w:rPr>
                <w:rFonts w:ascii="Times New Roman" w:hAnsi="Times New Roman" w:cs="Times New Roman"/>
              </w:rPr>
              <w:br/>
              <w:t xml:space="preserve">потребителей  </w:t>
            </w:r>
            <w:r w:rsidR="0045369B" w:rsidRPr="00BD366F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45369B" w:rsidRPr="00BD366F"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787289" w:rsidRDefault="00787289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5369B" w:rsidRPr="00BD366F">
              <w:rPr>
                <w:rFonts w:ascii="Times New Roman" w:hAnsi="Times New Roman" w:cs="Times New Roman"/>
              </w:rPr>
              <w:t xml:space="preserve">Показатели   </w:t>
            </w:r>
            <w:r w:rsidR="0045369B" w:rsidRPr="00BD366F">
              <w:rPr>
                <w:rFonts w:ascii="Times New Roman" w:hAnsi="Times New Roman" w:cs="Times New Roman"/>
              </w:rPr>
              <w:br/>
              <w:t xml:space="preserve">объема     </w:t>
            </w:r>
            <w:r w:rsidR="0045369B" w:rsidRPr="00BD366F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45369B" w:rsidRPr="00BD366F"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787289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    </w:t>
            </w:r>
            <w:r w:rsidR="0045369B" w:rsidRPr="00BD366F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 xml:space="preserve">ипальных   </w:t>
            </w:r>
            <w:r>
              <w:rPr>
                <w:rFonts w:ascii="Times New Roman" w:hAnsi="Times New Roman" w:cs="Times New Roman"/>
              </w:rPr>
              <w:br/>
              <w:t xml:space="preserve">учреждений (групп  </w:t>
            </w:r>
            <w:r w:rsidR="0045369B" w:rsidRPr="00BD366F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 xml:space="preserve">ний), иных  </w:t>
            </w:r>
            <w:r>
              <w:rPr>
                <w:rFonts w:ascii="Times New Roman" w:hAnsi="Times New Roman" w:cs="Times New Roman"/>
              </w:rPr>
              <w:br/>
              <w:t xml:space="preserve">некоммерческих    </w:t>
            </w:r>
            <w:r w:rsidR="0045369B" w:rsidRPr="00BD366F">
              <w:rPr>
                <w:rFonts w:ascii="Times New Roman" w:hAnsi="Times New Roman" w:cs="Times New Roman"/>
              </w:rPr>
              <w:t>организаций Петровс</w:t>
            </w:r>
            <w:r>
              <w:rPr>
                <w:rFonts w:ascii="Times New Roman" w:hAnsi="Times New Roman" w:cs="Times New Roman"/>
              </w:rPr>
              <w:t xml:space="preserve">кого муниципального района     </w:t>
            </w:r>
            <w:r w:rsidR="0045369B" w:rsidRPr="00BD366F">
              <w:rPr>
                <w:rFonts w:ascii="Times New Roman" w:hAnsi="Times New Roman" w:cs="Times New Roman"/>
              </w:rPr>
              <w:t>Ставроп</w:t>
            </w:r>
            <w:r>
              <w:rPr>
                <w:rFonts w:ascii="Times New Roman" w:hAnsi="Times New Roman" w:cs="Times New Roman"/>
              </w:rPr>
              <w:t>ольского края,</w:t>
            </w:r>
            <w:r>
              <w:rPr>
                <w:rFonts w:ascii="Times New Roman" w:hAnsi="Times New Roman" w:cs="Times New Roman"/>
              </w:rPr>
              <w:br/>
              <w:t xml:space="preserve">оказывающих     </w:t>
            </w:r>
            <w:r w:rsidR="0045369B" w:rsidRPr="00BD366F">
              <w:rPr>
                <w:rFonts w:ascii="Times New Roman" w:hAnsi="Times New Roman" w:cs="Times New Roman"/>
              </w:rPr>
              <w:t>муниципальную услугу (выполняющих работу)</w:t>
            </w:r>
          </w:p>
        </w:tc>
      </w:tr>
      <w:tr w:rsidR="0045369B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B" w:rsidRPr="00BD366F" w:rsidRDefault="0045369B" w:rsidP="0078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366F">
              <w:rPr>
                <w:rFonts w:ascii="Times New Roman" w:hAnsi="Times New Roman" w:cs="Times New Roman"/>
              </w:rPr>
              <w:t>5</w:t>
            </w:r>
          </w:p>
        </w:tc>
      </w:tr>
      <w:tr w:rsidR="00787289" w:rsidRPr="00BD366F" w:rsidTr="00527BD1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787289" w:rsidRDefault="00787289" w:rsidP="00787289">
            <w:pPr>
              <w:jc w:val="center"/>
              <w:rPr>
                <w:sz w:val="24"/>
                <w:szCs w:val="24"/>
              </w:rPr>
            </w:pPr>
            <w:r w:rsidRPr="00D86B95">
              <w:rPr>
                <w:sz w:val="24"/>
                <w:szCs w:val="24"/>
              </w:rPr>
              <w:t>Перечень основных программ</w:t>
            </w:r>
          </w:p>
        </w:tc>
      </w:tr>
      <w:tr w:rsidR="00787289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D86B95" w:rsidRDefault="00787289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D86B95" w:rsidRDefault="00787289" w:rsidP="005D0AAA">
            <w:pPr>
              <w:rPr>
                <w:sz w:val="24"/>
                <w:szCs w:val="24"/>
              </w:rPr>
            </w:pPr>
            <w:r w:rsidRPr="00D86B95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89" w:rsidRPr="00D86B95" w:rsidRDefault="00787289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6E381C" w:rsidRDefault="00787289" w:rsidP="00F85C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381C">
              <w:rPr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89" w:rsidRPr="00BD366F" w:rsidRDefault="00591DF5" w:rsidP="00591D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rPr>
                <w:sz w:val="24"/>
                <w:szCs w:val="24"/>
              </w:rPr>
            </w:pPr>
            <w:r w:rsidRPr="00D86B95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6E381C" w:rsidRDefault="00591DF5" w:rsidP="00F85C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381C">
              <w:rPr>
                <w:sz w:val="24"/>
                <w:szCs w:val="24"/>
              </w:rPr>
              <w:t>478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rPr>
                <w:sz w:val="24"/>
                <w:szCs w:val="24"/>
              </w:rPr>
            </w:pPr>
            <w:r w:rsidRPr="00D86B95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6E381C" w:rsidRDefault="00591DF5" w:rsidP="00F85C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381C">
              <w:rPr>
                <w:sz w:val="24"/>
                <w:szCs w:val="24"/>
              </w:rPr>
              <w:t>83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1D7F17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787289" w:rsidRDefault="00591DF5" w:rsidP="00F85CAC">
            <w:pPr>
              <w:jc w:val="center"/>
              <w:rPr>
                <w:sz w:val="24"/>
                <w:szCs w:val="24"/>
              </w:rPr>
            </w:pPr>
            <w:r w:rsidRPr="00D86B95">
              <w:rPr>
                <w:sz w:val="24"/>
                <w:szCs w:val="24"/>
              </w:rPr>
              <w:t>Перечень дополнительных программ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Научно техническая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  <w:tr w:rsidR="00591DF5" w:rsidRPr="00BD366F" w:rsidTr="00F85CA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78728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D86B95" w:rsidRDefault="00591DF5" w:rsidP="005D0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5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Культурологическая направленность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F5" w:rsidRPr="00D86B95" w:rsidRDefault="00591DF5" w:rsidP="005D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EA0C05" w:rsidRDefault="00591DF5" w:rsidP="00F85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F5" w:rsidRPr="00BD366F" w:rsidRDefault="00591DF5" w:rsidP="005D0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26C42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C42">
              <w:rPr>
                <w:rFonts w:ascii="Times New Roman" w:hAnsi="Times New Roman" w:cs="Times New Roman"/>
              </w:rPr>
              <w:t>средняя общеобразовательная школа № 4</w:t>
            </w:r>
          </w:p>
        </w:tc>
      </w:tr>
    </w:tbl>
    <w:p w:rsidR="0045369B" w:rsidRPr="00BD366F" w:rsidRDefault="0045369B" w:rsidP="004536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E05CA" w:rsidRPr="00BD366F" w:rsidRDefault="006E05CA"/>
    <w:sectPr w:rsidR="006E05CA" w:rsidRPr="00BD366F" w:rsidSect="000846A3">
      <w:pgSz w:w="16838" w:h="11906" w:orient="landscape"/>
      <w:pgMar w:top="42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BD2"/>
    <w:multiLevelType w:val="hybridMultilevel"/>
    <w:tmpl w:val="202E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AA1"/>
    <w:multiLevelType w:val="hybridMultilevel"/>
    <w:tmpl w:val="A78C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07495"/>
    <w:multiLevelType w:val="hybridMultilevel"/>
    <w:tmpl w:val="613E1F34"/>
    <w:lvl w:ilvl="0" w:tplc="17C2DA9E">
      <w:start w:val="1"/>
      <w:numFmt w:val="decimal"/>
      <w:lvlText w:val="%1."/>
      <w:lvlJc w:val="left"/>
      <w:pPr>
        <w:ind w:left="94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1467A3"/>
    <w:multiLevelType w:val="multilevel"/>
    <w:tmpl w:val="605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541CE"/>
    <w:multiLevelType w:val="hybridMultilevel"/>
    <w:tmpl w:val="682E033A"/>
    <w:lvl w:ilvl="0" w:tplc="DC82E6D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369B"/>
    <w:rsid w:val="000846A3"/>
    <w:rsid w:val="002640A7"/>
    <w:rsid w:val="002B1007"/>
    <w:rsid w:val="002C59B6"/>
    <w:rsid w:val="0045369B"/>
    <w:rsid w:val="0046747E"/>
    <w:rsid w:val="00510272"/>
    <w:rsid w:val="00572DD1"/>
    <w:rsid w:val="00583089"/>
    <w:rsid w:val="005910DD"/>
    <w:rsid w:val="00591DF5"/>
    <w:rsid w:val="005E01F0"/>
    <w:rsid w:val="006E05CA"/>
    <w:rsid w:val="00742EAA"/>
    <w:rsid w:val="00787289"/>
    <w:rsid w:val="00832991"/>
    <w:rsid w:val="00846889"/>
    <w:rsid w:val="0089221D"/>
    <w:rsid w:val="008F1462"/>
    <w:rsid w:val="00A52358"/>
    <w:rsid w:val="00AB2915"/>
    <w:rsid w:val="00B66EC1"/>
    <w:rsid w:val="00B750F5"/>
    <w:rsid w:val="00BD366F"/>
    <w:rsid w:val="00C26C42"/>
    <w:rsid w:val="00CD0853"/>
    <w:rsid w:val="00D61679"/>
    <w:rsid w:val="00D963A4"/>
    <w:rsid w:val="00E60600"/>
    <w:rsid w:val="00E65D15"/>
    <w:rsid w:val="00F533AF"/>
    <w:rsid w:val="00F8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5D15"/>
    <w:pPr>
      <w:spacing w:after="0" w:line="240" w:lineRule="auto"/>
    </w:pPr>
  </w:style>
  <w:style w:type="paragraph" w:customStyle="1" w:styleId="ConsPlusTitle">
    <w:name w:val="ConsPlusTitle"/>
    <w:rsid w:val="00453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3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0DD"/>
    <w:pPr>
      <w:ind w:left="720"/>
      <w:contextualSpacing/>
    </w:pPr>
  </w:style>
  <w:style w:type="paragraph" w:customStyle="1" w:styleId="11">
    <w:name w:val="Абзац списка1"/>
    <w:basedOn w:val="a"/>
    <w:rsid w:val="005910DD"/>
    <w:pPr>
      <w:widowControl w:val="0"/>
      <w:autoSpaceDE w:val="0"/>
      <w:autoSpaceDN w:val="0"/>
      <w:adjustRightInd w:val="0"/>
      <w:ind w:left="720"/>
    </w:pPr>
  </w:style>
  <w:style w:type="paragraph" w:customStyle="1" w:styleId="a7">
    <w:name w:val="Содержимое таблицы"/>
    <w:basedOn w:val="a"/>
    <w:rsid w:val="002B1007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Cell">
    <w:name w:val="ConsPlusCell"/>
    <w:rsid w:val="00787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D794-BB1C-477E-8902-8713A48B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МОУСОШ№4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5</cp:revision>
  <cp:lastPrinted>2012-01-16T08:58:00Z</cp:lastPrinted>
  <dcterms:created xsi:type="dcterms:W3CDTF">2012-01-13T12:27:00Z</dcterms:created>
  <dcterms:modified xsi:type="dcterms:W3CDTF">2012-01-16T09:05:00Z</dcterms:modified>
</cp:coreProperties>
</file>